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155" w:rsidRPr="00D82381" w:rsidRDefault="00C53155" w:rsidP="00CE3E7D">
      <w:pPr>
        <w:ind w:left="426" w:hanging="426"/>
        <w:jc w:val="both"/>
        <w:rPr>
          <w:rFonts w:ascii="Arial" w:hAnsi="Arial" w:cs="Arial"/>
          <w:sz w:val="22"/>
          <w:szCs w:val="22"/>
          <w:lang w:val="es-ES"/>
        </w:rPr>
      </w:pPr>
      <w:r w:rsidRPr="00D82381">
        <w:rPr>
          <w:rFonts w:ascii="Arial" w:hAnsi="Arial" w:cs="Arial"/>
          <w:b/>
          <w:bCs/>
          <w:sz w:val="22"/>
          <w:szCs w:val="22"/>
        </w:rPr>
        <w:t xml:space="preserve">1. </w:t>
      </w:r>
      <w:r w:rsidRPr="00D82381">
        <w:rPr>
          <w:rFonts w:ascii="Arial" w:hAnsi="Arial" w:cs="Arial"/>
          <w:b/>
          <w:bCs/>
          <w:sz w:val="22"/>
          <w:szCs w:val="22"/>
        </w:rPr>
        <w:tab/>
        <w:t>INTRODUCCIÓN</w:t>
      </w:r>
      <w:r w:rsidRPr="00D82381">
        <w:rPr>
          <w:rFonts w:ascii="Arial" w:hAnsi="Arial" w:cs="Arial"/>
          <w:sz w:val="22"/>
          <w:szCs w:val="22"/>
        </w:rPr>
        <w:t xml:space="preserve"> </w:t>
      </w:r>
    </w:p>
    <w:p w:rsidR="00C53155" w:rsidRPr="00D82381" w:rsidRDefault="00C53155" w:rsidP="00CE3E7D">
      <w:pPr>
        <w:ind w:left="142" w:hanging="142"/>
        <w:jc w:val="both"/>
        <w:rPr>
          <w:rFonts w:ascii="Arial" w:hAnsi="Arial" w:cs="Arial"/>
          <w:sz w:val="22"/>
          <w:szCs w:val="22"/>
          <w:lang w:val="es-PE"/>
        </w:rPr>
      </w:pPr>
    </w:p>
    <w:p w:rsidR="00C53155" w:rsidRPr="00D82381" w:rsidRDefault="00C53155" w:rsidP="00CE3E7D">
      <w:pPr>
        <w:ind w:left="142" w:hanging="142"/>
        <w:jc w:val="both"/>
        <w:rPr>
          <w:rFonts w:ascii="Arial" w:hAnsi="Arial" w:cs="Arial"/>
          <w:sz w:val="22"/>
          <w:szCs w:val="22"/>
          <w:lang w:val="es-PE"/>
        </w:rPr>
      </w:pPr>
    </w:p>
    <w:p w:rsidR="00C53155" w:rsidRPr="00D82381" w:rsidRDefault="00C53155" w:rsidP="00CE3E7D">
      <w:pPr>
        <w:ind w:left="426"/>
        <w:jc w:val="both"/>
        <w:rPr>
          <w:rFonts w:ascii="Arial" w:hAnsi="Arial" w:cs="Arial"/>
          <w:sz w:val="22"/>
          <w:szCs w:val="22"/>
        </w:rPr>
      </w:pPr>
      <w:r w:rsidRPr="00D82381">
        <w:rPr>
          <w:rFonts w:ascii="Arial" w:hAnsi="Arial" w:cs="Arial"/>
          <w:sz w:val="22"/>
          <w:szCs w:val="22"/>
        </w:rPr>
        <w:t>La Evaluación del Plan Operativo Anual 200</w:t>
      </w:r>
      <w:r w:rsidR="000665BC">
        <w:rPr>
          <w:rFonts w:ascii="Arial" w:hAnsi="Arial" w:cs="Arial"/>
          <w:sz w:val="22"/>
          <w:szCs w:val="22"/>
        </w:rPr>
        <w:t>9</w:t>
      </w:r>
      <w:r w:rsidRPr="00D82381">
        <w:rPr>
          <w:rFonts w:ascii="Arial" w:hAnsi="Arial" w:cs="Arial"/>
          <w:sz w:val="22"/>
          <w:szCs w:val="22"/>
        </w:rPr>
        <w:t xml:space="preserve"> (POA 200</w:t>
      </w:r>
      <w:r w:rsidR="000665BC">
        <w:rPr>
          <w:rFonts w:ascii="Arial" w:hAnsi="Arial" w:cs="Arial"/>
          <w:sz w:val="22"/>
          <w:szCs w:val="22"/>
        </w:rPr>
        <w:t>9</w:t>
      </w:r>
      <w:r w:rsidRPr="00D82381">
        <w:rPr>
          <w:rFonts w:ascii="Arial" w:hAnsi="Arial" w:cs="Arial"/>
          <w:sz w:val="22"/>
          <w:szCs w:val="22"/>
        </w:rPr>
        <w:t>)</w:t>
      </w:r>
      <w:r w:rsidR="000665BC">
        <w:rPr>
          <w:rFonts w:ascii="Arial" w:hAnsi="Arial" w:cs="Arial"/>
          <w:sz w:val="22"/>
          <w:szCs w:val="22"/>
        </w:rPr>
        <w:t xml:space="preserve"> </w:t>
      </w:r>
      <w:r w:rsidRPr="00D82381">
        <w:rPr>
          <w:rFonts w:ascii="Arial" w:hAnsi="Arial" w:cs="Arial"/>
          <w:sz w:val="22"/>
          <w:szCs w:val="22"/>
        </w:rPr>
        <w:t xml:space="preserve">de la Universidad Nacional de la Amazonía Peruana, es un documento de gestión que permite </w:t>
      </w:r>
      <w:r w:rsidR="0081701A" w:rsidRPr="00D82381">
        <w:rPr>
          <w:rFonts w:ascii="Arial" w:hAnsi="Arial" w:cs="Arial"/>
          <w:sz w:val="22"/>
          <w:szCs w:val="22"/>
        </w:rPr>
        <w:t>evaluar</w:t>
      </w:r>
      <w:r w:rsidRPr="00D82381">
        <w:rPr>
          <w:rFonts w:ascii="Arial" w:hAnsi="Arial" w:cs="Arial"/>
          <w:sz w:val="22"/>
          <w:szCs w:val="22"/>
        </w:rPr>
        <w:t xml:space="preserve"> el cumplimiento de las acciones que se desarrollan en las actividades y proyectos programados para alcanzar las metas planteadas para el logro de los objetivo</w:t>
      </w:r>
      <w:r w:rsidR="009058B7">
        <w:rPr>
          <w:rFonts w:ascii="Arial" w:hAnsi="Arial" w:cs="Arial"/>
          <w:sz w:val="22"/>
          <w:szCs w:val="22"/>
        </w:rPr>
        <w:t>s</w:t>
      </w:r>
      <w:r w:rsidRPr="00D82381">
        <w:rPr>
          <w:rFonts w:ascii="Arial" w:hAnsi="Arial" w:cs="Arial"/>
          <w:sz w:val="22"/>
          <w:szCs w:val="22"/>
        </w:rPr>
        <w:t xml:space="preserve"> institucionales.</w:t>
      </w:r>
    </w:p>
    <w:p w:rsidR="00C53155" w:rsidRPr="00D82381" w:rsidRDefault="00C53155" w:rsidP="00CE3E7D">
      <w:pPr>
        <w:ind w:left="426"/>
        <w:jc w:val="both"/>
        <w:rPr>
          <w:rFonts w:ascii="Arial" w:hAnsi="Arial" w:cs="Arial"/>
          <w:sz w:val="22"/>
          <w:szCs w:val="22"/>
        </w:rPr>
      </w:pPr>
    </w:p>
    <w:p w:rsidR="00C53155" w:rsidRPr="00D82381" w:rsidRDefault="00330172" w:rsidP="00CE3E7D">
      <w:pPr>
        <w:ind w:left="426"/>
        <w:jc w:val="both"/>
        <w:rPr>
          <w:rFonts w:ascii="Arial" w:hAnsi="Arial" w:cs="Arial"/>
          <w:sz w:val="22"/>
          <w:szCs w:val="22"/>
        </w:rPr>
      </w:pPr>
      <w:r>
        <w:rPr>
          <w:rFonts w:ascii="Arial" w:hAnsi="Arial" w:cs="Arial"/>
          <w:sz w:val="22"/>
          <w:szCs w:val="22"/>
        </w:rPr>
        <w:t>La E</w:t>
      </w:r>
      <w:r w:rsidR="00C53155" w:rsidRPr="00D82381">
        <w:rPr>
          <w:rFonts w:ascii="Arial" w:hAnsi="Arial" w:cs="Arial"/>
          <w:sz w:val="22"/>
          <w:szCs w:val="22"/>
        </w:rPr>
        <w:t xml:space="preserve">valuación del POA Institucional permite medir los indicadores de calidad y cantidad, </w:t>
      </w:r>
      <w:r w:rsidR="0081701A" w:rsidRPr="00D82381">
        <w:rPr>
          <w:rFonts w:ascii="Arial" w:hAnsi="Arial" w:cs="Arial"/>
          <w:sz w:val="22"/>
          <w:szCs w:val="22"/>
        </w:rPr>
        <w:t xml:space="preserve">de </w:t>
      </w:r>
      <w:r w:rsidR="00C53155" w:rsidRPr="00D82381">
        <w:rPr>
          <w:rFonts w:ascii="Arial" w:hAnsi="Arial" w:cs="Arial"/>
          <w:sz w:val="22"/>
          <w:szCs w:val="22"/>
        </w:rPr>
        <w:t xml:space="preserve">los recursos que se requiere para desarrollar las actividades operativas considerando que es muy complejo monitorear los proceso y resultados mismos para el logro de los objetivos, por lo que se hace de necesidad efectuar el seguimiento de las acciones programadas con la finalidad de establecer los grados de avance tanto general como específico para introducir los ajustes necesarios y </w:t>
      </w:r>
      <w:r w:rsidR="007C033B" w:rsidRPr="00D82381">
        <w:rPr>
          <w:rFonts w:ascii="Arial" w:hAnsi="Arial" w:cs="Arial"/>
          <w:sz w:val="22"/>
          <w:szCs w:val="22"/>
        </w:rPr>
        <w:t xml:space="preserve">su implementación con el fin de </w:t>
      </w:r>
      <w:r w:rsidR="00C53155" w:rsidRPr="00D82381">
        <w:rPr>
          <w:rFonts w:ascii="Arial" w:hAnsi="Arial" w:cs="Arial"/>
          <w:sz w:val="22"/>
          <w:szCs w:val="22"/>
        </w:rPr>
        <w:t xml:space="preserve">alcanzar los objetivos institucionales. </w:t>
      </w:r>
      <w:r w:rsidR="007C033B" w:rsidRPr="00D82381">
        <w:rPr>
          <w:rFonts w:ascii="Arial" w:hAnsi="Arial" w:cs="Arial"/>
          <w:sz w:val="22"/>
          <w:szCs w:val="22"/>
        </w:rPr>
        <w:t>Así mismo, p</w:t>
      </w:r>
      <w:r w:rsidR="00C53155" w:rsidRPr="00D82381">
        <w:rPr>
          <w:rFonts w:ascii="Arial" w:hAnsi="Arial" w:cs="Arial"/>
          <w:sz w:val="22"/>
          <w:szCs w:val="22"/>
        </w:rPr>
        <w:t>ermite efectuar un análisis del logro de los objetivos, los que deben estar definidos en relación a las funciones previstas, si sirvieron como guía técnica y política y si orientaron a las autori</w:t>
      </w:r>
      <w:r w:rsidR="00001946">
        <w:rPr>
          <w:rFonts w:ascii="Arial" w:hAnsi="Arial" w:cs="Arial"/>
          <w:sz w:val="22"/>
          <w:szCs w:val="22"/>
        </w:rPr>
        <w:t>dades y funcionarios de la UNAP.</w:t>
      </w:r>
    </w:p>
    <w:p w:rsidR="00C53155" w:rsidRPr="00D82381" w:rsidRDefault="00C53155" w:rsidP="00CE3E7D">
      <w:pPr>
        <w:ind w:left="426"/>
        <w:jc w:val="both"/>
        <w:rPr>
          <w:rFonts w:ascii="Arial" w:hAnsi="Arial" w:cs="Arial"/>
          <w:sz w:val="22"/>
          <w:szCs w:val="22"/>
        </w:rPr>
      </w:pPr>
    </w:p>
    <w:p w:rsidR="00C53155" w:rsidRPr="00D82381" w:rsidRDefault="00330172" w:rsidP="00CE3E7D">
      <w:pPr>
        <w:ind w:left="426"/>
        <w:jc w:val="both"/>
        <w:rPr>
          <w:rFonts w:ascii="Arial" w:hAnsi="Arial" w:cs="Arial"/>
          <w:sz w:val="22"/>
          <w:szCs w:val="22"/>
        </w:rPr>
      </w:pPr>
      <w:r>
        <w:rPr>
          <w:rFonts w:ascii="Arial" w:hAnsi="Arial" w:cs="Arial"/>
          <w:sz w:val="22"/>
          <w:szCs w:val="22"/>
        </w:rPr>
        <w:t>La E</w:t>
      </w:r>
      <w:r w:rsidR="00C53155" w:rsidRPr="00D82381">
        <w:rPr>
          <w:rFonts w:ascii="Arial" w:hAnsi="Arial" w:cs="Arial"/>
          <w:sz w:val="22"/>
          <w:szCs w:val="22"/>
        </w:rPr>
        <w:t>valuación del POA 200</w:t>
      </w:r>
      <w:r w:rsidR="002779F2">
        <w:rPr>
          <w:rFonts w:ascii="Arial" w:hAnsi="Arial" w:cs="Arial"/>
          <w:sz w:val="22"/>
          <w:szCs w:val="22"/>
        </w:rPr>
        <w:t>9</w:t>
      </w:r>
      <w:r w:rsidR="00C53155" w:rsidRPr="00D82381">
        <w:rPr>
          <w:rFonts w:ascii="Arial" w:hAnsi="Arial" w:cs="Arial"/>
          <w:sz w:val="22"/>
          <w:szCs w:val="22"/>
        </w:rPr>
        <w:t xml:space="preserve">, sirve como elemento de análisis, para desarrollar estudios de racionalidad, permitiendo ver si existe una </w:t>
      </w:r>
      <w:r w:rsidR="00FA6220" w:rsidRPr="00D82381">
        <w:rPr>
          <w:rFonts w:ascii="Arial" w:hAnsi="Arial" w:cs="Arial"/>
          <w:sz w:val="22"/>
          <w:szCs w:val="22"/>
        </w:rPr>
        <w:t xml:space="preserve">coherencia </w:t>
      </w:r>
      <w:r w:rsidR="00C53155" w:rsidRPr="00D82381">
        <w:rPr>
          <w:rFonts w:ascii="Arial" w:hAnsi="Arial" w:cs="Arial"/>
          <w:sz w:val="22"/>
          <w:szCs w:val="22"/>
        </w:rPr>
        <w:t xml:space="preserve">de las actividades programadas y ejecutadas por las diferentes unidades orgánicas académicas y administrativas de la UNAP, entendiéndose como un proceso que permite articular y coordinar adecuadamente las tareas y optimización en la utilización de los recursos disponibles; haciendo así factible con la mayor eficiencia posible el logro de las metas y objetivos. </w:t>
      </w:r>
    </w:p>
    <w:p w:rsidR="00C53155" w:rsidRPr="00D82381" w:rsidRDefault="00C53155" w:rsidP="00CE3E7D">
      <w:pPr>
        <w:ind w:left="426"/>
        <w:jc w:val="both"/>
        <w:rPr>
          <w:rFonts w:ascii="Arial" w:hAnsi="Arial" w:cs="Arial"/>
          <w:sz w:val="22"/>
          <w:szCs w:val="22"/>
          <w:lang w:val="es-ES"/>
        </w:rPr>
      </w:pPr>
    </w:p>
    <w:p w:rsidR="00C53155" w:rsidRPr="00D82381" w:rsidRDefault="00C53155" w:rsidP="00CE3E7D">
      <w:pPr>
        <w:ind w:left="426"/>
        <w:jc w:val="both"/>
        <w:rPr>
          <w:rFonts w:ascii="Arial" w:hAnsi="Arial" w:cs="Arial"/>
          <w:sz w:val="22"/>
          <w:szCs w:val="22"/>
        </w:rPr>
      </w:pPr>
      <w:r w:rsidRPr="00D82381">
        <w:rPr>
          <w:rFonts w:ascii="Arial" w:hAnsi="Arial" w:cs="Arial"/>
          <w:sz w:val="22"/>
          <w:szCs w:val="22"/>
        </w:rPr>
        <w:t>Esta evaluación se efectúa en todas las dependencias académicas</w:t>
      </w:r>
      <w:r w:rsidR="00F344E8" w:rsidRPr="00D82381">
        <w:rPr>
          <w:rFonts w:ascii="Arial" w:hAnsi="Arial" w:cs="Arial"/>
          <w:sz w:val="22"/>
          <w:szCs w:val="22"/>
        </w:rPr>
        <w:t xml:space="preserve">, </w:t>
      </w:r>
      <w:r w:rsidRPr="00D82381">
        <w:rPr>
          <w:rFonts w:ascii="Arial" w:hAnsi="Arial" w:cs="Arial"/>
          <w:sz w:val="22"/>
          <w:szCs w:val="22"/>
        </w:rPr>
        <w:t xml:space="preserve">administrativas </w:t>
      </w:r>
      <w:r w:rsidR="00F344E8" w:rsidRPr="00D82381">
        <w:rPr>
          <w:rFonts w:ascii="Arial" w:hAnsi="Arial" w:cs="Arial"/>
          <w:sz w:val="22"/>
          <w:szCs w:val="22"/>
        </w:rPr>
        <w:t xml:space="preserve">y de investigación </w:t>
      </w:r>
      <w:r w:rsidRPr="00D82381">
        <w:rPr>
          <w:rFonts w:ascii="Arial" w:hAnsi="Arial" w:cs="Arial"/>
          <w:sz w:val="22"/>
          <w:szCs w:val="22"/>
        </w:rPr>
        <w:t xml:space="preserve">de la institución permitiendo </w:t>
      </w:r>
      <w:r w:rsidR="00F344E8" w:rsidRPr="00D82381">
        <w:rPr>
          <w:rFonts w:ascii="Arial" w:hAnsi="Arial" w:cs="Arial"/>
          <w:sz w:val="22"/>
          <w:szCs w:val="22"/>
        </w:rPr>
        <w:t xml:space="preserve">ver desde su inicio la ejecución de </w:t>
      </w:r>
      <w:r w:rsidRPr="00D82381">
        <w:rPr>
          <w:rFonts w:ascii="Arial" w:hAnsi="Arial" w:cs="Arial"/>
          <w:sz w:val="22"/>
          <w:szCs w:val="22"/>
        </w:rPr>
        <w:t xml:space="preserve">cada actividad a realizar, cuál es el resultado que se pretende lograr, quien es el responsable de </w:t>
      </w:r>
      <w:r w:rsidR="00F344E8" w:rsidRPr="00D82381">
        <w:rPr>
          <w:rFonts w:ascii="Arial" w:hAnsi="Arial" w:cs="Arial"/>
          <w:sz w:val="22"/>
          <w:szCs w:val="22"/>
        </w:rPr>
        <w:t>la misma</w:t>
      </w:r>
      <w:r w:rsidRPr="00D82381">
        <w:rPr>
          <w:rFonts w:ascii="Arial" w:hAnsi="Arial" w:cs="Arial"/>
          <w:sz w:val="22"/>
          <w:szCs w:val="22"/>
        </w:rPr>
        <w:t>, para tomar la decisión más adecuada en forma oportuna y para admitir cambios en las diferentes etapas de su ejecución.</w:t>
      </w:r>
    </w:p>
    <w:p w:rsidR="00C53155" w:rsidRPr="00D82381" w:rsidRDefault="00C53155" w:rsidP="00CE3E7D">
      <w:pPr>
        <w:ind w:left="426"/>
        <w:jc w:val="both"/>
        <w:rPr>
          <w:rFonts w:ascii="Arial" w:hAnsi="Arial" w:cs="Arial"/>
          <w:sz w:val="22"/>
          <w:szCs w:val="22"/>
          <w:lang w:val="es-ES"/>
        </w:rPr>
      </w:pPr>
    </w:p>
    <w:p w:rsidR="00C53155" w:rsidRPr="00D82381" w:rsidRDefault="00C53155" w:rsidP="00CE3E7D">
      <w:pPr>
        <w:ind w:left="426"/>
        <w:jc w:val="both"/>
        <w:rPr>
          <w:rFonts w:ascii="Arial" w:hAnsi="Arial" w:cs="Arial"/>
          <w:sz w:val="22"/>
          <w:szCs w:val="22"/>
        </w:rPr>
      </w:pPr>
      <w:r w:rsidRPr="00D82381">
        <w:rPr>
          <w:rFonts w:ascii="Arial" w:hAnsi="Arial" w:cs="Arial"/>
          <w:sz w:val="22"/>
          <w:szCs w:val="22"/>
        </w:rPr>
        <w:t xml:space="preserve">El Jefe de </w:t>
      </w:r>
      <w:smartTag w:uri="urn:schemas-microsoft-com:office:smarttags" w:element="PersonName">
        <w:smartTagPr>
          <w:attr w:name="ProductID" w:val="la Oficina General"/>
        </w:smartTagPr>
        <w:r w:rsidRPr="00D82381">
          <w:rPr>
            <w:rFonts w:ascii="Arial" w:hAnsi="Arial" w:cs="Arial"/>
            <w:sz w:val="22"/>
            <w:szCs w:val="22"/>
          </w:rPr>
          <w:t>la Oficina General</w:t>
        </w:r>
      </w:smartTag>
      <w:r w:rsidRPr="00D82381">
        <w:rPr>
          <w:rFonts w:ascii="Arial" w:hAnsi="Arial" w:cs="Arial"/>
          <w:sz w:val="22"/>
          <w:szCs w:val="22"/>
        </w:rPr>
        <w:t xml:space="preserve"> de Planificación y Presupuesto </w:t>
      </w:r>
    </w:p>
    <w:p w:rsidR="00C53155" w:rsidRPr="00D82381" w:rsidRDefault="00C53155" w:rsidP="009D18E9">
      <w:pPr>
        <w:ind w:left="1080"/>
        <w:jc w:val="both"/>
        <w:rPr>
          <w:rFonts w:ascii="Arial" w:hAnsi="Arial" w:cs="Arial"/>
          <w:sz w:val="22"/>
          <w:szCs w:val="22"/>
        </w:rPr>
      </w:pPr>
    </w:p>
    <w:p w:rsidR="00C53155" w:rsidRPr="00D82381" w:rsidRDefault="00C53155" w:rsidP="009D18E9">
      <w:pPr>
        <w:ind w:left="1080"/>
        <w:jc w:val="both"/>
        <w:rPr>
          <w:rFonts w:ascii="Arial" w:hAnsi="Arial" w:cs="Arial"/>
          <w:sz w:val="22"/>
          <w:szCs w:val="22"/>
          <w:lang w:val="es-PE"/>
        </w:rPr>
      </w:pPr>
    </w:p>
    <w:p w:rsidR="00C53155" w:rsidRDefault="00C53155" w:rsidP="009D18E9">
      <w:pPr>
        <w:ind w:left="1080"/>
        <w:jc w:val="both"/>
        <w:rPr>
          <w:sz w:val="22"/>
          <w:szCs w:val="22"/>
          <w:lang w:val="es-PE"/>
        </w:rPr>
      </w:pPr>
    </w:p>
    <w:p w:rsidR="00C53155" w:rsidRDefault="00C53155" w:rsidP="009D18E9">
      <w:pPr>
        <w:ind w:left="1080"/>
        <w:jc w:val="both"/>
        <w:rPr>
          <w:sz w:val="22"/>
          <w:szCs w:val="22"/>
          <w:lang w:val="es-PE"/>
        </w:rPr>
      </w:pPr>
    </w:p>
    <w:p w:rsidR="00C53155" w:rsidRDefault="00C53155" w:rsidP="009D18E9">
      <w:pPr>
        <w:ind w:left="1080"/>
        <w:jc w:val="both"/>
        <w:rPr>
          <w:sz w:val="22"/>
          <w:szCs w:val="22"/>
          <w:lang w:val="es-PE"/>
        </w:rPr>
      </w:pPr>
    </w:p>
    <w:p w:rsidR="00C53155" w:rsidRDefault="00C53155" w:rsidP="009D18E9">
      <w:pPr>
        <w:ind w:left="1080"/>
        <w:jc w:val="both"/>
        <w:rPr>
          <w:sz w:val="22"/>
          <w:szCs w:val="22"/>
          <w:lang w:val="es-PE"/>
        </w:rPr>
      </w:pPr>
    </w:p>
    <w:p w:rsidR="00C53155" w:rsidRDefault="00C53155" w:rsidP="009D18E9">
      <w:pPr>
        <w:ind w:left="1080"/>
        <w:jc w:val="both"/>
        <w:rPr>
          <w:sz w:val="22"/>
          <w:szCs w:val="22"/>
          <w:lang w:val="es-PE"/>
        </w:rPr>
      </w:pPr>
    </w:p>
    <w:p w:rsidR="00C53155" w:rsidRDefault="00C53155" w:rsidP="009D18E9">
      <w:pPr>
        <w:ind w:left="1080"/>
        <w:jc w:val="both"/>
        <w:rPr>
          <w:sz w:val="22"/>
          <w:szCs w:val="22"/>
          <w:lang w:val="es-PE"/>
        </w:rPr>
      </w:pPr>
    </w:p>
    <w:p w:rsidR="00C53155" w:rsidRDefault="00C53155" w:rsidP="009D18E9">
      <w:pPr>
        <w:ind w:left="1080"/>
        <w:jc w:val="both"/>
        <w:rPr>
          <w:sz w:val="22"/>
          <w:szCs w:val="22"/>
          <w:lang w:val="es-PE"/>
        </w:rPr>
      </w:pPr>
    </w:p>
    <w:p w:rsidR="00251AD6" w:rsidRPr="00AA4DFC" w:rsidRDefault="00CC6B9E" w:rsidP="00234A34">
      <w:pPr>
        <w:ind w:left="426" w:hanging="426"/>
        <w:jc w:val="both"/>
        <w:rPr>
          <w:rFonts w:ascii="Arial" w:hAnsi="Arial" w:cs="Arial"/>
          <w:b/>
          <w:i/>
          <w:lang w:val="es-PE"/>
        </w:rPr>
      </w:pPr>
      <w:r w:rsidRPr="00AA4DFC">
        <w:rPr>
          <w:sz w:val="22"/>
          <w:szCs w:val="22"/>
          <w:lang w:val="es-PE"/>
        </w:rPr>
        <w:br w:type="page"/>
      </w:r>
      <w:r w:rsidR="00251AD6" w:rsidRPr="00AA4DFC">
        <w:rPr>
          <w:rFonts w:ascii="Arial" w:hAnsi="Arial" w:cs="Arial"/>
          <w:b/>
          <w:i/>
          <w:lang w:val="es-PE"/>
        </w:rPr>
        <w:lastRenderedPageBreak/>
        <w:t>I.</w:t>
      </w:r>
      <w:r w:rsidR="00251AD6" w:rsidRPr="00AA4DFC">
        <w:rPr>
          <w:rFonts w:ascii="Arial" w:hAnsi="Arial" w:cs="Arial"/>
          <w:b/>
          <w:i/>
          <w:lang w:val="es-PE"/>
        </w:rPr>
        <w:tab/>
        <w:t xml:space="preserve">OBJETIVOS DE </w:t>
      </w:r>
      <w:r w:rsidR="004B30E3" w:rsidRPr="00AA4DFC">
        <w:rPr>
          <w:rFonts w:ascii="Arial" w:hAnsi="Arial" w:cs="Arial"/>
          <w:b/>
          <w:i/>
          <w:lang w:val="es-PE"/>
        </w:rPr>
        <w:t>EVALUACIÓN</w:t>
      </w:r>
      <w:r w:rsidR="00251AD6" w:rsidRPr="00AA4DFC">
        <w:rPr>
          <w:rFonts w:ascii="Arial" w:hAnsi="Arial" w:cs="Arial"/>
          <w:b/>
          <w:i/>
          <w:lang w:val="es-PE"/>
        </w:rPr>
        <w:t xml:space="preserve"> </w:t>
      </w:r>
    </w:p>
    <w:p w:rsidR="00251AD6" w:rsidRPr="00AA4DFC" w:rsidRDefault="00251AD6" w:rsidP="00251AD6">
      <w:pPr>
        <w:ind w:left="975"/>
        <w:jc w:val="both"/>
        <w:rPr>
          <w:rFonts w:ascii="Arial" w:hAnsi="Arial" w:cs="Arial"/>
          <w:b/>
          <w:sz w:val="21"/>
          <w:szCs w:val="21"/>
          <w:u w:val="single"/>
          <w:lang w:val="es-PE"/>
        </w:rPr>
      </w:pPr>
    </w:p>
    <w:p w:rsidR="00251AD6" w:rsidRPr="00AA4DFC" w:rsidRDefault="00330172" w:rsidP="00234A34">
      <w:pPr>
        <w:ind w:left="975" w:hanging="549"/>
        <w:jc w:val="both"/>
        <w:rPr>
          <w:rFonts w:ascii="Arial" w:hAnsi="Arial" w:cs="Arial"/>
          <w:sz w:val="20"/>
          <w:szCs w:val="20"/>
          <w:lang w:val="es-PE"/>
        </w:rPr>
      </w:pPr>
      <w:r>
        <w:rPr>
          <w:rFonts w:ascii="Arial" w:hAnsi="Arial" w:cs="Arial"/>
          <w:sz w:val="20"/>
          <w:szCs w:val="20"/>
          <w:lang w:val="es-PE"/>
        </w:rPr>
        <w:t xml:space="preserve">Los objetivos </w:t>
      </w:r>
      <w:r w:rsidRPr="00AA4DFC">
        <w:rPr>
          <w:rFonts w:ascii="Arial" w:hAnsi="Arial" w:cs="Arial"/>
          <w:sz w:val="20"/>
          <w:szCs w:val="20"/>
          <w:lang w:val="es-PE"/>
        </w:rPr>
        <w:t>E</w:t>
      </w:r>
      <w:r>
        <w:rPr>
          <w:rFonts w:ascii="Arial" w:hAnsi="Arial" w:cs="Arial"/>
          <w:sz w:val="20"/>
          <w:szCs w:val="20"/>
          <w:lang w:val="es-PE"/>
        </w:rPr>
        <w:t>n la</w:t>
      </w:r>
      <w:r w:rsidR="00251AD6" w:rsidRPr="00AA4DFC">
        <w:rPr>
          <w:rFonts w:ascii="Arial" w:hAnsi="Arial" w:cs="Arial"/>
          <w:sz w:val="20"/>
          <w:szCs w:val="20"/>
          <w:lang w:val="es-PE"/>
        </w:rPr>
        <w:t xml:space="preserve"> evaluación del Plan Operativo Anual 200</w:t>
      </w:r>
      <w:r w:rsidR="00722840">
        <w:rPr>
          <w:rFonts w:ascii="Arial" w:hAnsi="Arial" w:cs="Arial"/>
          <w:sz w:val="20"/>
          <w:szCs w:val="20"/>
          <w:lang w:val="es-PE"/>
        </w:rPr>
        <w:t xml:space="preserve">9 </w:t>
      </w:r>
      <w:r w:rsidR="00DC6A2C" w:rsidRPr="00AA4DFC">
        <w:rPr>
          <w:rFonts w:ascii="Arial" w:hAnsi="Arial" w:cs="Arial"/>
          <w:sz w:val="20"/>
          <w:szCs w:val="20"/>
          <w:lang w:val="es-PE"/>
        </w:rPr>
        <w:t>son</w:t>
      </w:r>
      <w:r w:rsidR="00251AD6" w:rsidRPr="00AA4DFC">
        <w:rPr>
          <w:rFonts w:ascii="Arial" w:hAnsi="Arial" w:cs="Arial"/>
          <w:sz w:val="20"/>
          <w:szCs w:val="20"/>
          <w:lang w:val="es-PE"/>
        </w:rPr>
        <w:t>:</w:t>
      </w:r>
    </w:p>
    <w:p w:rsidR="00251AD6" w:rsidRPr="00AA4DFC" w:rsidRDefault="00251AD6" w:rsidP="00251AD6">
      <w:pPr>
        <w:ind w:left="975"/>
        <w:jc w:val="both"/>
        <w:rPr>
          <w:rFonts w:ascii="Arial" w:hAnsi="Arial" w:cs="Arial"/>
          <w:sz w:val="20"/>
          <w:szCs w:val="20"/>
          <w:lang w:val="es-PE"/>
        </w:rPr>
      </w:pPr>
    </w:p>
    <w:p w:rsidR="00251AD6" w:rsidRPr="00AA4DFC" w:rsidRDefault="00251AD6" w:rsidP="00234A34">
      <w:pPr>
        <w:numPr>
          <w:ilvl w:val="0"/>
          <w:numId w:val="1"/>
        </w:numPr>
        <w:tabs>
          <w:tab w:val="clear" w:pos="960"/>
        </w:tabs>
        <w:ind w:left="851" w:hanging="425"/>
        <w:jc w:val="both"/>
        <w:rPr>
          <w:rFonts w:ascii="Arial" w:hAnsi="Arial" w:cs="Arial"/>
          <w:sz w:val="20"/>
          <w:szCs w:val="20"/>
          <w:lang w:val="es-PE"/>
        </w:rPr>
      </w:pPr>
      <w:r w:rsidRPr="00AA4DFC">
        <w:rPr>
          <w:rFonts w:ascii="Arial" w:hAnsi="Arial" w:cs="Arial"/>
          <w:sz w:val="20"/>
          <w:szCs w:val="20"/>
          <w:lang w:val="es-PE"/>
        </w:rPr>
        <w:t>Efectuar el seguimiento y evaluación de las acciones académicas</w:t>
      </w:r>
      <w:r w:rsidR="005D3F5C">
        <w:rPr>
          <w:rFonts w:ascii="Arial" w:hAnsi="Arial" w:cs="Arial"/>
          <w:sz w:val="20"/>
          <w:szCs w:val="20"/>
          <w:lang w:val="es-PE"/>
        </w:rPr>
        <w:t>,</w:t>
      </w:r>
      <w:r w:rsidRPr="00AA4DFC">
        <w:rPr>
          <w:rFonts w:ascii="Arial" w:hAnsi="Arial" w:cs="Arial"/>
          <w:sz w:val="20"/>
          <w:szCs w:val="20"/>
          <w:lang w:val="es-PE"/>
        </w:rPr>
        <w:t xml:space="preserve"> administrativas </w:t>
      </w:r>
      <w:r w:rsidR="00776782">
        <w:rPr>
          <w:rFonts w:ascii="Arial" w:hAnsi="Arial" w:cs="Arial"/>
          <w:sz w:val="20"/>
          <w:szCs w:val="20"/>
          <w:lang w:val="es-PE"/>
        </w:rPr>
        <w:t xml:space="preserve">y de investigación </w:t>
      </w:r>
      <w:r w:rsidRPr="00AA4DFC">
        <w:rPr>
          <w:rFonts w:ascii="Arial" w:hAnsi="Arial" w:cs="Arial"/>
          <w:sz w:val="20"/>
          <w:szCs w:val="20"/>
          <w:lang w:val="es-PE"/>
        </w:rPr>
        <w:t>programadas en el Plan Operativo Anual 200</w:t>
      </w:r>
      <w:r w:rsidR="00665C34">
        <w:rPr>
          <w:rFonts w:ascii="Arial" w:hAnsi="Arial" w:cs="Arial"/>
          <w:sz w:val="20"/>
          <w:szCs w:val="20"/>
          <w:lang w:val="es-PE"/>
        </w:rPr>
        <w:t>9</w:t>
      </w:r>
      <w:r w:rsidR="00414EE2">
        <w:rPr>
          <w:rFonts w:ascii="Arial" w:hAnsi="Arial" w:cs="Arial"/>
          <w:sz w:val="20"/>
          <w:szCs w:val="20"/>
          <w:lang w:val="es-PE"/>
        </w:rPr>
        <w:t xml:space="preserve"> Institucional</w:t>
      </w:r>
      <w:r w:rsidRPr="00AA4DFC">
        <w:rPr>
          <w:rFonts w:ascii="Arial" w:hAnsi="Arial" w:cs="Arial"/>
          <w:sz w:val="20"/>
          <w:szCs w:val="20"/>
          <w:lang w:val="es-PE"/>
        </w:rPr>
        <w:t xml:space="preserve">, con la finalidad de establecer </w:t>
      </w:r>
      <w:r w:rsidR="009E4092" w:rsidRPr="00AA4DFC">
        <w:rPr>
          <w:rFonts w:ascii="Arial" w:hAnsi="Arial" w:cs="Arial"/>
          <w:sz w:val="20"/>
          <w:szCs w:val="20"/>
          <w:lang w:val="es-PE"/>
        </w:rPr>
        <w:t xml:space="preserve">el inicio y </w:t>
      </w:r>
      <w:r w:rsidR="007267F8" w:rsidRPr="00AA4DFC">
        <w:rPr>
          <w:rFonts w:ascii="Arial" w:hAnsi="Arial" w:cs="Arial"/>
          <w:sz w:val="20"/>
          <w:szCs w:val="20"/>
          <w:lang w:val="es-PE"/>
        </w:rPr>
        <w:t xml:space="preserve">el </w:t>
      </w:r>
      <w:r w:rsidR="009E4092" w:rsidRPr="00AA4DFC">
        <w:rPr>
          <w:rFonts w:ascii="Arial" w:hAnsi="Arial" w:cs="Arial"/>
          <w:sz w:val="20"/>
          <w:szCs w:val="20"/>
          <w:lang w:val="es-PE"/>
        </w:rPr>
        <w:t xml:space="preserve">fin </w:t>
      </w:r>
      <w:r w:rsidR="007267F8" w:rsidRPr="00AA4DFC">
        <w:rPr>
          <w:rFonts w:ascii="Arial" w:hAnsi="Arial" w:cs="Arial"/>
          <w:sz w:val="20"/>
          <w:szCs w:val="20"/>
          <w:lang w:val="es-PE"/>
        </w:rPr>
        <w:t xml:space="preserve">de </w:t>
      </w:r>
      <w:r w:rsidR="009E4092" w:rsidRPr="00AA4DFC">
        <w:rPr>
          <w:rFonts w:ascii="Arial" w:hAnsi="Arial" w:cs="Arial"/>
          <w:sz w:val="20"/>
          <w:szCs w:val="20"/>
          <w:lang w:val="es-PE"/>
        </w:rPr>
        <w:t xml:space="preserve">cada actividad a desarrollar y </w:t>
      </w:r>
      <w:r w:rsidRPr="00AA4DFC">
        <w:rPr>
          <w:rFonts w:ascii="Arial" w:hAnsi="Arial" w:cs="Arial"/>
          <w:sz w:val="20"/>
          <w:szCs w:val="20"/>
          <w:lang w:val="es-PE"/>
        </w:rPr>
        <w:t>los grados de avance físico-financiero, tanto general como específico.</w:t>
      </w:r>
    </w:p>
    <w:p w:rsidR="00251AD6" w:rsidRPr="00AA4DFC" w:rsidRDefault="00251AD6" w:rsidP="00234A34">
      <w:pPr>
        <w:ind w:left="851" w:hanging="425"/>
        <w:jc w:val="both"/>
        <w:rPr>
          <w:rFonts w:ascii="Arial" w:hAnsi="Arial" w:cs="Arial"/>
          <w:sz w:val="20"/>
          <w:szCs w:val="20"/>
          <w:lang w:val="es-PE"/>
        </w:rPr>
      </w:pPr>
    </w:p>
    <w:p w:rsidR="00251AD6" w:rsidRPr="00AA4DFC" w:rsidRDefault="00330172" w:rsidP="00234A34">
      <w:pPr>
        <w:numPr>
          <w:ilvl w:val="0"/>
          <w:numId w:val="1"/>
        </w:numPr>
        <w:tabs>
          <w:tab w:val="clear" w:pos="960"/>
        </w:tabs>
        <w:ind w:left="851" w:hanging="425"/>
        <w:jc w:val="both"/>
        <w:rPr>
          <w:rFonts w:ascii="Arial" w:hAnsi="Arial" w:cs="Arial"/>
          <w:sz w:val="20"/>
          <w:szCs w:val="20"/>
          <w:lang w:val="es-PE"/>
        </w:rPr>
      </w:pPr>
      <w:r>
        <w:rPr>
          <w:rFonts w:ascii="Arial" w:hAnsi="Arial" w:cs="Arial"/>
          <w:sz w:val="20"/>
          <w:szCs w:val="20"/>
          <w:lang w:val="es-PE"/>
        </w:rPr>
        <w:t xml:space="preserve">Verificar </w:t>
      </w:r>
      <w:r w:rsidR="007267F8" w:rsidRPr="00AA4DFC">
        <w:rPr>
          <w:rFonts w:ascii="Arial" w:hAnsi="Arial" w:cs="Arial"/>
          <w:sz w:val="20"/>
          <w:szCs w:val="20"/>
          <w:lang w:val="es-PE"/>
        </w:rPr>
        <w:t xml:space="preserve">el resultado que se alcanzó </w:t>
      </w:r>
      <w:r w:rsidR="00251AD6" w:rsidRPr="00AA4DFC">
        <w:rPr>
          <w:rFonts w:ascii="Arial" w:hAnsi="Arial" w:cs="Arial"/>
          <w:sz w:val="20"/>
          <w:szCs w:val="20"/>
          <w:lang w:val="es-PE"/>
        </w:rPr>
        <w:t>e</w:t>
      </w:r>
      <w:r w:rsidR="00AB34EB">
        <w:rPr>
          <w:rFonts w:ascii="Arial" w:hAnsi="Arial" w:cs="Arial"/>
          <w:sz w:val="20"/>
          <w:szCs w:val="20"/>
          <w:lang w:val="es-PE"/>
        </w:rPr>
        <w:t>n</w:t>
      </w:r>
      <w:r w:rsidR="00251AD6" w:rsidRPr="00AA4DFC">
        <w:rPr>
          <w:rFonts w:ascii="Arial" w:hAnsi="Arial" w:cs="Arial"/>
          <w:sz w:val="20"/>
          <w:szCs w:val="20"/>
          <w:lang w:val="es-PE"/>
        </w:rPr>
        <w:t xml:space="preserve"> las actividades programadas y desarrolladas</w:t>
      </w:r>
      <w:r w:rsidR="00005E3C" w:rsidRPr="00AA4DFC">
        <w:rPr>
          <w:rFonts w:ascii="Arial" w:hAnsi="Arial" w:cs="Arial"/>
          <w:sz w:val="20"/>
          <w:szCs w:val="20"/>
          <w:lang w:val="es-PE"/>
        </w:rPr>
        <w:t xml:space="preserve">; el </w:t>
      </w:r>
      <w:r w:rsidR="007267F8" w:rsidRPr="00AA4DFC">
        <w:rPr>
          <w:rFonts w:ascii="Arial" w:hAnsi="Arial" w:cs="Arial"/>
          <w:sz w:val="20"/>
          <w:szCs w:val="20"/>
          <w:lang w:val="es-PE"/>
        </w:rPr>
        <w:t xml:space="preserve">periodo mensual </w:t>
      </w:r>
      <w:r w:rsidR="00005E3C" w:rsidRPr="00AA4DFC">
        <w:rPr>
          <w:rFonts w:ascii="Arial" w:hAnsi="Arial" w:cs="Arial"/>
          <w:sz w:val="20"/>
          <w:szCs w:val="20"/>
          <w:lang w:val="es-PE"/>
        </w:rPr>
        <w:t xml:space="preserve">en que fueron </w:t>
      </w:r>
      <w:r w:rsidR="007267F8" w:rsidRPr="00AA4DFC">
        <w:rPr>
          <w:rFonts w:ascii="Arial" w:hAnsi="Arial" w:cs="Arial"/>
          <w:sz w:val="20"/>
          <w:szCs w:val="20"/>
          <w:lang w:val="es-PE"/>
        </w:rPr>
        <w:t>ejecuta</w:t>
      </w:r>
      <w:r w:rsidR="00005E3C" w:rsidRPr="00AA4DFC">
        <w:rPr>
          <w:rFonts w:ascii="Arial" w:hAnsi="Arial" w:cs="Arial"/>
          <w:sz w:val="20"/>
          <w:szCs w:val="20"/>
          <w:lang w:val="es-PE"/>
        </w:rPr>
        <w:t xml:space="preserve">das </w:t>
      </w:r>
      <w:r w:rsidR="00251AD6" w:rsidRPr="00AA4DFC">
        <w:rPr>
          <w:rFonts w:ascii="Arial" w:hAnsi="Arial" w:cs="Arial"/>
          <w:sz w:val="20"/>
          <w:szCs w:val="20"/>
          <w:lang w:val="es-PE"/>
        </w:rPr>
        <w:t xml:space="preserve">por las diferentes dependencias académicas administrativas </w:t>
      </w:r>
      <w:r w:rsidR="003C568B">
        <w:rPr>
          <w:rFonts w:ascii="Arial" w:hAnsi="Arial" w:cs="Arial"/>
          <w:sz w:val="20"/>
          <w:szCs w:val="20"/>
          <w:lang w:val="es-PE"/>
        </w:rPr>
        <w:t>y de investigación d</w:t>
      </w:r>
      <w:r w:rsidR="00251AD6" w:rsidRPr="00AA4DFC">
        <w:rPr>
          <w:rFonts w:ascii="Arial" w:hAnsi="Arial" w:cs="Arial"/>
          <w:sz w:val="20"/>
          <w:szCs w:val="20"/>
          <w:lang w:val="es-PE"/>
        </w:rPr>
        <w:t>e la institución</w:t>
      </w:r>
      <w:r w:rsidR="00005E3C" w:rsidRPr="00AA4DFC">
        <w:rPr>
          <w:rFonts w:ascii="Arial" w:hAnsi="Arial" w:cs="Arial"/>
          <w:sz w:val="20"/>
          <w:szCs w:val="20"/>
          <w:lang w:val="es-PE"/>
        </w:rPr>
        <w:t xml:space="preserve"> </w:t>
      </w:r>
      <w:r w:rsidR="00251AD6" w:rsidRPr="00AA4DFC">
        <w:rPr>
          <w:rFonts w:ascii="Arial" w:hAnsi="Arial" w:cs="Arial"/>
          <w:sz w:val="20"/>
          <w:szCs w:val="20"/>
          <w:lang w:val="es-PE"/>
        </w:rPr>
        <w:t xml:space="preserve">como un proceso que permite articular y coordinar adecuadamente las </w:t>
      </w:r>
      <w:r w:rsidR="002D3E16">
        <w:rPr>
          <w:rFonts w:ascii="Arial" w:hAnsi="Arial" w:cs="Arial"/>
          <w:sz w:val="20"/>
          <w:szCs w:val="20"/>
          <w:lang w:val="es-PE"/>
        </w:rPr>
        <w:t>actividades</w:t>
      </w:r>
      <w:r w:rsidR="00251AD6" w:rsidRPr="00AA4DFC">
        <w:rPr>
          <w:rFonts w:ascii="Arial" w:hAnsi="Arial" w:cs="Arial"/>
          <w:sz w:val="20"/>
          <w:szCs w:val="20"/>
          <w:lang w:val="es-PE"/>
        </w:rPr>
        <w:t>.</w:t>
      </w:r>
    </w:p>
    <w:p w:rsidR="00251AD6" w:rsidRPr="00AA4DFC" w:rsidRDefault="00251AD6" w:rsidP="00234A34">
      <w:pPr>
        <w:ind w:left="851" w:hanging="425"/>
        <w:jc w:val="both"/>
        <w:rPr>
          <w:rFonts w:ascii="Arial" w:hAnsi="Arial" w:cs="Arial"/>
          <w:sz w:val="20"/>
          <w:szCs w:val="20"/>
          <w:lang w:val="es-PE"/>
        </w:rPr>
      </w:pPr>
    </w:p>
    <w:p w:rsidR="00251AD6" w:rsidRPr="00AA4DFC" w:rsidRDefault="00251AD6" w:rsidP="00234A34">
      <w:pPr>
        <w:numPr>
          <w:ilvl w:val="0"/>
          <w:numId w:val="1"/>
        </w:numPr>
        <w:tabs>
          <w:tab w:val="clear" w:pos="960"/>
        </w:tabs>
        <w:ind w:left="851" w:hanging="425"/>
        <w:jc w:val="both"/>
        <w:rPr>
          <w:rFonts w:ascii="Arial" w:hAnsi="Arial" w:cs="Arial"/>
          <w:sz w:val="20"/>
          <w:szCs w:val="20"/>
          <w:lang w:val="es-PE"/>
        </w:rPr>
      </w:pPr>
      <w:r w:rsidRPr="00AA4DFC">
        <w:rPr>
          <w:rFonts w:ascii="Arial" w:hAnsi="Arial" w:cs="Arial"/>
          <w:sz w:val="20"/>
          <w:szCs w:val="20"/>
          <w:lang w:val="es-PE"/>
        </w:rPr>
        <w:t xml:space="preserve">Establecer </w:t>
      </w:r>
      <w:r w:rsidR="007267F8" w:rsidRPr="00AA4DFC">
        <w:rPr>
          <w:rFonts w:ascii="Arial" w:hAnsi="Arial" w:cs="Arial"/>
          <w:sz w:val="20"/>
          <w:szCs w:val="20"/>
          <w:lang w:val="es-PE"/>
        </w:rPr>
        <w:t xml:space="preserve">los responsables de </w:t>
      </w:r>
      <w:r w:rsidR="006B680F" w:rsidRPr="00AA4DFC">
        <w:rPr>
          <w:rFonts w:ascii="Arial" w:hAnsi="Arial" w:cs="Arial"/>
          <w:sz w:val="20"/>
          <w:szCs w:val="20"/>
          <w:lang w:val="es-PE"/>
        </w:rPr>
        <w:t xml:space="preserve">la </w:t>
      </w:r>
      <w:r w:rsidR="007267F8" w:rsidRPr="00AA4DFC">
        <w:rPr>
          <w:rFonts w:ascii="Arial" w:hAnsi="Arial" w:cs="Arial"/>
          <w:sz w:val="20"/>
          <w:szCs w:val="20"/>
          <w:lang w:val="es-PE"/>
        </w:rPr>
        <w:t>ejecución de las a</w:t>
      </w:r>
      <w:r w:rsidR="00C360A5">
        <w:rPr>
          <w:rFonts w:ascii="Arial" w:hAnsi="Arial" w:cs="Arial"/>
          <w:sz w:val="20"/>
          <w:szCs w:val="20"/>
          <w:lang w:val="es-PE"/>
        </w:rPr>
        <w:t>ctividades</w:t>
      </w:r>
      <w:r w:rsidR="007267F8" w:rsidRPr="00AA4DFC">
        <w:rPr>
          <w:rFonts w:ascii="Arial" w:hAnsi="Arial" w:cs="Arial"/>
          <w:sz w:val="20"/>
          <w:szCs w:val="20"/>
          <w:lang w:val="es-PE"/>
        </w:rPr>
        <w:t xml:space="preserve"> dentro de un Plan de </w:t>
      </w:r>
      <w:r w:rsidRPr="00AA4DFC">
        <w:rPr>
          <w:rFonts w:ascii="Arial" w:hAnsi="Arial" w:cs="Arial"/>
          <w:sz w:val="20"/>
          <w:szCs w:val="20"/>
          <w:lang w:val="es-PE"/>
        </w:rPr>
        <w:t>racionalidad en la gestión</w:t>
      </w:r>
      <w:r w:rsidR="007267F8" w:rsidRPr="00AA4DFC">
        <w:rPr>
          <w:rFonts w:ascii="Arial" w:hAnsi="Arial" w:cs="Arial"/>
          <w:sz w:val="20"/>
          <w:szCs w:val="20"/>
          <w:lang w:val="es-PE"/>
        </w:rPr>
        <w:t xml:space="preserve"> </w:t>
      </w:r>
      <w:r w:rsidRPr="00AA4DFC">
        <w:rPr>
          <w:rFonts w:ascii="Arial" w:hAnsi="Arial" w:cs="Arial"/>
          <w:sz w:val="20"/>
          <w:szCs w:val="20"/>
          <w:lang w:val="es-PE"/>
        </w:rPr>
        <w:t>de las autoridades y funcionarios, con una optimización en la utilización de los recursos disponibles; haciendo así factible con la mayor eficiencia posible el logro de las metas y objetivos.</w:t>
      </w:r>
    </w:p>
    <w:p w:rsidR="00251AD6" w:rsidRPr="00AA4DFC" w:rsidRDefault="00251AD6" w:rsidP="00234A34">
      <w:pPr>
        <w:ind w:left="851" w:hanging="425"/>
        <w:jc w:val="both"/>
        <w:rPr>
          <w:rFonts w:ascii="Arial" w:hAnsi="Arial" w:cs="Arial"/>
          <w:sz w:val="20"/>
          <w:szCs w:val="20"/>
          <w:lang w:val="es-PE"/>
        </w:rPr>
      </w:pPr>
    </w:p>
    <w:p w:rsidR="00251AD6" w:rsidRPr="00AA4DFC" w:rsidRDefault="00251AD6" w:rsidP="00234A34">
      <w:pPr>
        <w:numPr>
          <w:ilvl w:val="0"/>
          <w:numId w:val="1"/>
        </w:numPr>
        <w:tabs>
          <w:tab w:val="clear" w:pos="960"/>
        </w:tabs>
        <w:ind w:left="851" w:hanging="425"/>
        <w:jc w:val="both"/>
        <w:rPr>
          <w:rFonts w:ascii="Arial" w:hAnsi="Arial" w:cs="Arial"/>
          <w:sz w:val="20"/>
          <w:szCs w:val="20"/>
          <w:lang w:val="es-PE"/>
        </w:rPr>
      </w:pPr>
      <w:r w:rsidRPr="00AA4DFC">
        <w:rPr>
          <w:rFonts w:ascii="Arial" w:hAnsi="Arial" w:cs="Arial"/>
          <w:sz w:val="20"/>
          <w:szCs w:val="20"/>
          <w:lang w:val="es-PE"/>
        </w:rPr>
        <w:t>Introducir medidas correctivas para facilitar la formulación de los Planes Operativos de los años subsiguientes.</w:t>
      </w:r>
    </w:p>
    <w:p w:rsidR="00251AD6" w:rsidRPr="00AA4DFC" w:rsidRDefault="00251AD6" w:rsidP="00251AD6">
      <w:pPr>
        <w:tabs>
          <w:tab w:val="left" w:pos="975"/>
        </w:tabs>
        <w:ind w:left="975"/>
        <w:rPr>
          <w:rFonts w:ascii="Arial" w:hAnsi="Arial" w:cs="Arial"/>
          <w:b/>
          <w:i/>
          <w:sz w:val="21"/>
          <w:szCs w:val="21"/>
          <w:lang w:val="es-PE"/>
        </w:rPr>
      </w:pPr>
    </w:p>
    <w:p w:rsidR="00251AD6" w:rsidRPr="00AA4DFC" w:rsidRDefault="00251AD6" w:rsidP="00C5652D">
      <w:pPr>
        <w:numPr>
          <w:ilvl w:val="0"/>
          <w:numId w:val="4"/>
        </w:numPr>
        <w:tabs>
          <w:tab w:val="clear" w:pos="1245"/>
        </w:tabs>
        <w:ind w:left="426" w:hanging="426"/>
        <w:rPr>
          <w:rFonts w:ascii="Arial" w:hAnsi="Arial" w:cs="Arial"/>
          <w:b/>
          <w:i/>
          <w:lang w:val="es-PE"/>
        </w:rPr>
      </w:pPr>
      <w:r w:rsidRPr="00AA4DFC">
        <w:rPr>
          <w:rFonts w:ascii="Arial" w:hAnsi="Arial" w:cs="Arial"/>
          <w:b/>
          <w:i/>
          <w:lang w:val="es-PE"/>
        </w:rPr>
        <w:t xml:space="preserve">FINALIDAD </w:t>
      </w:r>
    </w:p>
    <w:p w:rsidR="00251AD6" w:rsidRPr="00AA4DFC" w:rsidRDefault="00251AD6" w:rsidP="00251AD6">
      <w:pPr>
        <w:tabs>
          <w:tab w:val="left" w:pos="975"/>
        </w:tabs>
        <w:ind w:left="975"/>
        <w:rPr>
          <w:rFonts w:ascii="Arial" w:hAnsi="Arial" w:cs="Arial"/>
          <w:b/>
          <w:i/>
          <w:sz w:val="21"/>
          <w:szCs w:val="21"/>
          <w:lang w:val="es-PE"/>
        </w:rPr>
      </w:pPr>
    </w:p>
    <w:p w:rsidR="00251AD6" w:rsidRPr="00AA4DFC" w:rsidRDefault="00251AD6" w:rsidP="00C5652D">
      <w:pPr>
        <w:numPr>
          <w:ilvl w:val="0"/>
          <w:numId w:val="3"/>
        </w:numPr>
        <w:tabs>
          <w:tab w:val="clear" w:pos="2000"/>
        </w:tabs>
        <w:ind w:left="851" w:hanging="425"/>
        <w:jc w:val="both"/>
        <w:rPr>
          <w:rFonts w:ascii="Arial" w:hAnsi="Arial" w:cs="Arial"/>
          <w:sz w:val="20"/>
          <w:szCs w:val="20"/>
          <w:lang w:val="es-PE"/>
        </w:rPr>
      </w:pPr>
      <w:r w:rsidRPr="00AA4DFC">
        <w:rPr>
          <w:rFonts w:ascii="Arial" w:hAnsi="Arial" w:cs="Arial"/>
          <w:sz w:val="20"/>
          <w:szCs w:val="20"/>
          <w:lang w:val="es-PE"/>
        </w:rPr>
        <w:t>Asegurar que las autoridades y funcionarios de la U</w:t>
      </w:r>
      <w:r w:rsidR="000E0B6E">
        <w:rPr>
          <w:rFonts w:ascii="Arial" w:hAnsi="Arial" w:cs="Arial"/>
          <w:sz w:val="20"/>
          <w:szCs w:val="20"/>
          <w:lang w:val="es-PE"/>
        </w:rPr>
        <w:t xml:space="preserve">niversidad </w:t>
      </w:r>
      <w:r w:rsidRPr="00AA4DFC">
        <w:rPr>
          <w:rFonts w:ascii="Arial" w:hAnsi="Arial" w:cs="Arial"/>
          <w:sz w:val="20"/>
          <w:szCs w:val="20"/>
          <w:lang w:val="es-PE"/>
        </w:rPr>
        <w:t>N</w:t>
      </w:r>
      <w:r w:rsidR="000E0B6E">
        <w:rPr>
          <w:rFonts w:ascii="Arial" w:hAnsi="Arial" w:cs="Arial"/>
          <w:sz w:val="20"/>
          <w:szCs w:val="20"/>
          <w:lang w:val="es-PE"/>
        </w:rPr>
        <w:t xml:space="preserve">acional de la  </w:t>
      </w:r>
      <w:r w:rsidRPr="00AA4DFC">
        <w:rPr>
          <w:rFonts w:ascii="Arial" w:hAnsi="Arial" w:cs="Arial"/>
          <w:sz w:val="20"/>
          <w:szCs w:val="20"/>
          <w:lang w:val="es-PE"/>
        </w:rPr>
        <w:t>A</w:t>
      </w:r>
      <w:r w:rsidR="000E0B6E">
        <w:rPr>
          <w:rFonts w:ascii="Arial" w:hAnsi="Arial" w:cs="Arial"/>
          <w:sz w:val="20"/>
          <w:szCs w:val="20"/>
          <w:lang w:val="es-PE"/>
        </w:rPr>
        <w:t xml:space="preserve">mazonía </w:t>
      </w:r>
      <w:r w:rsidRPr="00AA4DFC">
        <w:rPr>
          <w:rFonts w:ascii="Arial" w:hAnsi="Arial" w:cs="Arial"/>
          <w:sz w:val="20"/>
          <w:szCs w:val="20"/>
          <w:lang w:val="es-PE"/>
        </w:rPr>
        <w:t>P</w:t>
      </w:r>
      <w:r w:rsidR="000E0B6E">
        <w:rPr>
          <w:rFonts w:ascii="Arial" w:hAnsi="Arial" w:cs="Arial"/>
          <w:sz w:val="20"/>
          <w:szCs w:val="20"/>
          <w:lang w:val="es-PE"/>
        </w:rPr>
        <w:t>eruana</w:t>
      </w:r>
      <w:r w:rsidRPr="00AA4DFC">
        <w:rPr>
          <w:rFonts w:ascii="Arial" w:hAnsi="Arial" w:cs="Arial"/>
          <w:sz w:val="20"/>
          <w:szCs w:val="20"/>
          <w:lang w:val="es-PE"/>
        </w:rPr>
        <w:t xml:space="preserve"> </w:t>
      </w:r>
      <w:r w:rsidR="000E0B6E">
        <w:rPr>
          <w:rFonts w:ascii="Arial" w:hAnsi="Arial" w:cs="Arial"/>
          <w:sz w:val="20"/>
          <w:szCs w:val="20"/>
          <w:lang w:val="es-PE"/>
        </w:rPr>
        <w:t xml:space="preserve">(UNAP) </w:t>
      </w:r>
      <w:r w:rsidRPr="00AA4DFC">
        <w:rPr>
          <w:rFonts w:ascii="Arial" w:hAnsi="Arial" w:cs="Arial"/>
          <w:sz w:val="20"/>
          <w:szCs w:val="20"/>
          <w:lang w:val="es-PE"/>
        </w:rPr>
        <w:t>tengan un instrumento de gestión institucional evaluado que les permita ejecutar el control de su función directiva y tomar correcciones de sus decisiones orientadas a la racionalidad, coherencia, oportunidad con eficiencia y eficacia de las funciones previamente definidas y contenidas en el Plan Operativo Anual 200</w:t>
      </w:r>
      <w:r w:rsidR="00F10607">
        <w:rPr>
          <w:rFonts w:ascii="Arial" w:hAnsi="Arial" w:cs="Arial"/>
          <w:sz w:val="20"/>
          <w:szCs w:val="20"/>
          <w:lang w:val="es-PE"/>
        </w:rPr>
        <w:t>9</w:t>
      </w:r>
      <w:r w:rsidRPr="00AA4DFC">
        <w:rPr>
          <w:rFonts w:ascii="Arial" w:hAnsi="Arial" w:cs="Arial"/>
          <w:sz w:val="20"/>
          <w:szCs w:val="20"/>
          <w:lang w:val="es-PE"/>
        </w:rPr>
        <w:t xml:space="preserve"> Institucional</w:t>
      </w:r>
      <w:r w:rsidR="00001946">
        <w:rPr>
          <w:rFonts w:ascii="Arial" w:hAnsi="Arial" w:cs="Arial"/>
          <w:sz w:val="20"/>
          <w:szCs w:val="20"/>
          <w:lang w:val="es-PE"/>
        </w:rPr>
        <w:t>.</w:t>
      </w:r>
    </w:p>
    <w:p w:rsidR="00251AD6" w:rsidRPr="00AA4DFC" w:rsidRDefault="00251AD6" w:rsidP="00C5652D">
      <w:pPr>
        <w:ind w:left="851" w:hanging="425"/>
        <w:jc w:val="both"/>
        <w:rPr>
          <w:rFonts w:ascii="Arial" w:hAnsi="Arial" w:cs="Arial"/>
          <w:sz w:val="20"/>
          <w:szCs w:val="20"/>
          <w:lang w:val="es-PE"/>
        </w:rPr>
      </w:pPr>
    </w:p>
    <w:p w:rsidR="00251AD6" w:rsidRPr="00AA4DFC" w:rsidRDefault="00251AD6" w:rsidP="00C5652D">
      <w:pPr>
        <w:numPr>
          <w:ilvl w:val="0"/>
          <w:numId w:val="3"/>
        </w:numPr>
        <w:tabs>
          <w:tab w:val="clear" w:pos="2000"/>
        </w:tabs>
        <w:ind w:left="851" w:hanging="425"/>
        <w:jc w:val="both"/>
        <w:rPr>
          <w:rFonts w:ascii="Arial" w:hAnsi="Arial" w:cs="Arial"/>
          <w:sz w:val="20"/>
          <w:szCs w:val="20"/>
          <w:lang w:val="es-PE"/>
        </w:rPr>
      </w:pPr>
      <w:r w:rsidRPr="00AA4DFC">
        <w:rPr>
          <w:rFonts w:ascii="Arial" w:hAnsi="Arial" w:cs="Arial"/>
          <w:sz w:val="20"/>
          <w:szCs w:val="20"/>
          <w:lang w:val="es-PE"/>
        </w:rPr>
        <w:t>Comprobar que la gestión administrativa se realizó respetando el Plan Operativo Anual 200</w:t>
      </w:r>
      <w:r w:rsidR="00EA2592">
        <w:rPr>
          <w:rFonts w:ascii="Arial" w:hAnsi="Arial" w:cs="Arial"/>
          <w:sz w:val="20"/>
          <w:szCs w:val="20"/>
          <w:lang w:val="es-PE"/>
        </w:rPr>
        <w:t>9</w:t>
      </w:r>
      <w:r w:rsidRPr="00AA4DFC">
        <w:rPr>
          <w:rFonts w:ascii="Arial" w:hAnsi="Arial" w:cs="Arial"/>
          <w:sz w:val="20"/>
          <w:szCs w:val="20"/>
          <w:lang w:val="es-PE"/>
        </w:rPr>
        <w:t xml:space="preserve"> Institucional a fin de alcanzar los objetivos y metas previstas.</w:t>
      </w:r>
    </w:p>
    <w:p w:rsidR="00251AD6" w:rsidRPr="00AA4DFC" w:rsidRDefault="00251AD6" w:rsidP="00C5652D">
      <w:pPr>
        <w:ind w:left="851" w:hanging="425"/>
        <w:jc w:val="both"/>
        <w:rPr>
          <w:rFonts w:ascii="Arial" w:hAnsi="Arial" w:cs="Arial"/>
          <w:sz w:val="20"/>
          <w:szCs w:val="20"/>
          <w:lang w:val="es-PE"/>
        </w:rPr>
      </w:pPr>
    </w:p>
    <w:p w:rsidR="00251AD6" w:rsidRPr="00AA4DFC" w:rsidRDefault="00251AD6" w:rsidP="00C5652D">
      <w:pPr>
        <w:numPr>
          <w:ilvl w:val="0"/>
          <w:numId w:val="3"/>
        </w:numPr>
        <w:tabs>
          <w:tab w:val="clear" w:pos="2000"/>
        </w:tabs>
        <w:ind w:left="851" w:hanging="425"/>
        <w:jc w:val="both"/>
        <w:rPr>
          <w:rFonts w:ascii="Arial" w:hAnsi="Arial" w:cs="Arial"/>
          <w:sz w:val="20"/>
          <w:szCs w:val="20"/>
          <w:lang w:val="es-PE"/>
        </w:rPr>
      </w:pPr>
      <w:r w:rsidRPr="00AA4DFC">
        <w:rPr>
          <w:rFonts w:ascii="Arial" w:hAnsi="Arial" w:cs="Arial"/>
          <w:sz w:val="20"/>
          <w:szCs w:val="20"/>
          <w:lang w:val="es-PE"/>
        </w:rPr>
        <w:t>Contrastar que la asignación de recursos humanos, financieros, materiales y físicos previstos para el ejercicio anual correspondiente guard</w:t>
      </w:r>
      <w:r w:rsidR="0060298D">
        <w:rPr>
          <w:rFonts w:ascii="Arial" w:hAnsi="Arial" w:cs="Arial"/>
          <w:sz w:val="20"/>
          <w:szCs w:val="20"/>
          <w:lang w:val="es-PE"/>
        </w:rPr>
        <w:t>en</w:t>
      </w:r>
      <w:r w:rsidRPr="00AA4DFC">
        <w:rPr>
          <w:rFonts w:ascii="Arial" w:hAnsi="Arial" w:cs="Arial"/>
          <w:sz w:val="20"/>
          <w:szCs w:val="20"/>
          <w:lang w:val="es-PE"/>
        </w:rPr>
        <w:t xml:space="preserve"> relación con las actividades y metas </w:t>
      </w:r>
      <w:r w:rsidR="00783FCF">
        <w:rPr>
          <w:rFonts w:ascii="Arial" w:hAnsi="Arial" w:cs="Arial"/>
          <w:sz w:val="20"/>
          <w:szCs w:val="20"/>
          <w:lang w:val="es-PE"/>
        </w:rPr>
        <w:t>programadas</w:t>
      </w:r>
      <w:r w:rsidRPr="00AA4DFC">
        <w:rPr>
          <w:rFonts w:ascii="Arial" w:hAnsi="Arial" w:cs="Arial"/>
          <w:sz w:val="20"/>
          <w:szCs w:val="20"/>
          <w:lang w:val="es-PE"/>
        </w:rPr>
        <w:t xml:space="preserve"> en el Plan Operativo Anual 200</w:t>
      </w:r>
      <w:r w:rsidR="00EA2592">
        <w:rPr>
          <w:rFonts w:ascii="Arial" w:hAnsi="Arial" w:cs="Arial"/>
          <w:sz w:val="20"/>
          <w:szCs w:val="20"/>
          <w:lang w:val="es-PE"/>
        </w:rPr>
        <w:t>9</w:t>
      </w:r>
      <w:r w:rsidRPr="00AA4DFC">
        <w:rPr>
          <w:rFonts w:ascii="Arial" w:hAnsi="Arial" w:cs="Arial"/>
          <w:sz w:val="20"/>
          <w:szCs w:val="20"/>
          <w:lang w:val="es-PE"/>
        </w:rPr>
        <w:t xml:space="preserve"> </w:t>
      </w:r>
      <w:r w:rsidR="00EB5132">
        <w:rPr>
          <w:rFonts w:ascii="Arial" w:hAnsi="Arial" w:cs="Arial"/>
          <w:sz w:val="20"/>
          <w:szCs w:val="20"/>
          <w:lang w:val="es-PE"/>
        </w:rPr>
        <w:t>I</w:t>
      </w:r>
      <w:r w:rsidRPr="00AA4DFC">
        <w:rPr>
          <w:rFonts w:ascii="Arial" w:hAnsi="Arial" w:cs="Arial"/>
          <w:sz w:val="20"/>
          <w:szCs w:val="20"/>
          <w:lang w:val="es-PE"/>
        </w:rPr>
        <w:t>nstitucional.</w:t>
      </w:r>
    </w:p>
    <w:p w:rsidR="00773A54" w:rsidRPr="00AA4DFC" w:rsidRDefault="00773A54" w:rsidP="00251AD6">
      <w:pPr>
        <w:tabs>
          <w:tab w:val="left" w:pos="975"/>
        </w:tabs>
        <w:ind w:left="975"/>
        <w:rPr>
          <w:rFonts w:ascii="Arial" w:hAnsi="Arial" w:cs="Arial"/>
          <w:b/>
          <w:i/>
          <w:sz w:val="20"/>
          <w:szCs w:val="20"/>
          <w:lang w:val="es-PE"/>
        </w:rPr>
      </w:pPr>
    </w:p>
    <w:p w:rsidR="00251AD6" w:rsidRPr="00AA4DFC" w:rsidRDefault="00251AD6" w:rsidP="00C5652D">
      <w:pPr>
        <w:ind w:left="426" w:hanging="426"/>
        <w:rPr>
          <w:rFonts w:ascii="Arial" w:hAnsi="Arial" w:cs="Arial"/>
          <w:b/>
          <w:i/>
          <w:lang w:val="es-PE"/>
        </w:rPr>
      </w:pPr>
      <w:r w:rsidRPr="00AA4DFC">
        <w:rPr>
          <w:rFonts w:ascii="Arial" w:hAnsi="Arial" w:cs="Arial"/>
          <w:b/>
          <w:i/>
          <w:lang w:val="es-PE"/>
        </w:rPr>
        <w:t>III.</w:t>
      </w:r>
      <w:r w:rsidRPr="00AA4DFC">
        <w:rPr>
          <w:rFonts w:ascii="Arial" w:hAnsi="Arial" w:cs="Arial"/>
          <w:b/>
          <w:i/>
          <w:lang w:val="es-PE"/>
        </w:rPr>
        <w:tab/>
        <w:t xml:space="preserve">BASE LEGAL </w:t>
      </w:r>
    </w:p>
    <w:p w:rsidR="00251AD6" w:rsidRPr="00AA4DFC" w:rsidRDefault="00251AD6" w:rsidP="00251AD6">
      <w:pPr>
        <w:ind w:firstLine="975"/>
        <w:jc w:val="both"/>
        <w:rPr>
          <w:rFonts w:ascii="Arial" w:hAnsi="Arial" w:cs="Arial"/>
          <w:sz w:val="21"/>
          <w:szCs w:val="21"/>
          <w:lang w:val="es-PE"/>
        </w:rPr>
      </w:pPr>
    </w:p>
    <w:p w:rsidR="00251AD6" w:rsidRPr="00AA4DFC" w:rsidRDefault="00251AD6" w:rsidP="00C5652D">
      <w:pPr>
        <w:pStyle w:val="Sangra2detindependiente"/>
        <w:numPr>
          <w:ilvl w:val="0"/>
          <w:numId w:val="2"/>
        </w:numPr>
        <w:tabs>
          <w:tab w:val="clear" w:pos="360"/>
          <w:tab w:val="num" w:pos="851"/>
        </w:tabs>
        <w:spacing w:line="360" w:lineRule="auto"/>
        <w:ind w:left="851" w:hanging="425"/>
        <w:rPr>
          <w:rFonts w:ascii="Arial" w:hAnsi="Arial" w:cs="Arial"/>
          <w:sz w:val="20"/>
          <w:szCs w:val="20"/>
          <w:lang w:val="es-PE"/>
        </w:rPr>
      </w:pPr>
      <w:r w:rsidRPr="00AA4DFC">
        <w:rPr>
          <w:rFonts w:ascii="Arial" w:hAnsi="Arial" w:cs="Arial"/>
          <w:sz w:val="20"/>
          <w:szCs w:val="20"/>
          <w:lang w:val="es-PE"/>
        </w:rPr>
        <w:t>Ley 23733 Ley Universitaria y sus modificatorias.</w:t>
      </w:r>
    </w:p>
    <w:p w:rsidR="00251AD6" w:rsidRPr="00AA4DFC" w:rsidRDefault="00330172" w:rsidP="00C5652D">
      <w:pPr>
        <w:pStyle w:val="Sangra2detindependiente"/>
        <w:numPr>
          <w:ilvl w:val="0"/>
          <w:numId w:val="2"/>
        </w:numPr>
        <w:tabs>
          <w:tab w:val="clear" w:pos="360"/>
          <w:tab w:val="num" w:pos="851"/>
        </w:tabs>
        <w:spacing w:line="360" w:lineRule="auto"/>
        <w:ind w:left="851" w:hanging="425"/>
        <w:rPr>
          <w:rFonts w:ascii="Arial" w:hAnsi="Arial" w:cs="Arial"/>
          <w:sz w:val="20"/>
          <w:szCs w:val="20"/>
          <w:lang w:val="es-PE"/>
        </w:rPr>
      </w:pPr>
      <w:r>
        <w:rPr>
          <w:rFonts w:ascii="Arial" w:hAnsi="Arial" w:cs="Arial"/>
          <w:sz w:val="20"/>
          <w:szCs w:val="20"/>
          <w:lang w:val="es-PE"/>
        </w:rPr>
        <w:t>Ley Nº 28411</w:t>
      </w:r>
      <w:r w:rsidR="00251AD6" w:rsidRPr="00AA4DFC">
        <w:rPr>
          <w:rFonts w:ascii="Arial" w:hAnsi="Arial" w:cs="Arial"/>
          <w:sz w:val="20"/>
          <w:szCs w:val="20"/>
          <w:lang w:val="es-PE"/>
        </w:rPr>
        <w:t xml:space="preserve"> Ley</w:t>
      </w:r>
      <w:r>
        <w:rPr>
          <w:rFonts w:ascii="Arial" w:hAnsi="Arial" w:cs="Arial"/>
          <w:sz w:val="20"/>
          <w:szCs w:val="20"/>
          <w:lang w:val="es-PE"/>
        </w:rPr>
        <w:t xml:space="preserve"> General del Sistema Nacional de Presupuesto</w:t>
      </w:r>
      <w:r w:rsidR="00251AD6" w:rsidRPr="00AA4DFC">
        <w:rPr>
          <w:rFonts w:ascii="Arial" w:hAnsi="Arial" w:cs="Arial"/>
          <w:sz w:val="20"/>
          <w:szCs w:val="20"/>
          <w:lang w:val="es-PE"/>
        </w:rPr>
        <w:t>.</w:t>
      </w:r>
    </w:p>
    <w:p w:rsidR="00251AD6" w:rsidRPr="00AA4DFC" w:rsidRDefault="00251AD6" w:rsidP="00C5652D">
      <w:pPr>
        <w:pStyle w:val="Sangra2detindependiente"/>
        <w:numPr>
          <w:ilvl w:val="0"/>
          <w:numId w:val="2"/>
        </w:numPr>
        <w:tabs>
          <w:tab w:val="clear" w:pos="360"/>
          <w:tab w:val="num" w:pos="851"/>
        </w:tabs>
        <w:spacing w:line="360" w:lineRule="auto"/>
        <w:ind w:left="851" w:hanging="425"/>
        <w:rPr>
          <w:rFonts w:ascii="Arial" w:hAnsi="Arial" w:cs="Arial"/>
          <w:sz w:val="20"/>
          <w:szCs w:val="20"/>
          <w:lang w:val="es-PE"/>
        </w:rPr>
      </w:pPr>
      <w:r w:rsidRPr="00AA4DFC">
        <w:rPr>
          <w:rFonts w:ascii="Arial" w:hAnsi="Arial" w:cs="Arial"/>
          <w:sz w:val="20"/>
          <w:szCs w:val="20"/>
          <w:lang w:val="es-PE"/>
        </w:rPr>
        <w:t>Artículo 33º del Estatuto General de la UNAP.</w:t>
      </w:r>
    </w:p>
    <w:p w:rsidR="00251AD6" w:rsidRPr="00AA4DFC" w:rsidRDefault="00251AD6" w:rsidP="00C5652D">
      <w:pPr>
        <w:pStyle w:val="Sangra2detindependiente"/>
        <w:numPr>
          <w:ilvl w:val="0"/>
          <w:numId w:val="2"/>
        </w:numPr>
        <w:tabs>
          <w:tab w:val="clear" w:pos="360"/>
          <w:tab w:val="num" w:pos="851"/>
        </w:tabs>
        <w:spacing w:line="360" w:lineRule="auto"/>
        <w:ind w:left="851" w:hanging="425"/>
        <w:rPr>
          <w:rFonts w:ascii="Arial" w:hAnsi="Arial" w:cs="Arial"/>
          <w:sz w:val="20"/>
          <w:szCs w:val="20"/>
          <w:lang w:val="es-PE"/>
        </w:rPr>
      </w:pPr>
      <w:r w:rsidRPr="00AA4DFC">
        <w:rPr>
          <w:rFonts w:ascii="Arial" w:hAnsi="Arial" w:cs="Arial"/>
          <w:sz w:val="20"/>
          <w:szCs w:val="20"/>
          <w:lang w:val="es-PE"/>
        </w:rPr>
        <w:t xml:space="preserve">Resolución Jefatural Nº </w:t>
      </w:r>
      <w:r w:rsidR="00A75922" w:rsidRPr="00AA4DFC">
        <w:rPr>
          <w:rFonts w:ascii="Arial" w:hAnsi="Arial" w:cs="Arial"/>
          <w:sz w:val="20"/>
          <w:szCs w:val="20"/>
          <w:lang w:val="es-PE"/>
        </w:rPr>
        <w:t>172</w:t>
      </w:r>
      <w:r w:rsidRPr="00AA4DFC">
        <w:rPr>
          <w:rFonts w:ascii="Arial" w:hAnsi="Arial" w:cs="Arial"/>
          <w:sz w:val="20"/>
          <w:szCs w:val="20"/>
          <w:lang w:val="es-PE"/>
        </w:rPr>
        <w:t>-</w:t>
      </w:r>
      <w:r w:rsidR="00A75922" w:rsidRPr="00AA4DFC">
        <w:rPr>
          <w:rFonts w:ascii="Arial" w:hAnsi="Arial" w:cs="Arial"/>
          <w:sz w:val="20"/>
          <w:szCs w:val="20"/>
          <w:lang w:val="es-PE"/>
        </w:rPr>
        <w:t>82</w:t>
      </w:r>
      <w:r w:rsidRPr="00AA4DFC">
        <w:rPr>
          <w:rFonts w:ascii="Arial" w:hAnsi="Arial" w:cs="Arial"/>
          <w:sz w:val="20"/>
          <w:szCs w:val="20"/>
          <w:lang w:val="es-PE"/>
        </w:rPr>
        <w:t>-INAP/DNR que aprueba la Directiva Nº 00</w:t>
      </w:r>
      <w:r w:rsidR="00A75922" w:rsidRPr="00AA4DFC">
        <w:rPr>
          <w:rFonts w:ascii="Arial" w:hAnsi="Arial" w:cs="Arial"/>
          <w:sz w:val="20"/>
          <w:szCs w:val="20"/>
          <w:lang w:val="es-PE"/>
        </w:rPr>
        <w:t>3</w:t>
      </w:r>
      <w:r w:rsidRPr="00AA4DFC">
        <w:rPr>
          <w:rFonts w:ascii="Arial" w:hAnsi="Arial" w:cs="Arial"/>
          <w:sz w:val="20"/>
          <w:szCs w:val="20"/>
          <w:lang w:val="es-PE"/>
        </w:rPr>
        <w:t>-</w:t>
      </w:r>
      <w:r w:rsidR="00A75922" w:rsidRPr="00AA4DFC">
        <w:rPr>
          <w:rFonts w:ascii="Arial" w:hAnsi="Arial" w:cs="Arial"/>
          <w:sz w:val="20"/>
          <w:szCs w:val="20"/>
          <w:lang w:val="es-PE"/>
        </w:rPr>
        <w:t>82</w:t>
      </w:r>
      <w:r w:rsidRPr="00AA4DFC">
        <w:rPr>
          <w:rFonts w:ascii="Arial" w:hAnsi="Arial" w:cs="Arial"/>
          <w:sz w:val="20"/>
          <w:szCs w:val="20"/>
          <w:lang w:val="es-PE"/>
        </w:rPr>
        <w:t>-INAP/DNR. “Normas para la Orientación, Formulación, Aplicación, y Actualización del Plan de Trabajo Institucional correspondiente a las entidades de la Administración Pública”</w:t>
      </w:r>
      <w:r w:rsidR="00001946">
        <w:rPr>
          <w:rFonts w:ascii="Arial" w:hAnsi="Arial" w:cs="Arial"/>
          <w:sz w:val="20"/>
          <w:szCs w:val="20"/>
          <w:lang w:val="es-PE"/>
        </w:rPr>
        <w:t>.</w:t>
      </w:r>
    </w:p>
    <w:p w:rsidR="00EC582F" w:rsidRPr="00AA4DFC" w:rsidRDefault="00EC582F" w:rsidP="00C5652D">
      <w:pPr>
        <w:pStyle w:val="Sangra2detindependiente"/>
        <w:numPr>
          <w:ilvl w:val="0"/>
          <w:numId w:val="2"/>
        </w:numPr>
        <w:tabs>
          <w:tab w:val="clear" w:pos="360"/>
        </w:tabs>
        <w:spacing w:line="360" w:lineRule="auto"/>
        <w:ind w:left="851" w:hanging="425"/>
        <w:rPr>
          <w:rFonts w:ascii="Arial" w:hAnsi="Arial" w:cs="Arial"/>
          <w:sz w:val="20"/>
          <w:szCs w:val="20"/>
          <w:lang w:val="es-PE"/>
        </w:rPr>
      </w:pPr>
      <w:r w:rsidRPr="00AA4DFC">
        <w:rPr>
          <w:rFonts w:ascii="Arial" w:hAnsi="Arial" w:cs="Arial"/>
          <w:sz w:val="20"/>
          <w:szCs w:val="20"/>
          <w:lang w:val="es-PE"/>
        </w:rPr>
        <w:t xml:space="preserve">Resolución Jefatural Nº </w:t>
      </w:r>
      <w:r w:rsidR="00A75922" w:rsidRPr="00AA4DFC">
        <w:rPr>
          <w:rFonts w:ascii="Arial" w:hAnsi="Arial" w:cs="Arial"/>
          <w:sz w:val="20"/>
          <w:szCs w:val="20"/>
          <w:lang w:val="es-PE"/>
        </w:rPr>
        <w:t>173</w:t>
      </w:r>
      <w:r w:rsidRPr="00AA4DFC">
        <w:rPr>
          <w:rFonts w:ascii="Arial" w:hAnsi="Arial" w:cs="Arial"/>
          <w:sz w:val="20"/>
          <w:szCs w:val="20"/>
          <w:lang w:val="es-PE"/>
        </w:rPr>
        <w:t>-</w:t>
      </w:r>
      <w:r w:rsidR="00A75922" w:rsidRPr="00AA4DFC">
        <w:rPr>
          <w:rFonts w:ascii="Arial" w:hAnsi="Arial" w:cs="Arial"/>
          <w:sz w:val="20"/>
          <w:szCs w:val="20"/>
          <w:lang w:val="es-PE"/>
        </w:rPr>
        <w:t>82</w:t>
      </w:r>
      <w:r w:rsidRPr="00AA4DFC">
        <w:rPr>
          <w:rFonts w:ascii="Arial" w:hAnsi="Arial" w:cs="Arial"/>
          <w:sz w:val="20"/>
          <w:szCs w:val="20"/>
          <w:lang w:val="es-PE"/>
        </w:rPr>
        <w:t>-INAP/DNR que aprueba la Directiva Nº 00</w:t>
      </w:r>
      <w:r w:rsidR="00A75922" w:rsidRPr="00AA4DFC">
        <w:rPr>
          <w:rFonts w:ascii="Arial" w:hAnsi="Arial" w:cs="Arial"/>
          <w:sz w:val="20"/>
          <w:szCs w:val="20"/>
          <w:lang w:val="es-PE"/>
        </w:rPr>
        <w:t>2</w:t>
      </w:r>
      <w:r w:rsidRPr="00AA4DFC">
        <w:rPr>
          <w:rFonts w:ascii="Arial" w:hAnsi="Arial" w:cs="Arial"/>
          <w:sz w:val="20"/>
          <w:szCs w:val="20"/>
          <w:lang w:val="es-PE"/>
        </w:rPr>
        <w:t>-</w:t>
      </w:r>
      <w:r w:rsidR="00A75922" w:rsidRPr="00AA4DFC">
        <w:rPr>
          <w:rFonts w:ascii="Arial" w:hAnsi="Arial" w:cs="Arial"/>
          <w:sz w:val="20"/>
          <w:szCs w:val="20"/>
          <w:lang w:val="es-PE"/>
        </w:rPr>
        <w:t>82</w:t>
      </w:r>
      <w:r w:rsidRPr="00AA4DFC">
        <w:rPr>
          <w:rFonts w:ascii="Arial" w:hAnsi="Arial" w:cs="Arial"/>
          <w:sz w:val="20"/>
          <w:szCs w:val="20"/>
          <w:lang w:val="es-PE"/>
        </w:rPr>
        <w:t>-INAP/DNR. “Normas para la Orientación, Formulación, Aplicación, y Actualización del Plan de Trabajo Institucional correspondiente a las entidades de la Administración Pública”</w:t>
      </w:r>
      <w:r w:rsidR="00001946">
        <w:rPr>
          <w:rFonts w:ascii="Arial" w:hAnsi="Arial" w:cs="Arial"/>
          <w:sz w:val="20"/>
          <w:szCs w:val="20"/>
          <w:lang w:val="es-PE"/>
        </w:rPr>
        <w:t>.</w:t>
      </w:r>
    </w:p>
    <w:p w:rsidR="00251AD6" w:rsidRPr="00AA4DFC" w:rsidRDefault="00251AD6" w:rsidP="00900F63">
      <w:pPr>
        <w:pStyle w:val="Sangra2detindependiente"/>
        <w:numPr>
          <w:ilvl w:val="0"/>
          <w:numId w:val="2"/>
        </w:numPr>
        <w:tabs>
          <w:tab w:val="clear" w:pos="360"/>
        </w:tabs>
        <w:spacing w:line="360" w:lineRule="auto"/>
        <w:ind w:left="851" w:hanging="425"/>
        <w:rPr>
          <w:rFonts w:ascii="Arial" w:hAnsi="Arial" w:cs="Arial"/>
          <w:sz w:val="20"/>
          <w:szCs w:val="20"/>
          <w:lang w:val="es-PE"/>
        </w:rPr>
      </w:pPr>
      <w:r w:rsidRPr="00AA4DFC">
        <w:rPr>
          <w:rFonts w:ascii="Arial" w:hAnsi="Arial" w:cs="Arial"/>
          <w:sz w:val="20"/>
          <w:szCs w:val="20"/>
          <w:lang w:val="es-PE"/>
        </w:rPr>
        <w:lastRenderedPageBreak/>
        <w:t xml:space="preserve">Resolución </w:t>
      </w:r>
      <w:r w:rsidR="006B13B2" w:rsidRPr="00AA4DFC">
        <w:rPr>
          <w:rFonts w:ascii="Arial" w:hAnsi="Arial" w:cs="Arial"/>
          <w:sz w:val="20"/>
          <w:szCs w:val="20"/>
          <w:lang w:val="es-PE"/>
        </w:rPr>
        <w:t xml:space="preserve">Jefatural </w:t>
      </w:r>
      <w:r w:rsidRPr="00AA4DFC">
        <w:rPr>
          <w:rFonts w:ascii="Arial" w:hAnsi="Arial" w:cs="Arial"/>
          <w:sz w:val="20"/>
          <w:szCs w:val="20"/>
          <w:lang w:val="es-PE"/>
        </w:rPr>
        <w:t xml:space="preserve">Nº </w:t>
      </w:r>
      <w:r w:rsidR="006B13B2" w:rsidRPr="00AA4DFC">
        <w:rPr>
          <w:rFonts w:ascii="Arial" w:hAnsi="Arial" w:cs="Arial"/>
          <w:sz w:val="20"/>
          <w:szCs w:val="20"/>
          <w:lang w:val="es-PE"/>
        </w:rPr>
        <w:t>006</w:t>
      </w:r>
      <w:r w:rsidRPr="00AA4DFC">
        <w:rPr>
          <w:rFonts w:ascii="Arial" w:hAnsi="Arial" w:cs="Arial"/>
          <w:sz w:val="20"/>
          <w:szCs w:val="20"/>
          <w:lang w:val="es-PE"/>
        </w:rPr>
        <w:t>-200</w:t>
      </w:r>
      <w:r w:rsidR="006B13B2" w:rsidRPr="00AA4DFC">
        <w:rPr>
          <w:rFonts w:ascii="Arial" w:hAnsi="Arial" w:cs="Arial"/>
          <w:sz w:val="20"/>
          <w:szCs w:val="20"/>
          <w:lang w:val="es-PE"/>
        </w:rPr>
        <w:t>8</w:t>
      </w:r>
      <w:r w:rsidRPr="00AA4DFC">
        <w:rPr>
          <w:rFonts w:ascii="Arial" w:hAnsi="Arial" w:cs="Arial"/>
          <w:sz w:val="20"/>
          <w:szCs w:val="20"/>
          <w:lang w:val="es-PE"/>
        </w:rPr>
        <w:t>-</w:t>
      </w:r>
      <w:r w:rsidR="006B13B2" w:rsidRPr="00AA4DFC">
        <w:rPr>
          <w:rFonts w:ascii="Arial" w:hAnsi="Arial" w:cs="Arial"/>
          <w:sz w:val="20"/>
          <w:szCs w:val="20"/>
          <w:lang w:val="es-PE"/>
        </w:rPr>
        <w:t xml:space="preserve">OGPP- </w:t>
      </w:r>
      <w:r w:rsidRPr="00AA4DFC">
        <w:rPr>
          <w:rFonts w:ascii="Arial" w:hAnsi="Arial" w:cs="Arial"/>
          <w:sz w:val="20"/>
          <w:szCs w:val="20"/>
          <w:lang w:val="es-PE"/>
        </w:rPr>
        <w:t>UNA</w:t>
      </w:r>
      <w:r w:rsidR="006B13B2" w:rsidRPr="00AA4DFC">
        <w:rPr>
          <w:rFonts w:ascii="Arial" w:hAnsi="Arial" w:cs="Arial"/>
          <w:sz w:val="20"/>
          <w:szCs w:val="20"/>
          <w:lang w:val="es-PE"/>
        </w:rPr>
        <w:t>P</w:t>
      </w:r>
      <w:r w:rsidRPr="00AA4DFC">
        <w:rPr>
          <w:rFonts w:ascii="Arial" w:hAnsi="Arial" w:cs="Arial"/>
          <w:sz w:val="20"/>
          <w:szCs w:val="20"/>
          <w:lang w:val="es-PE"/>
        </w:rPr>
        <w:t xml:space="preserve">  que aprueba </w:t>
      </w:r>
      <w:r w:rsidR="006B13B2" w:rsidRPr="00AA4DFC">
        <w:rPr>
          <w:rFonts w:ascii="Arial" w:hAnsi="Arial" w:cs="Arial"/>
          <w:sz w:val="20"/>
          <w:szCs w:val="20"/>
          <w:lang w:val="es-PE"/>
        </w:rPr>
        <w:t xml:space="preserve">la Directiva </w:t>
      </w:r>
      <w:r w:rsidRPr="00AA4DFC">
        <w:rPr>
          <w:rFonts w:ascii="Arial" w:hAnsi="Arial" w:cs="Arial"/>
          <w:sz w:val="20"/>
          <w:szCs w:val="20"/>
          <w:lang w:val="es-PE"/>
        </w:rPr>
        <w:t>Nº 00</w:t>
      </w:r>
      <w:r w:rsidR="006B13B2" w:rsidRPr="00AA4DFC">
        <w:rPr>
          <w:rFonts w:ascii="Arial" w:hAnsi="Arial" w:cs="Arial"/>
          <w:sz w:val="20"/>
          <w:szCs w:val="20"/>
          <w:lang w:val="es-PE"/>
        </w:rPr>
        <w:t>1</w:t>
      </w:r>
      <w:r w:rsidRPr="00AA4DFC">
        <w:rPr>
          <w:rFonts w:ascii="Arial" w:hAnsi="Arial" w:cs="Arial"/>
          <w:sz w:val="20"/>
          <w:szCs w:val="20"/>
          <w:lang w:val="es-PE"/>
        </w:rPr>
        <w:t>-200</w:t>
      </w:r>
      <w:r w:rsidR="006B13B2" w:rsidRPr="00AA4DFC">
        <w:rPr>
          <w:rFonts w:ascii="Arial" w:hAnsi="Arial" w:cs="Arial"/>
          <w:sz w:val="20"/>
          <w:szCs w:val="20"/>
          <w:lang w:val="es-PE"/>
        </w:rPr>
        <w:t>8</w:t>
      </w:r>
      <w:r w:rsidRPr="00AA4DFC">
        <w:rPr>
          <w:rFonts w:ascii="Arial" w:hAnsi="Arial" w:cs="Arial"/>
          <w:sz w:val="20"/>
          <w:szCs w:val="20"/>
          <w:lang w:val="es-PE"/>
        </w:rPr>
        <w:t>-OGPP/OER-UNAP “Orientaciones Metodológicas Internas para la Evaluación del Plan Operativo Anual 200</w:t>
      </w:r>
      <w:r w:rsidR="00CD534F">
        <w:rPr>
          <w:rFonts w:ascii="Arial" w:hAnsi="Arial" w:cs="Arial"/>
          <w:sz w:val="20"/>
          <w:szCs w:val="20"/>
          <w:lang w:val="es-PE"/>
        </w:rPr>
        <w:t>9</w:t>
      </w:r>
      <w:r w:rsidR="00EF1D76">
        <w:rPr>
          <w:rFonts w:ascii="Arial" w:hAnsi="Arial" w:cs="Arial"/>
          <w:sz w:val="20"/>
          <w:szCs w:val="20"/>
          <w:lang w:val="es-PE"/>
        </w:rPr>
        <w:t>”</w:t>
      </w:r>
      <w:r w:rsidR="006B13B2" w:rsidRPr="00AA4DFC">
        <w:rPr>
          <w:rFonts w:ascii="Arial" w:hAnsi="Arial" w:cs="Arial"/>
          <w:sz w:val="20"/>
          <w:szCs w:val="20"/>
          <w:lang w:val="es-PE"/>
        </w:rPr>
        <w:t>.</w:t>
      </w:r>
    </w:p>
    <w:p w:rsidR="00251AD6" w:rsidRPr="00AA4DFC" w:rsidRDefault="00251AD6" w:rsidP="0049656B">
      <w:pPr>
        <w:ind w:left="426" w:hanging="426"/>
        <w:jc w:val="both"/>
        <w:rPr>
          <w:rFonts w:ascii="Arial" w:hAnsi="Arial" w:cs="Arial"/>
          <w:lang w:val="es-PE"/>
        </w:rPr>
      </w:pPr>
      <w:r w:rsidRPr="00AA4DFC">
        <w:rPr>
          <w:rFonts w:ascii="Arial" w:hAnsi="Arial" w:cs="Arial"/>
          <w:b/>
          <w:i/>
          <w:sz w:val="20"/>
          <w:szCs w:val="20"/>
          <w:lang w:val="es-PE"/>
        </w:rPr>
        <w:br w:type="page"/>
      </w:r>
      <w:r w:rsidRPr="00AA4DFC">
        <w:rPr>
          <w:rFonts w:ascii="Arial" w:hAnsi="Arial" w:cs="Arial"/>
          <w:b/>
          <w:i/>
          <w:lang w:val="es-PE"/>
        </w:rPr>
        <w:lastRenderedPageBreak/>
        <w:t>IV.</w:t>
      </w:r>
      <w:r w:rsidRPr="00AA4DFC">
        <w:rPr>
          <w:rFonts w:ascii="Arial" w:hAnsi="Arial" w:cs="Arial"/>
          <w:b/>
          <w:i/>
          <w:lang w:val="es-PE"/>
        </w:rPr>
        <w:tab/>
        <w:t xml:space="preserve"> LOGROS DE LAS METAS FÍSICAS Y FINANCIERAS DE LAS ACTIVIDADES Y PROYECTOS PREVISTOS EN EL PLAN OPERATIVO ANUAL 200</w:t>
      </w:r>
      <w:r w:rsidR="00276551">
        <w:rPr>
          <w:rFonts w:ascii="Arial" w:hAnsi="Arial" w:cs="Arial"/>
          <w:b/>
          <w:i/>
          <w:lang w:val="es-PE"/>
        </w:rPr>
        <w:t>9</w:t>
      </w:r>
      <w:r w:rsidRPr="00AA4DFC">
        <w:rPr>
          <w:rFonts w:ascii="Arial" w:hAnsi="Arial" w:cs="Arial"/>
          <w:b/>
          <w:i/>
          <w:lang w:val="es-PE"/>
        </w:rPr>
        <w:t xml:space="preserve">, SEGÚN CADENA DE GASTO. </w:t>
      </w:r>
    </w:p>
    <w:p w:rsidR="00345D90" w:rsidRPr="00AA4DFC" w:rsidRDefault="00345D90" w:rsidP="00251AD6">
      <w:pPr>
        <w:ind w:left="975"/>
        <w:jc w:val="both"/>
        <w:rPr>
          <w:rFonts w:ascii="Arial" w:hAnsi="Arial" w:cs="Arial"/>
          <w:sz w:val="20"/>
          <w:szCs w:val="20"/>
          <w:lang w:val="es-PE"/>
        </w:rPr>
      </w:pPr>
    </w:p>
    <w:p w:rsidR="00251AD6" w:rsidRPr="00AA4DFC" w:rsidRDefault="00251AD6" w:rsidP="003004F6">
      <w:pPr>
        <w:ind w:left="851" w:hanging="425"/>
        <w:jc w:val="both"/>
        <w:rPr>
          <w:rFonts w:ascii="Arial" w:hAnsi="Arial" w:cs="Arial"/>
          <w:b/>
          <w:i/>
          <w:lang w:val="es-PE"/>
        </w:rPr>
      </w:pPr>
      <w:r w:rsidRPr="00AA4DFC">
        <w:rPr>
          <w:rFonts w:ascii="Arial" w:hAnsi="Arial" w:cs="Arial"/>
          <w:b/>
          <w:i/>
          <w:lang w:val="es-PE"/>
        </w:rPr>
        <w:t xml:space="preserve">1. </w:t>
      </w:r>
      <w:r w:rsidRPr="00AA4DFC">
        <w:rPr>
          <w:rFonts w:ascii="Arial" w:hAnsi="Arial" w:cs="Arial"/>
          <w:b/>
          <w:i/>
          <w:lang w:val="es-PE"/>
        </w:rPr>
        <w:tab/>
        <w:t>ACTIVIDADES</w:t>
      </w:r>
      <w:r w:rsidR="005C7CEC" w:rsidRPr="00AA4DFC">
        <w:rPr>
          <w:rFonts w:ascii="Arial" w:hAnsi="Arial" w:cs="Arial"/>
          <w:b/>
          <w:i/>
          <w:lang w:val="es-PE"/>
        </w:rPr>
        <w:t xml:space="preserve"> Y PROYECTOS </w:t>
      </w:r>
    </w:p>
    <w:p w:rsidR="00251AD6" w:rsidRPr="00AA4DFC" w:rsidRDefault="00251AD6" w:rsidP="007A5565">
      <w:pPr>
        <w:ind w:left="975"/>
        <w:jc w:val="both"/>
        <w:rPr>
          <w:rFonts w:ascii="Arial" w:hAnsi="Arial" w:cs="Arial"/>
          <w:b/>
          <w:sz w:val="21"/>
          <w:szCs w:val="21"/>
          <w:u w:val="single"/>
          <w:lang w:val="es-PE"/>
        </w:rPr>
      </w:pPr>
    </w:p>
    <w:p w:rsidR="005D4E2E" w:rsidRPr="00AA4DFC" w:rsidRDefault="006700DA" w:rsidP="003004F6">
      <w:pPr>
        <w:ind w:left="851"/>
        <w:jc w:val="both"/>
        <w:rPr>
          <w:rFonts w:ascii="Arial" w:hAnsi="Arial" w:cs="Arial"/>
          <w:b/>
          <w:bCs/>
          <w:sz w:val="20"/>
          <w:szCs w:val="20"/>
          <w:lang w:val="es-PE"/>
        </w:rPr>
      </w:pPr>
      <w:r w:rsidRPr="00AA4DFC">
        <w:rPr>
          <w:rFonts w:ascii="Arial" w:hAnsi="Arial" w:cs="Arial"/>
          <w:b/>
          <w:bCs/>
          <w:sz w:val="20"/>
          <w:szCs w:val="20"/>
          <w:lang w:val="es-PE"/>
        </w:rPr>
        <w:t>(0001)</w:t>
      </w:r>
      <w:r w:rsidR="003004F6">
        <w:rPr>
          <w:rFonts w:ascii="Arial" w:hAnsi="Arial" w:cs="Arial"/>
          <w:b/>
          <w:bCs/>
          <w:sz w:val="20"/>
          <w:szCs w:val="20"/>
          <w:lang w:val="es-PE"/>
        </w:rPr>
        <w:t xml:space="preserve"> </w:t>
      </w:r>
      <w:r w:rsidR="0015249E">
        <w:rPr>
          <w:rFonts w:ascii="Arial" w:hAnsi="Arial" w:cs="Arial"/>
          <w:b/>
          <w:bCs/>
          <w:sz w:val="20"/>
          <w:szCs w:val="20"/>
          <w:lang w:val="es-PE"/>
        </w:rPr>
        <w:t>22</w:t>
      </w:r>
      <w:r w:rsidR="00222326" w:rsidRPr="00AA4DFC">
        <w:rPr>
          <w:rFonts w:ascii="Arial" w:hAnsi="Arial" w:cs="Arial"/>
          <w:b/>
          <w:bCs/>
          <w:sz w:val="20"/>
          <w:szCs w:val="20"/>
          <w:lang w:val="es-PE"/>
        </w:rPr>
        <w:tab/>
      </w:r>
      <w:r w:rsidR="00363BC4" w:rsidRPr="00AA4DFC">
        <w:rPr>
          <w:rFonts w:ascii="Arial" w:hAnsi="Arial" w:cs="Arial"/>
          <w:b/>
          <w:bCs/>
          <w:sz w:val="20"/>
          <w:szCs w:val="20"/>
          <w:lang w:val="es-PE"/>
        </w:rPr>
        <w:t>0</w:t>
      </w:r>
      <w:r w:rsidR="0015249E">
        <w:rPr>
          <w:rFonts w:ascii="Arial" w:hAnsi="Arial" w:cs="Arial"/>
          <w:b/>
          <w:bCs/>
          <w:sz w:val="20"/>
          <w:szCs w:val="20"/>
          <w:lang w:val="es-PE"/>
        </w:rPr>
        <w:t>04</w:t>
      </w:r>
      <w:r w:rsidR="009248FD" w:rsidRPr="00AA4DFC">
        <w:rPr>
          <w:rFonts w:ascii="Arial" w:hAnsi="Arial" w:cs="Arial"/>
          <w:b/>
          <w:bCs/>
          <w:sz w:val="20"/>
          <w:szCs w:val="20"/>
          <w:lang w:val="es-PE"/>
        </w:rPr>
        <w:t xml:space="preserve">  </w:t>
      </w:r>
      <w:r w:rsidR="00363BC4" w:rsidRPr="00AA4DFC">
        <w:rPr>
          <w:rFonts w:ascii="Arial" w:hAnsi="Arial" w:cs="Arial"/>
          <w:b/>
          <w:bCs/>
          <w:sz w:val="20"/>
          <w:szCs w:val="20"/>
          <w:lang w:val="es-PE"/>
        </w:rPr>
        <w:t>00</w:t>
      </w:r>
      <w:r w:rsidR="0015249E">
        <w:rPr>
          <w:rFonts w:ascii="Arial" w:hAnsi="Arial" w:cs="Arial"/>
          <w:b/>
          <w:bCs/>
          <w:sz w:val="20"/>
          <w:szCs w:val="20"/>
          <w:lang w:val="es-PE"/>
        </w:rPr>
        <w:t>0</w:t>
      </w:r>
      <w:r w:rsidR="00363BC4" w:rsidRPr="00AA4DFC">
        <w:rPr>
          <w:rFonts w:ascii="Arial" w:hAnsi="Arial" w:cs="Arial"/>
          <w:b/>
          <w:bCs/>
          <w:sz w:val="20"/>
          <w:szCs w:val="20"/>
          <w:lang w:val="es-PE"/>
        </w:rPr>
        <w:t>5</w:t>
      </w:r>
      <w:r w:rsidR="009248FD" w:rsidRPr="00AA4DFC">
        <w:rPr>
          <w:rFonts w:ascii="Arial" w:hAnsi="Arial" w:cs="Arial"/>
          <w:b/>
          <w:bCs/>
          <w:sz w:val="20"/>
          <w:szCs w:val="20"/>
          <w:lang w:val="es-PE"/>
        </w:rPr>
        <w:t xml:space="preserve"> </w:t>
      </w:r>
      <w:r w:rsidR="00222326" w:rsidRPr="00AA4DFC">
        <w:rPr>
          <w:rFonts w:ascii="Arial" w:hAnsi="Arial" w:cs="Arial"/>
          <w:b/>
          <w:bCs/>
          <w:sz w:val="20"/>
          <w:szCs w:val="20"/>
          <w:lang w:val="es-PE"/>
        </w:rPr>
        <w:t>1.</w:t>
      </w:r>
      <w:r w:rsidR="0015249E">
        <w:rPr>
          <w:rFonts w:ascii="Arial" w:hAnsi="Arial" w:cs="Arial"/>
          <w:b/>
          <w:bCs/>
          <w:sz w:val="20"/>
          <w:szCs w:val="20"/>
          <w:lang w:val="es-PE"/>
        </w:rPr>
        <w:t>061817</w:t>
      </w:r>
      <w:r w:rsidR="009248FD" w:rsidRPr="00AA4DFC">
        <w:rPr>
          <w:rFonts w:ascii="Arial" w:hAnsi="Arial" w:cs="Arial"/>
          <w:b/>
          <w:bCs/>
          <w:sz w:val="20"/>
          <w:szCs w:val="20"/>
          <w:lang w:val="es-PE"/>
        </w:rPr>
        <w:t xml:space="preserve">  </w:t>
      </w:r>
      <w:r w:rsidR="00222326" w:rsidRPr="00AA4DFC">
        <w:rPr>
          <w:rFonts w:ascii="Arial" w:hAnsi="Arial" w:cs="Arial"/>
          <w:b/>
          <w:bCs/>
          <w:sz w:val="20"/>
          <w:szCs w:val="20"/>
          <w:lang w:val="es-PE"/>
        </w:rPr>
        <w:t>3.00</w:t>
      </w:r>
      <w:r w:rsidR="0015249E">
        <w:rPr>
          <w:rFonts w:ascii="Arial" w:hAnsi="Arial" w:cs="Arial"/>
          <w:b/>
          <w:bCs/>
          <w:sz w:val="20"/>
          <w:szCs w:val="20"/>
          <w:lang w:val="es-PE"/>
        </w:rPr>
        <w:t>2394</w:t>
      </w:r>
      <w:r w:rsidR="009248FD" w:rsidRPr="00AA4DFC">
        <w:rPr>
          <w:rFonts w:ascii="Arial" w:hAnsi="Arial" w:cs="Arial"/>
          <w:b/>
          <w:bCs/>
          <w:sz w:val="20"/>
          <w:szCs w:val="20"/>
          <w:lang w:val="es-PE"/>
        </w:rPr>
        <w:t xml:space="preserve"> </w:t>
      </w:r>
      <w:r w:rsidR="00B2562E">
        <w:rPr>
          <w:rFonts w:ascii="Arial" w:hAnsi="Arial" w:cs="Arial"/>
          <w:b/>
          <w:bCs/>
          <w:sz w:val="20"/>
          <w:szCs w:val="20"/>
          <w:lang w:val="es-PE"/>
        </w:rPr>
        <w:t xml:space="preserve"> </w:t>
      </w:r>
      <w:r w:rsidR="0015249E">
        <w:rPr>
          <w:rFonts w:ascii="Arial" w:hAnsi="Arial" w:cs="Arial"/>
          <w:b/>
          <w:bCs/>
          <w:sz w:val="20"/>
          <w:szCs w:val="20"/>
          <w:lang w:val="es-PE"/>
        </w:rPr>
        <w:t>00001</w:t>
      </w:r>
    </w:p>
    <w:p w:rsidR="005D4E2E" w:rsidRPr="00AA4DFC" w:rsidRDefault="008A466C" w:rsidP="003004F6">
      <w:pPr>
        <w:ind w:left="851"/>
        <w:jc w:val="both"/>
        <w:rPr>
          <w:rFonts w:ascii="Arial" w:hAnsi="Arial" w:cs="Arial"/>
          <w:b/>
          <w:bCs/>
          <w:sz w:val="20"/>
          <w:szCs w:val="20"/>
          <w:lang w:val="es-PE"/>
        </w:rPr>
      </w:pPr>
      <w:r>
        <w:rPr>
          <w:rFonts w:ascii="Arial" w:hAnsi="Arial" w:cs="Arial"/>
          <w:b/>
          <w:bCs/>
          <w:sz w:val="20"/>
          <w:szCs w:val="20"/>
          <w:lang w:val="es-PE"/>
        </w:rPr>
        <w:t>004</w:t>
      </w:r>
      <w:r w:rsidR="005D4E2E" w:rsidRPr="00AA4DFC">
        <w:rPr>
          <w:rFonts w:ascii="Arial" w:hAnsi="Arial" w:cs="Arial"/>
          <w:b/>
          <w:bCs/>
          <w:sz w:val="20"/>
          <w:szCs w:val="20"/>
          <w:lang w:val="es-PE"/>
        </w:rPr>
        <w:t xml:space="preserve"> </w:t>
      </w:r>
      <w:r>
        <w:rPr>
          <w:rFonts w:ascii="Arial" w:hAnsi="Arial" w:cs="Arial"/>
          <w:b/>
          <w:bCs/>
          <w:sz w:val="20"/>
          <w:szCs w:val="20"/>
          <w:lang w:val="es-PE"/>
        </w:rPr>
        <w:t xml:space="preserve">Planeamiento Gubernamental </w:t>
      </w:r>
      <w:r w:rsidR="005D4E2E" w:rsidRPr="00AA4DFC">
        <w:rPr>
          <w:rFonts w:ascii="Arial" w:hAnsi="Arial" w:cs="Arial"/>
          <w:b/>
          <w:bCs/>
          <w:sz w:val="20"/>
          <w:szCs w:val="20"/>
          <w:lang w:val="es-PE"/>
        </w:rPr>
        <w:t>l</w:t>
      </w:r>
    </w:p>
    <w:p w:rsidR="005D4E2E" w:rsidRPr="00AA4DFC" w:rsidRDefault="005D4E2E" w:rsidP="003004F6">
      <w:pPr>
        <w:ind w:left="851"/>
        <w:jc w:val="both"/>
        <w:rPr>
          <w:rFonts w:ascii="Arial" w:hAnsi="Arial" w:cs="Arial"/>
          <w:b/>
          <w:bCs/>
          <w:sz w:val="20"/>
          <w:szCs w:val="20"/>
          <w:lang w:val="es-PE"/>
        </w:rPr>
      </w:pPr>
      <w:r w:rsidRPr="00AA4DFC">
        <w:rPr>
          <w:rFonts w:ascii="Arial" w:hAnsi="Arial" w:cs="Arial"/>
          <w:b/>
          <w:bCs/>
          <w:sz w:val="20"/>
          <w:szCs w:val="20"/>
          <w:lang w:val="es-PE"/>
        </w:rPr>
        <w:t>0</w:t>
      </w:r>
      <w:r w:rsidR="008A466C">
        <w:rPr>
          <w:rFonts w:ascii="Arial" w:hAnsi="Arial" w:cs="Arial"/>
          <w:b/>
          <w:bCs/>
          <w:sz w:val="20"/>
          <w:szCs w:val="20"/>
          <w:lang w:val="es-PE"/>
        </w:rPr>
        <w:t>005</w:t>
      </w:r>
      <w:r w:rsidRPr="00AA4DFC">
        <w:rPr>
          <w:rFonts w:ascii="Arial" w:hAnsi="Arial" w:cs="Arial"/>
          <w:b/>
          <w:bCs/>
          <w:sz w:val="20"/>
          <w:szCs w:val="20"/>
          <w:lang w:val="es-PE"/>
        </w:rPr>
        <w:t xml:space="preserve"> </w:t>
      </w:r>
      <w:r w:rsidR="008A466C">
        <w:rPr>
          <w:rFonts w:ascii="Arial" w:hAnsi="Arial" w:cs="Arial"/>
          <w:b/>
          <w:bCs/>
          <w:sz w:val="20"/>
          <w:szCs w:val="20"/>
          <w:lang w:val="es-PE"/>
        </w:rPr>
        <w:t>Planeamiento Institucional</w:t>
      </w:r>
      <w:r w:rsidRPr="00AA4DFC">
        <w:rPr>
          <w:rFonts w:ascii="Arial" w:hAnsi="Arial" w:cs="Arial"/>
          <w:b/>
          <w:bCs/>
          <w:sz w:val="20"/>
          <w:szCs w:val="20"/>
          <w:lang w:val="es-PE"/>
        </w:rPr>
        <w:t>.</w:t>
      </w:r>
    </w:p>
    <w:p w:rsidR="00363BC4" w:rsidRPr="00AA4DFC" w:rsidRDefault="00363BC4" w:rsidP="003004F6">
      <w:pPr>
        <w:ind w:left="851"/>
        <w:jc w:val="both"/>
        <w:rPr>
          <w:rFonts w:ascii="Arial" w:hAnsi="Arial" w:cs="Arial"/>
          <w:sz w:val="20"/>
          <w:szCs w:val="20"/>
          <w:lang w:val="es-PE"/>
        </w:rPr>
      </w:pPr>
      <w:r w:rsidRPr="00AA4DFC">
        <w:rPr>
          <w:rFonts w:ascii="Arial" w:hAnsi="Arial" w:cs="Arial"/>
          <w:b/>
          <w:bCs/>
          <w:sz w:val="20"/>
          <w:szCs w:val="20"/>
          <w:lang w:val="es-PE"/>
        </w:rPr>
        <w:t>1.0</w:t>
      </w:r>
      <w:r w:rsidR="007730A4">
        <w:rPr>
          <w:rFonts w:ascii="Arial" w:hAnsi="Arial" w:cs="Arial"/>
          <w:b/>
          <w:bCs/>
          <w:sz w:val="20"/>
          <w:szCs w:val="20"/>
          <w:lang w:val="es-PE"/>
        </w:rPr>
        <w:t>61817</w:t>
      </w:r>
      <w:r w:rsidRPr="00AA4DFC">
        <w:rPr>
          <w:rFonts w:ascii="Arial" w:hAnsi="Arial" w:cs="Arial"/>
          <w:b/>
          <w:bCs/>
          <w:sz w:val="20"/>
          <w:szCs w:val="20"/>
          <w:lang w:val="es-PE"/>
        </w:rPr>
        <w:t xml:space="preserve"> </w:t>
      </w:r>
      <w:r w:rsidR="007730A4">
        <w:rPr>
          <w:rFonts w:ascii="Arial" w:hAnsi="Arial" w:cs="Arial"/>
          <w:b/>
          <w:bCs/>
          <w:sz w:val="20"/>
          <w:szCs w:val="20"/>
          <w:lang w:val="es-PE"/>
        </w:rPr>
        <w:t>Conducir el Planeamiento y Presupuesto Institucional</w:t>
      </w:r>
      <w:r w:rsidRPr="00AA4DFC">
        <w:rPr>
          <w:rFonts w:ascii="Arial" w:hAnsi="Arial" w:cs="Arial"/>
          <w:b/>
          <w:bCs/>
          <w:sz w:val="20"/>
          <w:szCs w:val="20"/>
          <w:lang w:val="es-PE"/>
        </w:rPr>
        <w:t xml:space="preserve"> </w:t>
      </w:r>
      <w:r w:rsidRPr="00AA4DFC">
        <w:rPr>
          <w:rFonts w:ascii="Arial" w:hAnsi="Arial" w:cs="Arial"/>
          <w:b/>
          <w:bCs/>
          <w:sz w:val="20"/>
          <w:szCs w:val="20"/>
          <w:lang w:val="es-PE"/>
        </w:rPr>
        <w:tab/>
      </w:r>
      <w:r w:rsidRPr="00AA4DFC">
        <w:rPr>
          <w:rFonts w:ascii="Arial" w:hAnsi="Arial" w:cs="Arial"/>
          <w:b/>
          <w:bCs/>
          <w:sz w:val="20"/>
          <w:szCs w:val="20"/>
          <w:lang w:val="es-PE"/>
        </w:rPr>
        <w:tab/>
      </w:r>
    </w:p>
    <w:p w:rsidR="00F313F7" w:rsidRPr="00AA4DFC" w:rsidRDefault="00363BC4" w:rsidP="003004F6">
      <w:pPr>
        <w:ind w:left="851"/>
        <w:jc w:val="both"/>
        <w:rPr>
          <w:rFonts w:ascii="Arial" w:hAnsi="Arial" w:cs="Arial"/>
          <w:b/>
          <w:bCs/>
          <w:sz w:val="20"/>
          <w:szCs w:val="20"/>
          <w:lang w:val="es-PE"/>
        </w:rPr>
      </w:pPr>
      <w:r w:rsidRPr="00AA4DFC">
        <w:rPr>
          <w:rFonts w:ascii="Arial" w:hAnsi="Arial" w:cs="Arial"/>
          <w:b/>
          <w:bCs/>
          <w:sz w:val="20"/>
          <w:szCs w:val="20"/>
          <w:lang w:val="es-PE"/>
        </w:rPr>
        <w:t>3.0</w:t>
      </w:r>
      <w:r w:rsidR="009A2142" w:rsidRPr="00AA4DFC">
        <w:rPr>
          <w:rFonts w:ascii="Arial" w:hAnsi="Arial" w:cs="Arial"/>
          <w:b/>
          <w:bCs/>
          <w:sz w:val="20"/>
          <w:szCs w:val="20"/>
          <w:lang w:val="es-PE"/>
        </w:rPr>
        <w:t>0</w:t>
      </w:r>
      <w:r w:rsidR="00DC7EAB">
        <w:rPr>
          <w:rFonts w:ascii="Arial" w:hAnsi="Arial" w:cs="Arial"/>
          <w:b/>
          <w:bCs/>
          <w:sz w:val="20"/>
          <w:szCs w:val="20"/>
          <w:lang w:val="es-PE"/>
        </w:rPr>
        <w:t>2394</w:t>
      </w:r>
      <w:r w:rsidRPr="00AA4DFC">
        <w:rPr>
          <w:rFonts w:ascii="Arial" w:hAnsi="Arial" w:cs="Arial"/>
          <w:b/>
          <w:bCs/>
          <w:sz w:val="20"/>
          <w:szCs w:val="20"/>
          <w:lang w:val="es-PE"/>
        </w:rPr>
        <w:t xml:space="preserve"> </w:t>
      </w:r>
      <w:r w:rsidR="00DC7EAB">
        <w:rPr>
          <w:rFonts w:ascii="Arial" w:hAnsi="Arial" w:cs="Arial"/>
          <w:b/>
          <w:bCs/>
          <w:sz w:val="20"/>
          <w:szCs w:val="20"/>
          <w:lang w:val="es-PE"/>
        </w:rPr>
        <w:t>Acciones de Planeamiento y Presupuesto</w:t>
      </w:r>
    </w:p>
    <w:p w:rsidR="002462E3" w:rsidRDefault="00785402" w:rsidP="003004F6">
      <w:pPr>
        <w:ind w:left="851"/>
        <w:jc w:val="both"/>
        <w:rPr>
          <w:rFonts w:ascii="Arial" w:hAnsi="Arial" w:cs="Arial"/>
          <w:b/>
          <w:bCs/>
          <w:sz w:val="20"/>
          <w:szCs w:val="20"/>
          <w:lang w:val="es-PE"/>
        </w:rPr>
      </w:pPr>
      <w:r>
        <w:rPr>
          <w:rFonts w:ascii="Arial" w:hAnsi="Arial" w:cs="Arial"/>
          <w:b/>
          <w:bCs/>
          <w:sz w:val="20"/>
          <w:szCs w:val="20"/>
          <w:lang w:val="es-PE"/>
        </w:rPr>
        <w:t>00001</w:t>
      </w:r>
      <w:r w:rsidR="002462E3">
        <w:rPr>
          <w:rFonts w:ascii="Arial" w:hAnsi="Arial" w:cs="Arial"/>
          <w:b/>
          <w:bCs/>
          <w:sz w:val="20"/>
          <w:szCs w:val="20"/>
          <w:lang w:val="es-PE"/>
        </w:rPr>
        <w:tab/>
        <w:t xml:space="preserve">Acciones de Planeamiento y Presupuesto </w:t>
      </w:r>
    </w:p>
    <w:p w:rsidR="00785402" w:rsidRPr="00AA4DFC" w:rsidRDefault="00785402" w:rsidP="003004F6">
      <w:pPr>
        <w:ind w:left="851"/>
        <w:jc w:val="both"/>
        <w:rPr>
          <w:rFonts w:ascii="Arial" w:hAnsi="Arial" w:cs="Arial"/>
          <w:b/>
          <w:bCs/>
          <w:sz w:val="20"/>
          <w:szCs w:val="20"/>
          <w:lang w:val="es-PE"/>
        </w:rPr>
      </w:pPr>
      <w:r>
        <w:rPr>
          <w:rFonts w:ascii="Arial" w:hAnsi="Arial" w:cs="Arial"/>
          <w:b/>
          <w:bCs/>
          <w:sz w:val="20"/>
          <w:szCs w:val="20"/>
          <w:lang w:val="es-PE"/>
        </w:rPr>
        <w:t>Desarrollar Actividades administrativas que garanticen el cumplimiento</w:t>
      </w:r>
    </w:p>
    <w:p w:rsidR="00C17A3B" w:rsidRDefault="00C17A3B" w:rsidP="007A5565">
      <w:pPr>
        <w:ind w:left="1080"/>
        <w:jc w:val="both"/>
        <w:rPr>
          <w:rFonts w:ascii="Arial" w:hAnsi="Arial" w:cs="Arial"/>
          <w:sz w:val="20"/>
          <w:szCs w:val="20"/>
          <w:lang w:val="es-PE"/>
        </w:rPr>
      </w:pPr>
    </w:p>
    <w:p w:rsidR="00703107" w:rsidRPr="00AA4DFC" w:rsidRDefault="00703107" w:rsidP="00331951">
      <w:pPr>
        <w:ind w:left="975"/>
        <w:jc w:val="center"/>
        <w:rPr>
          <w:rFonts w:ascii="Arial" w:hAnsi="Arial" w:cs="Arial"/>
          <w:b/>
          <w:sz w:val="20"/>
          <w:szCs w:val="20"/>
          <w:u w:val="single"/>
          <w:lang w:val="es-PE"/>
        </w:rPr>
      </w:pPr>
    </w:p>
    <w:p w:rsidR="00251AD6" w:rsidRPr="00AA4DFC" w:rsidRDefault="00251AD6" w:rsidP="003004F6">
      <w:pPr>
        <w:ind w:left="1080" w:hanging="229"/>
        <w:jc w:val="both"/>
        <w:rPr>
          <w:rFonts w:ascii="Arial" w:hAnsi="Arial" w:cs="Arial"/>
          <w:b/>
          <w:sz w:val="20"/>
          <w:szCs w:val="20"/>
          <w:u w:val="single"/>
          <w:lang w:val="es-PE"/>
        </w:rPr>
      </w:pPr>
      <w:r w:rsidRPr="00AA4DFC">
        <w:rPr>
          <w:rFonts w:ascii="Arial" w:hAnsi="Arial" w:cs="Arial"/>
          <w:sz w:val="20"/>
          <w:szCs w:val="20"/>
          <w:lang w:val="es-PE"/>
        </w:rPr>
        <w:t xml:space="preserve">El siguiente cuadro </w:t>
      </w:r>
      <w:r w:rsidR="00EA560B">
        <w:rPr>
          <w:rFonts w:ascii="Arial" w:hAnsi="Arial" w:cs="Arial"/>
          <w:sz w:val="20"/>
          <w:szCs w:val="20"/>
          <w:lang w:val="es-PE"/>
        </w:rPr>
        <w:t xml:space="preserve">nos </w:t>
      </w:r>
      <w:r w:rsidRPr="00AA4DFC">
        <w:rPr>
          <w:rFonts w:ascii="Arial" w:hAnsi="Arial" w:cs="Arial"/>
          <w:sz w:val="20"/>
          <w:szCs w:val="20"/>
          <w:lang w:val="es-PE"/>
        </w:rPr>
        <w:t xml:space="preserve">muestra </w:t>
      </w:r>
      <w:r w:rsidR="00395D69">
        <w:rPr>
          <w:rFonts w:ascii="Arial" w:hAnsi="Arial" w:cs="Arial"/>
          <w:sz w:val="20"/>
          <w:szCs w:val="20"/>
          <w:lang w:val="es-PE"/>
        </w:rPr>
        <w:t>el avance físico y financiero, de acuerdo a lo programado:</w:t>
      </w:r>
    </w:p>
    <w:p w:rsidR="00DA6FDA" w:rsidRPr="00AA4DFC" w:rsidRDefault="00DA6FDA" w:rsidP="007A5565">
      <w:pPr>
        <w:ind w:left="975"/>
        <w:jc w:val="both"/>
        <w:rPr>
          <w:rFonts w:ascii="Arial" w:hAnsi="Arial" w:cs="Arial"/>
          <w:b/>
          <w:sz w:val="21"/>
          <w:szCs w:val="21"/>
          <w:u w:val="single"/>
          <w:lang w:val="es-PE"/>
        </w:rPr>
      </w:pPr>
    </w:p>
    <w:tbl>
      <w:tblPr>
        <w:tblW w:w="5866" w:type="dxa"/>
        <w:jc w:val="center"/>
        <w:tblInd w:w="65" w:type="dxa"/>
        <w:tblCellMar>
          <w:left w:w="70" w:type="dxa"/>
          <w:right w:w="70" w:type="dxa"/>
        </w:tblCellMar>
        <w:tblLook w:val="0000"/>
      </w:tblPr>
      <w:tblGrid>
        <w:gridCol w:w="1226"/>
        <w:gridCol w:w="904"/>
        <w:gridCol w:w="1226"/>
        <w:gridCol w:w="1095"/>
        <w:gridCol w:w="694"/>
        <w:gridCol w:w="785"/>
      </w:tblGrid>
      <w:tr w:rsidR="00DA6FDA" w:rsidRPr="00AA4DFC">
        <w:trPr>
          <w:trHeight w:val="167"/>
          <w:jc w:val="center"/>
        </w:trPr>
        <w:tc>
          <w:tcPr>
            <w:tcW w:w="5866"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DA6FDA" w:rsidRPr="00AA4DFC" w:rsidRDefault="0009109C" w:rsidP="000F5892">
            <w:pPr>
              <w:jc w:val="center"/>
              <w:rPr>
                <w:rFonts w:ascii="Arial" w:hAnsi="Arial" w:cs="Arial"/>
                <w:b/>
                <w:bCs/>
                <w:sz w:val="20"/>
                <w:szCs w:val="20"/>
                <w:lang w:val="es-PE"/>
              </w:rPr>
            </w:pPr>
            <w:r w:rsidRPr="00AA4DFC">
              <w:rPr>
                <w:rFonts w:ascii="Arial" w:hAnsi="Arial" w:cs="Arial"/>
                <w:b/>
                <w:bCs/>
                <w:sz w:val="20"/>
                <w:szCs w:val="20"/>
                <w:lang w:val="es-PE"/>
              </w:rPr>
              <w:t>3.00</w:t>
            </w:r>
            <w:r>
              <w:rPr>
                <w:rFonts w:ascii="Arial" w:hAnsi="Arial" w:cs="Arial"/>
                <w:b/>
                <w:bCs/>
                <w:sz w:val="20"/>
                <w:szCs w:val="20"/>
                <w:lang w:val="es-PE"/>
              </w:rPr>
              <w:t>2394</w:t>
            </w:r>
            <w:r w:rsidRPr="00AA4DFC">
              <w:rPr>
                <w:rFonts w:ascii="Arial" w:hAnsi="Arial" w:cs="Arial"/>
                <w:b/>
                <w:bCs/>
                <w:sz w:val="20"/>
                <w:szCs w:val="20"/>
                <w:lang w:val="es-PE"/>
              </w:rPr>
              <w:t xml:space="preserve">  </w:t>
            </w:r>
            <w:r w:rsidR="00B2562E">
              <w:rPr>
                <w:rFonts w:ascii="Arial" w:hAnsi="Arial" w:cs="Arial"/>
                <w:b/>
                <w:bCs/>
                <w:sz w:val="20"/>
                <w:szCs w:val="20"/>
                <w:lang w:val="es-PE"/>
              </w:rPr>
              <w:t>00001</w:t>
            </w:r>
            <w:r>
              <w:rPr>
                <w:rFonts w:ascii="Arial" w:hAnsi="Arial" w:cs="Arial"/>
                <w:b/>
                <w:bCs/>
                <w:sz w:val="20"/>
                <w:szCs w:val="20"/>
                <w:lang w:val="es-PE"/>
              </w:rPr>
              <w:t xml:space="preserve"> </w:t>
            </w:r>
          </w:p>
        </w:tc>
      </w:tr>
      <w:tr w:rsidR="00DA6FDA" w:rsidRPr="00AA4DFC">
        <w:trPr>
          <w:trHeight w:val="295"/>
          <w:jc w:val="center"/>
        </w:trPr>
        <w:tc>
          <w:tcPr>
            <w:tcW w:w="1226"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6"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95" w:type="dxa"/>
            <w:vMerge w:val="restart"/>
            <w:tcBorders>
              <w:top w:val="single" w:sz="4" w:space="0" w:color="auto"/>
              <w:left w:val="single" w:sz="4" w:space="0" w:color="auto"/>
              <w:bottom w:val="nil"/>
              <w:right w:val="single" w:sz="4" w:space="0" w:color="auto"/>
            </w:tcBorders>
            <w:shd w:val="clear" w:color="auto" w:fill="CCFFCC"/>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414" w:type="dxa"/>
            <w:gridSpan w:val="2"/>
            <w:tcBorders>
              <w:top w:val="single" w:sz="4" w:space="0" w:color="auto"/>
              <w:left w:val="nil"/>
              <w:bottom w:val="single" w:sz="4" w:space="0" w:color="auto"/>
              <w:right w:val="single" w:sz="4" w:space="0" w:color="auto"/>
            </w:tcBorders>
            <w:shd w:val="clear" w:color="auto" w:fill="CCFFCC"/>
            <w:noWrap/>
            <w:vAlign w:val="center"/>
          </w:tcPr>
          <w:p w:rsidR="00DA6FDA" w:rsidRPr="00AA4DFC" w:rsidRDefault="00DA6FDA" w:rsidP="00EE4504">
            <w:pPr>
              <w:jc w:val="center"/>
              <w:rPr>
                <w:rFonts w:ascii="Arial" w:hAnsi="Arial" w:cs="Arial"/>
                <w:b/>
                <w:bCs/>
                <w:sz w:val="20"/>
                <w:szCs w:val="20"/>
                <w:lang w:val="es-PE"/>
              </w:rPr>
            </w:pPr>
            <w:r w:rsidRPr="00AA4DFC">
              <w:rPr>
                <w:rFonts w:ascii="Arial" w:hAnsi="Arial" w:cs="Arial"/>
                <w:b/>
                <w:bCs/>
                <w:sz w:val="20"/>
                <w:szCs w:val="20"/>
                <w:lang w:val="es-PE"/>
              </w:rPr>
              <w:t>Avance</w:t>
            </w:r>
          </w:p>
        </w:tc>
      </w:tr>
      <w:tr w:rsidR="00DA6FDA" w:rsidRPr="00AA4DFC">
        <w:trPr>
          <w:trHeight w:val="333"/>
          <w:jc w:val="center"/>
        </w:trPr>
        <w:tc>
          <w:tcPr>
            <w:tcW w:w="122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DA6FDA" w:rsidRPr="00AA4DFC" w:rsidRDefault="00DA6FDA" w:rsidP="00EE4504">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DA6FDA" w:rsidRPr="00AA4DFC" w:rsidRDefault="00DA6FDA" w:rsidP="00EE4504">
            <w:pPr>
              <w:jc w:val="center"/>
              <w:rPr>
                <w:rFonts w:ascii="Arial" w:hAnsi="Arial" w:cs="Arial"/>
                <w:b/>
                <w:bCs/>
                <w:sz w:val="16"/>
                <w:szCs w:val="16"/>
                <w:lang w:val="es-PE"/>
              </w:rPr>
            </w:pPr>
          </w:p>
        </w:tc>
        <w:tc>
          <w:tcPr>
            <w:tcW w:w="122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DA6FDA" w:rsidRPr="00AA4DFC" w:rsidRDefault="00DA6FDA" w:rsidP="00EE4504">
            <w:pPr>
              <w:jc w:val="center"/>
              <w:rPr>
                <w:rFonts w:ascii="Arial" w:hAnsi="Arial" w:cs="Arial"/>
                <w:b/>
                <w:bCs/>
                <w:sz w:val="16"/>
                <w:szCs w:val="16"/>
                <w:lang w:val="es-PE"/>
              </w:rPr>
            </w:pPr>
          </w:p>
        </w:tc>
        <w:tc>
          <w:tcPr>
            <w:tcW w:w="1095" w:type="dxa"/>
            <w:vMerge/>
            <w:tcBorders>
              <w:top w:val="single" w:sz="4" w:space="0" w:color="auto"/>
              <w:left w:val="single" w:sz="4" w:space="0" w:color="auto"/>
              <w:bottom w:val="single" w:sz="4" w:space="0" w:color="auto"/>
              <w:right w:val="single" w:sz="4" w:space="0" w:color="auto"/>
            </w:tcBorders>
            <w:shd w:val="clear" w:color="auto" w:fill="auto"/>
            <w:vAlign w:val="center"/>
          </w:tcPr>
          <w:p w:rsidR="00DA6FDA" w:rsidRPr="00AA4DFC" w:rsidRDefault="00DA6FDA" w:rsidP="00EE4504">
            <w:pPr>
              <w:jc w:val="center"/>
              <w:rPr>
                <w:rFonts w:ascii="Arial" w:hAnsi="Arial" w:cs="Arial"/>
                <w:b/>
                <w:bCs/>
                <w:sz w:val="16"/>
                <w:szCs w:val="16"/>
                <w:lang w:val="es-PE"/>
              </w:rPr>
            </w:pPr>
          </w:p>
        </w:tc>
        <w:tc>
          <w:tcPr>
            <w:tcW w:w="694" w:type="dxa"/>
            <w:tcBorders>
              <w:top w:val="nil"/>
              <w:left w:val="nil"/>
              <w:bottom w:val="single" w:sz="4" w:space="0" w:color="auto"/>
              <w:right w:val="single" w:sz="4" w:space="0" w:color="auto"/>
            </w:tcBorders>
            <w:shd w:val="clear" w:color="auto" w:fill="CCFFCC"/>
            <w:noWrap/>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720" w:type="dxa"/>
            <w:tcBorders>
              <w:top w:val="nil"/>
              <w:left w:val="nil"/>
              <w:bottom w:val="single" w:sz="4" w:space="0" w:color="auto"/>
              <w:right w:val="single" w:sz="4" w:space="0" w:color="auto"/>
            </w:tcBorders>
            <w:shd w:val="clear" w:color="auto" w:fill="CCFFCC"/>
            <w:noWrap/>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Finan.</w:t>
            </w:r>
          </w:p>
        </w:tc>
      </w:tr>
      <w:tr w:rsidR="00DA6FDA" w:rsidRPr="00AA4DFC">
        <w:trPr>
          <w:trHeight w:val="162"/>
          <w:jc w:val="center"/>
        </w:trPr>
        <w:tc>
          <w:tcPr>
            <w:tcW w:w="1226" w:type="dxa"/>
            <w:tcBorders>
              <w:top w:val="nil"/>
              <w:left w:val="single" w:sz="4" w:space="0" w:color="auto"/>
              <w:bottom w:val="single" w:sz="4" w:space="0" w:color="auto"/>
              <w:right w:val="single" w:sz="4" w:space="0" w:color="auto"/>
            </w:tcBorders>
            <w:shd w:val="clear" w:color="auto" w:fill="FFCC99"/>
            <w:noWrap/>
            <w:vAlign w:val="bottom"/>
          </w:tcPr>
          <w:p w:rsidR="00DA6FDA" w:rsidRPr="00AA4DFC" w:rsidRDefault="002779F2" w:rsidP="008F052E">
            <w:pPr>
              <w:jc w:val="center"/>
              <w:rPr>
                <w:rFonts w:ascii="Arial" w:hAnsi="Arial" w:cs="Arial"/>
                <w:sz w:val="19"/>
                <w:szCs w:val="19"/>
                <w:lang w:val="es-PE"/>
              </w:rPr>
            </w:pPr>
            <w:r>
              <w:rPr>
                <w:rFonts w:ascii="Arial" w:hAnsi="Arial" w:cs="Arial"/>
                <w:sz w:val="19"/>
                <w:szCs w:val="19"/>
                <w:lang w:val="es-PE"/>
              </w:rPr>
              <w:t>6</w:t>
            </w:r>
          </w:p>
        </w:tc>
        <w:tc>
          <w:tcPr>
            <w:tcW w:w="904" w:type="dxa"/>
            <w:tcBorders>
              <w:top w:val="nil"/>
              <w:left w:val="nil"/>
              <w:bottom w:val="single" w:sz="4" w:space="0" w:color="auto"/>
              <w:right w:val="single" w:sz="4" w:space="0" w:color="auto"/>
            </w:tcBorders>
            <w:shd w:val="clear" w:color="auto" w:fill="FFCC99"/>
            <w:noWrap/>
            <w:vAlign w:val="bottom"/>
          </w:tcPr>
          <w:p w:rsidR="00DA6FDA" w:rsidRPr="00AA4DFC" w:rsidRDefault="002779F2" w:rsidP="00044FD0">
            <w:pPr>
              <w:jc w:val="center"/>
              <w:rPr>
                <w:rFonts w:ascii="Arial" w:hAnsi="Arial" w:cs="Arial"/>
                <w:sz w:val="19"/>
                <w:szCs w:val="19"/>
                <w:lang w:val="es-PE"/>
              </w:rPr>
            </w:pPr>
            <w:r>
              <w:rPr>
                <w:rFonts w:ascii="Arial" w:hAnsi="Arial" w:cs="Arial"/>
                <w:sz w:val="19"/>
                <w:szCs w:val="19"/>
                <w:lang w:val="es-PE"/>
              </w:rPr>
              <w:t>6</w:t>
            </w:r>
          </w:p>
        </w:tc>
        <w:tc>
          <w:tcPr>
            <w:tcW w:w="1226" w:type="dxa"/>
            <w:tcBorders>
              <w:top w:val="nil"/>
              <w:left w:val="nil"/>
              <w:bottom w:val="single" w:sz="4" w:space="0" w:color="auto"/>
              <w:right w:val="single" w:sz="4" w:space="0" w:color="auto"/>
            </w:tcBorders>
            <w:shd w:val="clear" w:color="auto" w:fill="FFCC99"/>
            <w:noWrap/>
            <w:vAlign w:val="bottom"/>
          </w:tcPr>
          <w:p w:rsidR="00DA6FDA" w:rsidRPr="00AA4DFC" w:rsidRDefault="00044FD0" w:rsidP="00044FD0">
            <w:pPr>
              <w:jc w:val="center"/>
              <w:rPr>
                <w:rFonts w:ascii="Arial" w:hAnsi="Arial" w:cs="Arial"/>
                <w:sz w:val="19"/>
                <w:szCs w:val="19"/>
                <w:lang w:val="es-PE"/>
              </w:rPr>
            </w:pPr>
            <w:r>
              <w:rPr>
                <w:rFonts w:ascii="Arial" w:hAnsi="Arial" w:cs="Arial"/>
                <w:sz w:val="20"/>
                <w:szCs w:val="20"/>
              </w:rPr>
              <w:t>715</w:t>
            </w:r>
            <w:r w:rsidR="00131847" w:rsidRPr="00AA4DFC">
              <w:rPr>
                <w:rFonts w:ascii="Arial" w:hAnsi="Arial" w:cs="Arial"/>
                <w:sz w:val="20"/>
                <w:szCs w:val="20"/>
              </w:rPr>
              <w:t>,</w:t>
            </w:r>
            <w:r>
              <w:rPr>
                <w:rFonts w:ascii="Arial" w:hAnsi="Arial" w:cs="Arial"/>
                <w:sz w:val="20"/>
                <w:szCs w:val="20"/>
              </w:rPr>
              <w:t>608</w:t>
            </w:r>
          </w:p>
        </w:tc>
        <w:tc>
          <w:tcPr>
            <w:tcW w:w="1095" w:type="dxa"/>
            <w:tcBorders>
              <w:top w:val="single" w:sz="4" w:space="0" w:color="auto"/>
              <w:left w:val="nil"/>
              <w:bottom w:val="single" w:sz="4" w:space="0" w:color="auto"/>
              <w:right w:val="single" w:sz="4" w:space="0" w:color="auto"/>
            </w:tcBorders>
            <w:shd w:val="clear" w:color="auto" w:fill="FFCC99"/>
            <w:noWrap/>
            <w:vAlign w:val="bottom"/>
          </w:tcPr>
          <w:p w:rsidR="00DA6FDA" w:rsidRPr="00AA4DFC" w:rsidRDefault="002779F2" w:rsidP="00044FD0">
            <w:pPr>
              <w:jc w:val="center"/>
              <w:rPr>
                <w:rFonts w:ascii="Arial" w:hAnsi="Arial" w:cs="Arial"/>
                <w:sz w:val="19"/>
                <w:szCs w:val="19"/>
                <w:lang w:val="es-PE"/>
              </w:rPr>
            </w:pPr>
            <w:r>
              <w:rPr>
                <w:rFonts w:ascii="Arial" w:hAnsi="Arial" w:cs="Arial"/>
                <w:sz w:val="20"/>
                <w:szCs w:val="20"/>
              </w:rPr>
              <w:t>637,618</w:t>
            </w:r>
          </w:p>
        </w:tc>
        <w:tc>
          <w:tcPr>
            <w:tcW w:w="694" w:type="dxa"/>
            <w:tcBorders>
              <w:top w:val="nil"/>
              <w:left w:val="nil"/>
              <w:bottom w:val="single" w:sz="4" w:space="0" w:color="auto"/>
              <w:right w:val="single" w:sz="4" w:space="0" w:color="auto"/>
            </w:tcBorders>
            <w:shd w:val="clear" w:color="auto" w:fill="FFCC99"/>
            <w:noWrap/>
            <w:vAlign w:val="bottom"/>
          </w:tcPr>
          <w:p w:rsidR="00DA6FDA" w:rsidRPr="00AA4DFC" w:rsidRDefault="002779F2" w:rsidP="00044FD0">
            <w:pPr>
              <w:jc w:val="center"/>
              <w:rPr>
                <w:rFonts w:ascii="Arial" w:hAnsi="Arial" w:cs="Arial"/>
                <w:sz w:val="19"/>
                <w:szCs w:val="19"/>
                <w:lang w:val="es-PE"/>
              </w:rPr>
            </w:pPr>
            <w:r>
              <w:rPr>
                <w:rFonts w:ascii="Arial" w:hAnsi="Arial" w:cs="Arial"/>
                <w:sz w:val="19"/>
                <w:szCs w:val="19"/>
                <w:lang w:val="es-PE"/>
              </w:rPr>
              <w:t>100</w:t>
            </w:r>
            <w:r w:rsidR="00DA6FDA" w:rsidRPr="00AA4DFC">
              <w:rPr>
                <w:rFonts w:ascii="Arial" w:hAnsi="Arial" w:cs="Arial"/>
                <w:sz w:val="19"/>
                <w:szCs w:val="19"/>
                <w:lang w:val="es-PE"/>
              </w:rPr>
              <w:t>%</w:t>
            </w:r>
          </w:p>
        </w:tc>
        <w:tc>
          <w:tcPr>
            <w:tcW w:w="720" w:type="dxa"/>
            <w:tcBorders>
              <w:top w:val="nil"/>
              <w:left w:val="nil"/>
              <w:bottom w:val="single" w:sz="4" w:space="0" w:color="auto"/>
              <w:right w:val="single" w:sz="4" w:space="0" w:color="auto"/>
            </w:tcBorders>
            <w:shd w:val="clear" w:color="auto" w:fill="FFCC99"/>
            <w:noWrap/>
            <w:vAlign w:val="bottom"/>
          </w:tcPr>
          <w:p w:rsidR="00DA6FDA" w:rsidRPr="00AA4DFC" w:rsidRDefault="002779F2" w:rsidP="00044FD0">
            <w:pPr>
              <w:jc w:val="center"/>
              <w:rPr>
                <w:rFonts w:ascii="Arial" w:hAnsi="Arial" w:cs="Arial"/>
                <w:sz w:val="19"/>
                <w:szCs w:val="19"/>
                <w:lang w:val="es-PE"/>
              </w:rPr>
            </w:pPr>
            <w:r>
              <w:rPr>
                <w:rFonts w:ascii="Arial" w:hAnsi="Arial" w:cs="Arial"/>
                <w:sz w:val="19"/>
                <w:szCs w:val="19"/>
                <w:lang w:val="es-PE"/>
              </w:rPr>
              <w:t>89.10</w:t>
            </w:r>
            <w:r w:rsidR="00DA6FDA" w:rsidRPr="00AA4DFC">
              <w:rPr>
                <w:rFonts w:ascii="Arial" w:hAnsi="Arial" w:cs="Arial"/>
                <w:sz w:val="19"/>
                <w:szCs w:val="19"/>
                <w:lang w:val="es-PE"/>
              </w:rPr>
              <w:t>%</w:t>
            </w:r>
          </w:p>
        </w:tc>
      </w:tr>
    </w:tbl>
    <w:p w:rsidR="00DA6FDA" w:rsidRPr="00A2746A" w:rsidRDefault="00DA6FDA" w:rsidP="007A5565">
      <w:pPr>
        <w:ind w:left="975"/>
        <w:jc w:val="both"/>
        <w:rPr>
          <w:rFonts w:ascii="Arial" w:hAnsi="Arial" w:cs="Arial"/>
          <w:sz w:val="21"/>
          <w:szCs w:val="21"/>
          <w:u w:val="single"/>
          <w:lang w:val="es-PE"/>
        </w:rPr>
      </w:pPr>
    </w:p>
    <w:p w:rsidR="00612871" w:rsidRDefault="00922DBA" w:rsidP="003004F6">
      <w:pPr>
        <w:ind w:left="851"/>
        <w:jc w:val="both"/>
        <w:rPr>
          <w:rFonts w:ascii="Arial" w:hAnsi="Arial" w:cs="Arial"/>
          <w:sz w:val="20"/>
          <w:szCs w:val="20"/>
          <w:lang w:val="es-PE"/>
        </w:rPr>
      </w:pPr>
      <w:r>
        <w:rPr>
          <w:rFonts w:ascii="Arial" w:hAnsi="Arial" w:cs="Arial"/>
          <w:sz w:val="20"/>
          <w:szCs w:val="20"/>
          <w:lang w:val="es-PE"/>
        </w:rPr>
        <w:t xml:space="preserve">Del cuadro se deduce que </w:t>
      </w:r>
      <w:r w:rsidR="002779F2">
        <w:rPr>
          <w:rFonts w:ascii="Arial" w:hAnsi="Arial" w:cs="Arial"/>
          <w:sz w:val="20"/>
          <w:szCs w:val="20"/>
          <w:lang w:val="es-PE"/>
        </w:rPr>
        <w:t>en el año</w:t>
      </w:r>
      <w:r w:rsidR="00785F42">
        <w:rPr>
          <w:rFonts w:ascii="Arial" w:hAnsi="Arial" w:cs="Arial"/>
          <w:sz w:val="20"/>
          <w:szCs w:val="20"/>
          <w:lang w:val="es-PE"/>
        </w:rPr>
        <w:t xml:space="preserve"> 2009 las acciones de Planeamiento y Presupuesto se h</w:t>
      </w:r>
      <w:r w:rsidR="00330172">
        <w:rPr>
          <w:rFonts w:ascii="Arial" w:hAnsi="Arial" w:cs="Arial"/>
          <w:sz w:val="20"/>
          <w:szCs w:val="20"/>
          <w:lang w:val="es-PE"/>
        </w:rPr>
        <w:t>an implementado en forma normal</w:t>
      </w:r>
      <w:r w:rsidR="00785F42" w:rsidRPr="00AA4DFC">
        <w:rPr>
          <w:rFonts w:ascii="Arial" w:hAnsi="Arial" w:cs="Arial"/>
          <w:sz w:val="20"/>
          <w:szCs w:val="20"/>
          <w:lang w:val="es-PE"/>
        </w:rPr>
        <w:t xml:space="preserve">, por </w:t>
      </w:r>
      <w:r w:rsidR="00785F42">
        <w:rPr>
          <w:rFonts w:ascii="Arial" w:hAnsi="Arial" w:cs="Arial"/>
          <w:sz w:val="20"/>
          <w:szCs w:val="20"/>
          <w:lang w:val="es-PE"/>
        </w:rPr>
        <w:t xml:space="preserve">lo que las </w:t>
      </w:r>
      <w:r w:rsidR="00785F42" w:rsidRPr="00AA4DFC">
        <w:rPr>
          <w:rFonts w:ascii="Arial" w:hAnsi="Arial" w:cs="Arial"/>
          <w:sz w:val="20"/>
          <w:szCs w:val="20"/>
          <w:lang w:val="es-PE"/>
        </w:rPr>
        <w:t xml:space="preserve">actividades </w:t>
      </w:r>
      <w:r w:rsidR="00785F42">
        <w:rPr>
          <w:rFonts w:ascii="Arial" w:hAnsi="Arial" w:cs="Arial"/>
          <w:sz w:val="20"/>
          <w:szCs w:val="20"/>
          <w:lang w:val="es-PE"/>
        </w:rPr>
        <w:t xml:space="preserve">físicas </w:t>
      </w:r>
      <w:r w:rsidR="00785F42" w:rsidRPr="00AA4DFC">
        <w:rPr>
          <w:rFonts w:ascii="Arial" w:hAnsi="Arial" w:cs="Arial"/>
          <w:sz w:val="20"/>
          <w:szCs w:val="20"/>
          <w:lang w:val="es-PE"/>
        </w:rPr>
        <w:t xml:space="preserve">programadas </w:t>
      </w:r>
      <w:r w:rsidR="002779F2">
        <w:rPr>
          <w:rFonts w:ascii="Arial" w:hAnsi="Arial" w:cs="Arial"/>
          <w:sz w:val="20"/>
          <w:szCs w:val="20"/>
          <w:lang w:val="es-PE"/>
        </w:rPr>
        <w:t>tuvieron un avance del 100% y 89.1</w:t>
      </w:r>
      <w:r w:rsidR="00785F42">
        <w:rPr>
          <w:rFonts w:ascii="Arial" w:hAnsi="Arial" w:cs="Arial"/>
          <w:sz w:val="20"/>
          <w:szCs w:val="20"/>
          <w:lang w:val="es-PE"/>
        </w:rPr>
        <w:t>0% en lo que corresponde a la financiera.</w:t>
      </w:r>
      <w:r w:rsidR="00612871">
        <w:rPr>
          <w:rFonts w:ascii="Arial" w:hAnsi="Arial" w:cs="Arial"/>
          <w:sz w:val="20"/>
          <w:szCs w:val="20"/>
          <w:lang w:val="es-PE"/>
        </w:rPr>
        <w:t xml:space="preserve"> Así mismo, del total de la programación financiera que asciende a</w:t>
      </w:r>
      <w:r w:rsidR="002779F2">
        <w:rPr>
          <w:rFonts w:ascii="Arial" w:hAnsi="Arial" w:cs="Arial"/>
          <w:sz w:val="20"/>
          <w:szCs w:val="20"/>
          <w:lang w:val="es-PE"/>
        </w:rPr>
        <w:t xml:space="preserve"> </w:t>
      </w:r>
      <w:r w:rsidR="00612871">
        <w:rPr>
          <w:rFonts w:ascii="Arial" w:hAnsi="Arial" w:cs="Arial"/>
          <w:sz w:val="20"/>
          <w:szCs w:val="20"/>
          <w:lang w:val="es-PE"/>
        </w:rPr>
        <w:t xml:space="preserve">un monto de 715,608 solo se </w:t>
      </w:r>
      <w:r w:rsidR="00CC720F">
        <w:rPr>
          <w:rFonts w:ascii="Arial" w:hAnsi="Arial" w:cs="Arial"/>
          <w:sz w:val="20"/>
          <w:szCs w:val="20"/>
          <w:lang w:val="es-PE"/>
        </w:rPr>
        <w:t xml:space="preserve">ejecutó </w:t>
      </w:r>
      <w:r w:rsidR="002779F2">
        <w:rPr>
          <w:rFonts w:ascii="Arial" w:hAnsi="Arial" w:cs="Arial"/>
          <w:sz w:val="20"/>
          <w:szCs w:val="20"/>
          <w:lang w:val="es-PE"/>
        </w:rPr>
        <w:t>637,618</w:t>
      </w:r>
      <w:r w:rsidR="00612871">
        <w:rPr>
          <w:rFonts w:ascii="Arial" w:hAnsi="Arial" w:cs="Arial"/>
          <w:sz w:val="20"/>
          <w:szCs w:val="20"/>
          <w:lang w:val="es-PE"/>
        </w:rPr>
        <w:t xml:space="preserve"> Nuevos Soles.</w:t>
      </w:r>
    </w:p>
    <w:p w:rsidR="00240D5C" w:rsidRDefault="00240D5C" w:rsidP="00922DBA">
      <w:pPr>
        <w:ind w:left="1134"/>
        <w:jc w:val="both"/>
        <w:rPr>
          <w:rFonts w:ascii="Arial" w:hAnsi="Arial" w:cs="Arial"/>
          <w:sz w:val="20"/>
          <w:szCs w:val="20"/>
          <w:lang w:val="es-PE"/>
        </w:rPr>
      </w:pPr>
    </w:p>
    <w:p w:rsidR="00A2746A" w:rsidRPr="00AA4DFC" w:rsidRDefault="00785F42" w:rsidP="003004F6">
      <w:pPr>
        <w:ind w:left="851"/>
        <w:jc w:val="both"/>
        <w:rPr>
          <w:rFonts w:ascii="Arial" w:hAnsi="Arial" w:cs="Arial"/>
          <w:sz w:val="20"/>
          <w:szCs w:val="20"/>
          <w:lang w:val="es-PE"/>
        </w:rPr>
      </w:pPr>
      <w:r>
        <w:rPr>
          <w:rFonts w:ascii="Arial" w:hAnsi="Arial" w:cs="Arial"/>
          <w:sz w:val="20"/>
          <w:szCs w:val="20"/>
          <w:lang w:val="es-PE"/>
        </w:rPr>
        <w:t xml:space="preserve">Dichas </w:t>
      </w:r>
      <w:r w:rsidR="00A2746A" w:rsidRPr="00AA4DFC">
        <w:rPr>
          <w:rFonts w:ascii="Arial" w:hAnsi="Arial" w:cs="Arial"/>
          <w:sz w:val="20"/>
          <w:szCs w:val="20"/>
          <w:lang w:val="es-PE"/>
        </w:rPr>
        <w:t xml:space="preserve">actividades </w:t>
      </w:r>
      <w:r w:rsidR="00FC09AC">
        <w:rPr>
          <w:rFonts w:ascii="Arial" w:hAnsi="Arial" w:cs="Arial"/>
          <w:sz w:val="20"/>
          <w:szCs w:val="20"/>
          <w:lang w:val="es-PE"/>
        </w:rPr>
        <w:t>llevadas a</w:t>
      </w:r>
      <w:r w:rsidR="00EF1D76">
        <w:rPr>
          <w:rFonts w:ascii="Arial" w:hAnsi="Arial" w:cs="Arial"/>
          <w:sz w:val="20"/>
          <w:szCs w:val="20"/>
          <w:lang w:val="es-PE"/>
        </w:rPr>
        <w:t xml:space="preserve"> </w:t>
      </w:r>
      <w:r w:rsidR="00FC09AC">
        <w:rPr>
          <w:rFonts w:ascii="Arial" w:hAnsi="Arial" w:cs="Arial"/>
          <w:sz w:val="20"/>
          <w:szCs w:val="20"/>
          <w:lang w:val="es-PE"/>
        </w:rPr>
        <w:t xml:space="preserve">cabo en </w:t>
      </w:r>
      <w:r w:rsidR="00CC720F">
        <w:rPr>
          <w:rFonts w:ascii="Arial" w:hAnsi="Arial" w:cs="Arial"/>
          <w:sz w:val="20"/>
          <w:szCs w:val="20"/>
          <w:lang w:val="es-PE"/>
        </w:rPr>
        <w:t>e</w:t>
      </w:r>
      <w:r w:rsidR="00FC09AC">
        <w:rPr>
          <w:rFonts w:ascii="Arial" w:hAnsi="Arial" w:cs="Arial"/>
          <w:sz w:val="20"/>
          <w:szCs w:val="20"/>
          <w:lang w:val="es-PE"/>
        </w:rPr>
        <w:t>l</w:t>
      </w:r>
      <w:r w:rsidR="00CC720F">
        <w:rPr>
          <w:rFonts w:ascii="Arial" w:hAnsi="Arial" w:cs="Arial"/>
          <w:sz w:val="20"/>
          <w:szCs w:val="20"/>
          <w:lang w:val="es-PE"/>
        </w:rPr>
        <w:t xml:space="preserve"> I</w:t>
      </w:r>
      <w:r w:rsidR="00801C7C">
        <w:rPr>
          <w:rFonts w:ascii="Arial" w:hAnsi="Arial" w:cs="Arial"/>
          <w:sz w:val="20"/>
          <w:szCs w:val="20"/>
          <w:lang w:val="es-PE"/>
        </w:rPr>
        <w:t xml:space="preserve"> y II</w:t>
      </w:r>
      <w:r w:rsidR="00CC720F">
        <w:rPr>
          <w:rFonts w:ascii="Arial" w:hAnsi="Arial" w:cs="Arial"/>
          <w:sz w:val="20"/>
          <w:szCs w:val="20"/>
          <w:lang w:val="es-PE"/>
        </w:rPr>
        <w:t xml:space="preserve"> Semestre </w:t>
      </w:r>
      <w:r w:rsidR="00922DBA">
        <w:rPr>
          <w:rFonts w:ascii="Arial" w:hAnsi="Arial" w:cs="Arial"/>
          <w:sz w:val="20"/>
          <w:szCs w:val="20"/>
          <w:lang w:val="es-PE"/>
        </w:rPr>
        <w:t xml:space="preserve">corresponde a las acciones de Planeamiento y Presupuesto </w:t>
      </w:r>
      <w:r w:rsidR="00FC09AC">
        <w:rPr>
          <w:rFonts w:ascii="Arial" w:hAnsi="Arial" w:cs="Arial"/>
          <w:sz w:val="20"/>
          <w:szCs w:val="20"/>
          <w:lang w:val="es-PE"/>
        </w:rPr>
        <w:t>son:</w:t>
      </w:r>
    </w:p>
    <w:p w:rsidR="00340E15" w:rsidRDefault="00340E15" w:rsidP="00211D27">
      <w:pPr>
        <w:ind w:left="70"/>
        <w:jc w:val="both"/>
        <w:rPr>
          <w:rFonts w:ascii="Arial" w:hAnsi="Arial" w:cs="Arial"/>
          <w:b/>
          <w:bCs/>
          <w:sz w:val="20"/>
          <w:szCs w:val="20"/>
          <w:lang w:val="es-PE"/>
        </w:rPr>
      </w:pP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Formulación y aprobación del Presupuesto Institución  en coordinación con dependencias</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Ejecución Presupuestal</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Evaluación Presupuestal</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 xml:space="preserve">Formulación de Proyectos de Inversión </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Determinar la viabilidad y registro de proyectos en el SNIP</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 xml:space="preserve">Evaluación de Proyectos de Inversión </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Ejecutar programas de racionalidad del Gasto</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 xml:space="preserve">Actualizar documentos de gestión institucional: ROF, MOF, MAPROS, TUPA </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 xml:space="preserve">Evaluación documentos de gestión institucional: ROF, MOF, MAPROS, TUPA </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Proponer reestructuración institucional</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 xml:space="preserve">Elaborar Plan Operativos Anuales </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 xml:space="preserve">Evaluar Plan Operativos Anuales </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Evaluar el Plan Estratégico Institución vigente</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Establecer un Plan de crecimiento vegetativo de la población estudiantil</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Elaborar un plan de desarrollo de la infraestructura física de la UNAP</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 xml:space="preserve">Proponer </w:t>
      </w:r>
      <w:r w:rsidR="007B6A7A" w:rsidRPr="004E7901">
        <w:rPr>
          <w:rFonts w:ascii="Arial" w:hAnsi="Arial" w:cs="Arial"/>
          <w:sz w:val="20"/>
          <w:szCs w:val="20"/>
          <w:lang w:val="es-PE" w:eastAsia="es-PE"/>
        </w:rPr>
        <w:t>Políticas</w:t>
      </w:r>
      <w:r w:rsidRPr="004E7901">
        <w:rPr>
          <w:rFonts w:ascii="Arial" w:hAnsi="Arial" w:cs="Arial"/>
          <w:sz w:val="20"/>
          <w:szCs w:val="20"/>
          <w:lang w:val="es-PE" w:eastAsia="es-PE"/>
        </w:rPr>
        <w:t xml:space="preserve"> de desarrollo institucional </w:t>
      </w:r>
    </w:p>
    <w:p w:rsidR="004E7901" w:rsidRPr="004E7901" w:rsidRDefault="004E7901" w:rsidP="008E14D7">
      <w:pPr>
        <w:pStyle w:val="Prrafodelista"/>
        <w:numPr>
          <w:ilvl w:val="0"/>
          <w:numId w:val="23"/>
        </w:numPr>
        <w:ind w:left="1276" w:hanging="425"/>
        <w:rPr>
          <w:rFonts w:ascii="Arial" w:hAnsi="Arial" w:cs="Arial"/>
          <w:sz w:val="20"/>
          <w:szCs w:val="20"/>
          <w:lang w:val="es-PE" w:eastAsia="es-PE"/>
        </w:rPr>
      </w:pPr>
      <w:r w:rsidRPr="004E7901">
        <w:rPr>
          <w:rFonts w:ascii="Arial" w:hAnsi="Arial" w:cs="Arial"/>
          <w:sz w:val="20"/>
          <w:szCs w:val="20"/>
          <w:lang w:val="es-PE" w:eastAsia="es-PE"/>
        </w:rPr>
        <w:t>Proponer reformulación del EGUNAP</w:t>
      </w:r>
    </w:p>
    <w:p w:rsidR="00340E15" w:rsidRDefault="00340E15" w:rsidP="00211D27">
      <w:pPr>
        <w:ind w:left="70"/>
        <w:jc w:val="both"/>
        <w:rPr>
          <w:rFonts w:ascii="Arial" w:hAnsi="Arial" w:cs="Arial"/>
          <w:b/>
          <w:bCs/>
          <w:sz w:val="20"/>
          <w:szCs w:val="20"/>
          <w:lang w:val="es-PE"/>
        </w:rPr>
      </w:pPr>
    </w:p>
    <w:p w:rsidR="00340E15" w:rsidRDefault="00340E15" w:rsidP="00211D27">
      <w:pPr>
        <w:ind w:left="70"/>
        <w:jc w:val="both"/>
        <w:rPr>
          <w:rFonts w:ascii="Arial" w:hAnsi="Arial" w:cs="Arial"/>
          <w:b/>
          <w:bCs/>
          <w:sz w:val="20"/>
          <w:szCs w:val="20"/>
          <w:lang w:val="es-PE"/>
        </w:rPr>
      </w:pPr>
    </w:p>
    <w:p w:rsidR="00340E15" w:rsidRDefault="00340E15" w:rsidP="00211D27">
      <w:pPr>
        <w:ind w:left="70"/>
        <w:jc w:val="both"/>
        <w:rPr>
          <w:rFonts w:ascii="Arial" w:hAnsi="Arial" w:cs="Arial"/>
          <w:b/>
          <w:bCs/>
          <w:sz w:val="20"/>
          <w:szCs w:val="20"/>
          <w:lang w:val="es-PE"/>
        </w:rPr>
      </w:pPr>
    </w:p>
    <w:p w:rsidR="00340E15" w:rsidRDefault="00340E15" w:rsidP="00211D27">
      <w:pPr>
        <w:ind w:left="70"/>
        <w:jc w:val="both"/>
        <w:rPr>
          <w:rFonts w:ascii="Arial" w:hAnsi="Arial" w:cs="Arial"/>
          <w:b/>
          <w:bCs/>
          <w:sz w:val="20"/>
          <w:szCs w:val="20"/>
          <w:lang w:val="es-PE"/>
        </w:rPr>
      </w:pPr>
    </w:p>
    <w:p w:rsidR="00AA7C01" w:rsidRPr="00AA4DFC" w:rsidRDefault="00FD21C9" w:rsidP="009B7481">
      <w:pPr>
        <w:ind w:left="1080" w:hanging="229"/>
        <w:jc w:val="both"/>
        <w:rPr>
          <w:rFonts w:ascii="Arial" w:hAnsi="Arial" w:cs="Arial"/>
          <w:b/>
          <w:bCs/>
          <w:sz w:val="20"/>
          <w:szCs w:val="20"/>
          <w:lang w:val="es-PE"/>
        </w:rPr>
      </w:pPr>
      <w:r w:rsidRPr="00AA4DFC">
        <w:rPr>
          <w:rFonts w:ascii="Arial" w:hAnsi="Arial" w:cs="Arial"/>
          <w:b/>
          <w:bCs/>
          <w:sz w:val="20"/>
          <w:szCs w:val="20"/>
          <w:lang w:val="es-PE"/>
        </w:rPr>
        <w:lastRenderedPageBreak/>
        <w:t>(000</w:t>
      </w:r>
      <w:r w:rsidR="00EE51C7">
        <w:rPr>
          <w:rFonts w:ascii="Arial" w:hAnsi="Arial" w:cs="Arial"/>
          <w:b/>
          <w:bCs/>
          <w:sz w:val="20"/>
          <w:szCs w:val="20"/>
          <w:lang w:val="es-PE"/>
        </w:rPr>
        <w:t>2</w:t>
      </w:r>
      <w:r w:rsidRPr="00AA4DFC">
        <w:rPr>
          <w:rFonts w:ascii="Arial" w:hAnsi="Arial" w:cs="Arial"/>
          <w:b/>
          <w:bCs/>
          <w:sz w:val="20"/>
          <w:szCs w:val="20"/>
          <w:lang w:val="es-PE"/>
        </w:rPr>
        <w:t>)</w:t>
      </w:r>
      <w:r w:rsidR="009B7481">
        <w:rPr>
          <w:rFonts w:ascii="Arial" w:hAnsi="Arial" w:cs="Arial"/>
          <w:b/>
          <w:bCs/>
          <w:sz w:val="20"/>
          <w:szCs w:val="20"/>
          <w:lang w:val="es-PE"/>
        </w:rPr>
        <w:t xml:space="preserve"> </w:t>
      </w:r>
      <w:r w:rsidR="00785402">
        <w:rPr>
          <w:rFonts w:ascii="Arial" w:hAnsi="Arial" w:cs="Arial"/>
          <w:b/>
          <w:bCs/>
          <w:sz w:val="20"/>
          <w:szCs w:val="20"/>
          <w:lang w:val="es-PE"/>
        </w:rPr>
        <w:t>22</w:t>
      </w:r>
      <w:r w:rsidR="00AA7C01" w:rsidRPr="00AA4DFC">
        <w:rPr>
          <w:rFonts w:ascii="Arial" w:hAnsi="Arial" w:cs="Arial"/>
          <w:b/>
          <w:bCs/>
          <w:sz w:val="20"/>
          <w:szCs w:val="20"/>
          <w:lang w:val="es-PE"/>
        </w:rPr>
        <w:t xml:space="preserve">  00</w:t>
      </w:r>
      <w:r w:rsidR="00785402">
        <w:rPr>
          <w:rFonts w:ascii="Arial" w:hAnsi="Arial" w:cs="Arial"/>
          <w:b/>
          <w:bCs/>
          <w:sz w:val="20"/>
          <w:szCs w:val="20"/>
          <w:lang w:val="es-PE"/>
        </w:rPr>
        <w:t>6</w:t>
      </w:r>
      <w:r w:rsidR="00AA7C01" w:rsidRPr="00AA4DFC">
        <w:rPr>
          <w:rFonts w:ascii="Arial" w:hAnsi="Arial" w:cs="Arial"/>
          <w:b/>
          <w:bCs/>
          <w:sz w:val="20"/>
          <w:szCs w:val="20"/>
          <w:lang w:val="es-PE"/>
        </w:rPr>
        <w:t xml:space="preserve">  00</w:t>
      </w:r>
      <w:r w:rsidR="00785402">
        <w:rPr>
          <w:rFonts w:ascii="Arial" w:hAnsi="Arial" w:cs="Arial"/>
          <w:b/>
          <w:bCs/>
          <w:sz w:val="20"/>
          <w:szCs w:val="20"/>
          <w:lang w:val="es-PE"/>
        </w:rPr>
        <w:t>7</w:t>
      </w:r>
      <w:r w:rsidR="00AA7C01" w:rsidRPr="00AA4DFC">
        <w:rPr>
          <w:rFonts w:ascii="Arial" w:hAnsi="Arial" w:cs="Arial"/>
          <w:b/>
          <w:bCs/>
          <w:sz w:val="20"/>
          <w:szCs w:val="20"/>
          <w:lang w:val="es-PE"/>
        </w:rPr>
        <w:t xml:space="preserve">  </w:t>
      </w:r>
      <w:bookmarkStart w:id="0" w:name="OLE_LINK2"/>
      <w:bookmarkStart w:id="1" w:name="OLE_LINK3"/>
      <w:r w:rsidR="00AA7C01" w:rsidRPr="00AA4DFC">
        <w:rPr>
          <w:rFonts w:ascii="Arial" w:hAnsi="Arial" w:cs="Arial"/>
          <w:b/>
          <w:bCs/>
          <w:sz w:val="20"/>
          <w:szCs w:val="20"/>
          <w:lang w:val="es-PE"/>
        </w:rPr>
        <w:t>1.</w:t>
      </w:r>
      <w:r w:rsidR="00647DC3" w:rsidRPr="00AA4DFC">
        <w:rPr>
          <w:rFonts w:ascii="Arial" w:hAnsi="Arial" w:cs="Arial"/>
          <w:b/>
          <w:bCs/>
          <w:sz w:val="20"/>
          <w:szCs w:val="20"/>
          <w:lang w:val="es-PE"/>
        </w:rPr>
        <w:t>0</w:t>
      </w:r>
      <w:r w:rsidR="00AA7C01" w:rsidRPr="00AA4DFC">
        <w:rPr>
          <w:rFonts w:ascii="Arial" w:hAnsi="Arial" w:cs="Arial"/>
          <w:b/>
          <w:bCs/>
          <w:sz w:val="20"/>
          <w:szCs w:val="20"/>
          <w:lang w:val="es-PE"/>
        </w:rPr>
        <w:t>001</w:t>
      </w:r>
      <w:r w:rsidR="00452C3B" w:rsidRPr="00AA4DFC">
        <w:rPr>
          <w:rFonts w:ascii="Arial" w:hAnsi="Arial" w:cs="Arial"/>
          <w:b/>
          <w:bCs/>
          <w:sz w:val="20"/>
          <w:szCs w:val="20"/>
          <w:lang w:val="es-PE"/>
        </w:rPr>
        <w:t>1</w:t>
      </w:r>
      <w:r w:rsidR="00AA7C01" w:rsidRPr="00AA4DFC">
        <w:rPr>
          <w:rFonts w:ascii="Arial" w:hAnsi="Arial" w:cs="Arial"/>
          <w:b/>
          <w:bCs/>
          <w:sz w:val="20"/>
          <w:szCs w:val="20"/>
          <w:lang w:val="es-PE"/>
        </w:rPr>
        <w:t>0  3.000</w:t>
      </w:r>
      <w:r w:rsidR="00647DC3" w:rsidRPr="00AA4DFC">
        <w:rPr>
          <w:rFonts w:ascii="Arial" w:hAnsi="Arial" w:cs="Arial"/>
          <w:b/>
          <w:bCs/>
          <w:sz w:val="20"/>
          <w:szCs w:val="20"/>
          <w:lang w:val="es-PE"/>
        </w:rPr>
        <w:t>0</w:t>
      </w:r>
      <w:r w:rsidR="00AA7C01" w:rsidRPr="00AA4DFC">
        <w:rPr>
          <w:rFonts w:ascii="Arial" w:hAnsi="Arial" w:cs="Arial"/>
          <w:b/>
          <w:bCs/>
          <w:sz w:val="20"/>
          <w:szCs w:val="20"/>
          <w:lang w:val="es-PE"/>
        </w:rPr>
        <w:t xml:space="preserve">10 00001 </w:t>
      </w:r>
    </w:p>
    <w:bookmarkEnd w:id="0"/>
    <w:bookmarkEnd w:id="1"/>
    <w:p w:rsidR="00FD4740" w:rsidRPr="00AA4DFC" w:rsidRDefault="00FD4740" w:rsidP="009B7481">
      <w:pPr>
        <w:ind w:left="851"/>
        <w:jc w:val="both"/>
        <w:rPr>
          <w:rFonts w:ascii="Arial" w:hAnsi="Arial" w:cs="Arial"/>
          <w:b/>
          <w:bCs/>
          <w:sz w:val="20"/>
          <w:szCs w:val="20"/>
          <w:lang w:val="es-PE"/>
        </w:rPr>
      </w:pPr>
      <w:r w:rsidRPr="00AA4DFC">
        <w:rPr>
          <w:rFonts w:ascii="Arial" w:hAnsi="Arial" w:cs="Arial"/>
          <w:b/>
          <w:bCs/>
          <w:sz w:val="20"/>
          <w:szCs w:val="20"/>
          <w:lang w:val="es-PE"/>
        </w:rPr>
        <w:t>09 Educación y Cultura</w:t>
      </w:r>
    </w:p>
    <w:p w:rsidR="00FD4740" w:rsidRPr="00AA4DFC" w:rsidRDefault="00FD4740" w:rsidP="009B7481">
      <w:pPr>
        <w:ind w:left="851"/>
        <w:jc w:val="both"/>
        <w:rPr>
          <w:rFonts w:ascii="Arial" w:hAnsi="Arial" w:cs="Arial"/>
          <w:b/>
          <w:bCs/>
          <w:sz w:val="20"/>
          <w:szCs w:val="20"/>
          <w:lang w:val="es-PE"/>
        </w:rPr>
      </w:pPr>
      <w:r w:rsidRPr="00AA4DFC">
        <w:rPr>
          <w:rFonts w:ascii="Arial" w:hAnsi="Arial" w:cs="Arial"/>
          <w:b/>
          <w:bCs/>
          <w:sz w:val="20"/>
          <w:szCs w:val="20"/>
          <w:lang w:val="es-PE"/>
        </w:rPr>
        <w:t xml:space="preserve">003 Administración </w:t>
      </w:r>
    </w:p>
    <w:p w:rsidR="00FD4740" w:rsidRPr="00AA4DFC" w:rsidRDefault="00FD4740" w:rsidP="009B7481">
      <w:pPr>
        <w:ind w:left="851"/>
        <w:jc w:val="both"/>
        <w:rPr>
          <w:rFonts w:ascii="Arial" w:hAnsi="Arial" w:cs="Arial"/>
          <w:sz w:val="20"/>
          <w:szCs w:val="20"/>
          <w:lang w:val="es-PE"/>
        </w:rPr>
      </w:pPr>
      <w:r w:rsidRPr="00AA4DFC">
        <w:rPr>
          <w:rFonts w:ascii="Arial" w:hAnsi="Arial" w:cs="Arial"/>
          <w:b/>
          <w:bCs/>
          <w:sz w:val="20"/>
          <w:szCs w:val="20"/>
          <w:lang w:val="es-PE"/>
        </w:rPr>
        <w:t xml:space="preserve">0005 Supervisión y Coordinación Superior </w:t>
      </w:r>
      <w:r w:rsidRPr="00AA4DFC">
        <w:rPr>
          <w:rFonts w:ascii="Arial" w:hAnsi="Arial" w:cs="Arial"/>
          <w:sz w:val="20"/>
          <w:szCs w:val="20"/>
          <w:lang w:val="es-PE"/>
        </w:rPr>
        <w:tab/>
      </w:r>
      <w:r w:rsidRPr="00AA4DFC">
        <w:rPr>
          <w:rFonts w:ascii="Arial" w:hAnsi="Arial" w:cs="Arial"/>
          <w:sz w:val="20"/>
          <w:szCs w:val="20"/>
          <w:lang w:val="es-PE"/>
        </w:rPr>
        <w:tab/>
      </w:r>
      <w:r w:rsidRPr="00AA4DFC">
        <w:rPr>
          <w:rFonts w:ascii="Arial" w:hAnsi="Arial" w:cs="Arial"/>
          <w:sz w:val="20"/>
          <w:szCs w:val="20"/>
          <w:lang w:val="es-PE"/>
        </w:rPr>
        <w:tab/>
      </w:r>
      <w:r w:rsidRPr="00AA4DFC">
        <w:rPr>
          <w:rFonts w:ascii="Arial" w:hAnsi="Arial" w:cs="Arial"/>
          <w:sz w:val="20"/>
          <w:szCs w:val="20"/>
          <w:lang w:val="es-PE"/>
        </w:rPr>
        <w:tab/>
      </w:r>
      <w:r w:rsidRPr="00AA4DFC">
        <w:rPr>
          <w:rFonts w:ascii="Arial" w:hAnsi="Arial" w:cs="Arial"/>
          <w:sz w:val="20"/>
          <w:szCs w:val="20"/>
          <w:lang w:val="es-PE"/>
        </w:rPr>
        <w:tab/>
      </w:r>
      <w:r w:rsidRPr="00AA4DFC">
        <w:rPr>
          <w:rFonts w:ascii="Arial" w:hAnsi="Arial" w:cs="Arial"/>
          <w:sz w:val="20"/>
          <w:szCs w:val="20"/>
          <w:lang w:val="es-PE"/>
        </w:rPr>
        <w:tab/>
      </w:r>
    </w:p>
    <w:p w:rsidR="00AA7C01" w:rsidRPr="00AA4DFC" w:rsidRDefault="00AA7C01" w:rsidP="009B7481">
      <w:pPr>
        <w:tabs>
          <w:tab w:val="left" w:pos="4320"/>
        </w:tabs>
        <w:ind w:left="851"/>
        <w:jc w:val="both"/>
        <w:rPr>
          <w:rFonts w:ascii="Arial" w:hAnsi="Arial" w:cs="Arial"/>
          <w:b/>
          <w:bCs/>
          <w:sz w:val="20"/>
          <w:szCs w:val="20"/>
          <w:lang w:val="es-PE"/>
        </w:rPr>
      </w:pPr>
      <w:r w:rsidRPr="00AA4DFC">
        <w:rPr>
          <w:rFonts w:ascii="Arial" w:hAnsi="Arial" w:cs="Arial"/>
          <w:b/>
          <w:bCs/>
          <w:sz w:val="20"/>
          <w:szCs w:val="20"/>
          <w:lang w:val="es-PE"/>
        </w:rPr>
        <w:t>1.00</w:t>
      </w:r>
      <w:r w:rsidR="00647DC3" w:rsidRPr="00AA4DFC">
        <w:rPr>
          <w:rFonts w:ascii="Arial" w:hAnsi="Arial" w:cs="Arial"/>
          <w:b/>
          <w:bCs/>
          <w:sz w:val="20"/>
          <w:szCs w:val="20"/>
          <w:lang w:val="es-PE"/>
        </w:rPr>
        <w:t>0</w:t>
      </w:r>
      <w:r w:rsidRPr="00AA4DFC">
        <w:rPr>
          <w:rFonts w:ascii="Arial" w:hAnsi="Arial" w:cs="Arial"/>
          <w:b/>
          <w:bCs/>
          <w:sz w:val="20"/>
          <w:szCs w:val="20"/>
          <w:lang w:val="es-PE"/>
        </w:rPr>
        <w:t xml:space="preserve">110 Conducción y Orientación Superior </w:t>
      </w:r>
    </w:p>
    <w:p w:rsidR="00AA7C01" w:rsidRPr="00AA4DFC" w:rsidRDefault="00AA7C01" w:rsidP="009B7481">
      <w:pPr>
        <w:ind w:left="851"/>
        <w:jc w:val="both"/>
        <w:rPr>
          <w:rFonts w:ascii="Arial" w:hAnsi="Arial" w:cs="Arial"/>
          <w:b/>
          <w:bCs/>
          <w:sz w:val="20"/>
          <w:szCs w:val="20"/>
          <w:lang w:val="es-PE"/>
        </w:rPr>
      </w:pPr>
      <w:r w:rsidRPr="00AA4DFC">
        <w:rPr>
          <w:rFonts w:ascii="Arial" w:hAnsi="Arial" w:cs="Arial"/>
          <w:b/>
          <w:bCs/>
          <w:sz w:val="20"/>
          <w:szCs w:val="20"/>
          <w:lang w:val="es-PE"/>
        </w:rPr>
        <w:t>3.000</w:t>
      </w:r>
      <w:r w:rsidR="00647DC3" w:rsidRPr="00AA4DFC">
        <w:rPr>
          <w:rFonts w:ascii="Arial" w:hAnsi="Arial" w:cs="Arial"/>
          <w:b/>
          <w:bCs/>
          <w:sz w:val="20"/>
          <w:szCs w:val="20"/>
          <w:lang w:val="es-PE"/>
        </w:rPr>
        <w:t>0</w:t>
      </w:r>
      <w:r w:rsidRPr="00AA4DFC">
        <w:rPr>
          <w:rFonts w:ascii="Arial" w:hAnsi="Arial" w:cs="Arial"/>
          <w:b/>
          <w:bCs/>
          <w:sz w:val="20"/>
          <w:szCs w:val="20"/>
          <w:lang w:val="es-PE"/>
        </w:rPr>
        <w:t xml:space="preserve">10 Acciones de </w:t>
      </w:r>
      <w:smartTag w:uri="urn:schemas-microsoft-com:office:smarttags" w:element="PersonName">
        <w:smartTagPr>
          <w:attr w:name="ProductID" w:val="la Alta Direcci￳n"/>
        </w:smartTagPr>
        <w:r w:rsidRPr="00AA4DFC">
          <w:rPr>
            <w:rFonts w:ascii="Arial" w:hAnsi="Arial" w:cs="Arial"/>
            <w:b/>
            <w:bCs/>
            <w:sz w:val="20"/>
            <w:szCs w:val="20"/>
            <w:lang w:val="es-PE"/>
          </w:rPr>
          <w:t>la Alta Dirección</w:t>
        </w:r>
      </w:smartTag>
      <w:r w:rsidRPr="00AA4DFC">
        <w:rPr>
          <w:rFonts w:ascii="Arial" w:hAnsi="Arial" w:cs="Arial"/>
          <w:b/>
          <w:bCs/>
          <w:sz w:val="20"/>
          <w:szCs w:val="20"/>
          <w:lang w:val="es-PE"/>
        </w:rPr>
        <w:t xml:space="preserve"> </w:t>
      </w:r>
    </w:p>
    <w:p w:rsidR="00AA7C01" w:rsidRPr="00AA4DFC" w:rsidRDefault="00AA7C01" w:rsidP="009B7481">
      <w:pPr>
        <w:ind w:left="851"/>
        <w:jc w:val="both"/>
        <w:rPr>
          <w:rFonts w:ascii="Arial" w:hAnsi="Arial" w:cs="Arial"/>
          <w:sz w:val="20"/>
          <w:szCs w:val="20"/>
          <w:lang w:val="es-PE"/>
        </w:rPr>
      </w:pPr>
      <w:r w:rsidRPr="00AA4DFC">
        <w:rPr>
          <w:rFonts w:ascii="Arial" w:hAnsi="Arial" w:cs="Arial"/>
          <w:b/>
          <w:bCs/>
          <w:sz w:val="20"/>
          <w:szCs w:val="20"/>
          <w:lang w:val="es-PE"/>
        </w:rPr>
        <w:t xml:space="preserve">00001 Acciones de </w:t>
      </w:r>
      <w:smartTag w:uri="urn:schemas-microsoft-com:office:smarttags" w:element="PersonName">
        <w:smartTagPr>
          <w:attr w:name="ProductID" w:val="la Alta Direcci￳n"/>
        </w:smartTagPr>
        <w:r w:rsidRPr="00AA4DFC">
          <w:rPr>
            <w:rFonts w:ascii="Arial" w:hAnsi="Arial" w:cs="Arial"/>
            <w:b/>
            <w:bCs/>
            <w:sz w:val="20"/>
            <w:szCs w:val="20"/>
            <w:lang w:val="es-PE"/>
          </w:rPr>
          <w:t xml:space="preserve">la Alta </w:t>
        </w:r>
        <w:r w:rsidR="00E142C9" w:rsidRPr="00AA4DFC">
          <w:rPr>
            <w:rFonts w:ascii="Arial" w:hAnsi="Arial" w:cs="Arial"/>
            <w:b/>
            <w:bCs/>
            <w:sz w:val="20"/>
            <w:szCs w:val="20"/>
            <w:lang w:val="es-PE"/>
          </w:rPr>
          <w:t>Dirección</w:t>
        </w:r>
      </w:smartTag>
      <w:r w:rsidR="00E142C9" w:rsidRPr="00AA4DFC">
        <w:rPr>
          <w:rFonts w:ascii="Arial" w:hAnsi="Arial" w:cs="Arial"/>
          <w:b/>
          <w:bCs/>
          <w:sz w:val="20"/>
          <w:szCs w:val="20"/>
          <w:lang w:val="es-PE"/>
        </w:rPr>
        <w:t xml:space="preserve"> (</w:t>
      </w:r>
      <w:r w:rsidRPr="00AA4DFC">
        <w:rPr>
          <w:rFonts w:ascii="Arial" w:hAnsi="Arial" w:cs="Arial"/>
          <w:sz w:val="20"/>
          <w:szCs w:val="20"/>
          <w:lang w:val="es-PE"/>
        </w:rPr>
        <w:t xml:space="preserve">Desarrollar Actividades de Conducción y Gestión de </w:t>
      </w:r>
      <w:smartTag w:uri="urn:schemas-microsoft-com:office:smarttags" w:element="PersonName">
        <w:smartTagPr>
          <w:attr w:name="ProductID" w:val="la Administraci￳n Central"/>
        </w:smartTagPr>
        <w:r w:rsidRPr="00AA4DFC">
          <w:rPr>
            <w:rFonts w:ascii="Arial" w:hAnsi="Arial" w:cs="Arial"/>
            <w:sz w:val="20"/>
            <w:szCs w:val="20"/>
            <w:lang w:val="es-PE"/>
          </w:rPr>
          <w:t>la Administración Central</w:t>
        </w:r>
      </w:smartTag>
      <w:r w:rsidRPr="00AA4DFC">
        <w:rPr>
          <w:rFonts w:ascii="Arial" w:hAnsi="Arial" w:cs="Arial"/>
          <w:sz w:val="20"/>
          <w:szCs w:val="20"/>
          <w:lang w:val="es-PE"/>
        </w:rPr>
        <w:t xml:space="preserve"> y Académica de </w:t>
      </w:r>
      <w:smartTag w:uri="urn:schemas-microsoft-com:office:smarttags" w:element="PersonName">
        <w:smartTagPr>
          <w:attr w:name="ProductID" w:val="la UNAP."/>
        </w:smartTagPr>
        <w:r w:rsidRPr="00AA4DFC">
          <w:rPr>
            <w:rFonts w:ascii="Arial" w:hAnsi="Arial" w:cs="Arial"/>
            <w:sz w:val="20"/>
            <w:szCs w:val="20"/>
            <w:lang w:val="es-PE"/>
          </w:rPr>
          <w:t>la UNAP</w:t>
        </w:r>
        <w:r w:rsidR="00E142C9" w:rsidRPr="00AA4DFC">
          <w:rPr>
            <w:rFonts w:ascii="Arial" w:hAnsi="Arial" w:cs="Arial"/>
            <w:sz w:val="20"/>
            <w:szCs w:val="20"/>
            <w:lang w:val="es-PE"/>
          </w:rPr>
          <w:t>.</w:t>
        </w:r>
      </w:smartTag>
      <w:r w:rsidR="00E142C9" w:rsidRPr="00AA4DFC">
        <w:rPr>
          <w:rFonts w:ascii="Arial" w:hAnsi="Arial" w:cs="Arial"/>
          <w:sz w:val="20"/>
          <w:szCs w:val="20"/>
          <w:lang w:val="es-PE"/>
        </w:rPr>
        <w:t>)</w:t>
      </w:r>
      <w:r w:rsidRPr="00AA4DFC">
        <w:rPr>
          <w:rFonts w:ascii="Arial" w:hAnsi="Arial" w:cs="Arial"/>
          <w:sz w:val="20"/>
          <w:szCs w:val="20"/>
          <w:lang w:val="es-PE"/>
        </w:rPr>
        <w:t xml:space="preserve"> </w:t>
      </w:r>
    </w:p>
    <w:p w:rsidR="000F5892" w:rsidRPr="00AA4DFC" w:rsidRDefault="000F5892" w:rsidP="009B7481">
      <w:pPr>
        <w:ind w:left="851"/>
        <w:jc w:val="both"/>
        <w:rPr>
          <w:rFonts w:ascii="Arial" w:hAnsi="Arial" w:cs="Arial"/>
          <w:sz w:val="20"/>
          <w:szCs w:val="20"/>
          <w:lang w:val="es-PE"/>
        </w:rPr>
      </w:pPr>
    </w:p>
    <w:p w:rsidR="00184A9B" w:rsidRPr="00AA4DFC" w:rsidRDefault="00251AD6" w:rsidP="009B7481">
      <w:pPr>
        <w:ind w:left="851"/>
        <w:jc w:val="both"/>
        <w:rPr>
          <w:rFonts w:ascii="Arial" w:hAnsi="Arial" w:cs="Arial"/>
          <w:sz w:val="20"/>
          <w:szCs w:val="20"/>
          <w:lang w:val="es-PE"/>
        </w:rPr>
      </w:pPr>
      <w:r w:rsidRPr="00AA4DFC">
        <w:rPr>
          <w:rFonts w:ascii="Arial" w:hAnsi="Arial" w:cs="Arial"/>
          <w:sz w:val="20"/>
          <w:szCs w:val="20"/>
          <w:lang w:val="es-PE"/>
        </w:rPr>
        <w:t xml:space="preserve">A través de este componente y meta </w:t>
      </w:r>
      <w:r w:rsidR="004F3EF5" w:rsidRPr="00AA4DFC">
        <w:rPr>
          <w:rFonts w:ascii="Arial" w:hAnsi="Arial" w:cs="Arial"/>
          <w:sz w:val="20"/>
          <w:szCs w:val="20"/>
          <w:lang w:val="es-PE"/>
        </w:rPr>
        <w:t xml:space="preserve">se garantizo </w:t>
      </w:r>
      <w:r w:rsidRPr="00AA4DFC">
        <w:rPr>
          <w:rFonts w:ascii="Arial" w:hAnsi="Arial" w:cs="Arial"/>
          <w:sz w:val="20"/>
          <w:szCs w:val="20"/>
          <w:lang w:val="es-PE"/>
        </w:rPr>
        <w:t xml:space="preserve">el desarrollo de las actividades </w:t>
      </w:r>
      <w:r w:rsidR="00BF3EE6" w:rsidRPr="00AA4DFC">
        <w:rPr>
          <w:rFonts w:ascii="Arial" w:hAnsi="Arial" w:cs="Arial"/>
          <w:sz w:val="20"/>
          <w:szCs w:val="20"/>
          <w:lang w:val="es-PE"/>
        </w:rPr>
        <w:t xml:space="preserve">de conducción y gestión </w:t>
      </w:r>
      <w:r w:rsidRPr="00AA4DFC">
        <w:rPr>
          <w:rFonts w:ascii="Arial" w:hAnsi="Arial" w:cs="Arial"/>
          <w:sz w:val="20"/>
          <w:szCs w:val="20"/>
          <w:lang w:val="es-PE"/>
        </w:rPr>
        <w:t xml:space="preserve">de </w:t>
      </w:r>
      <w:smartTag w:uri="urn:schemas-microsoft-com:office:smarttags" w:element="PersonName">
        <w:smartTagPr>
          <w:attr w:name="ProductID" w:val="la Administraci￳n Central"/>
        </w:smartTagPr>
        <w:r w:rsidRPr="00AA4DFC">
          <w:rPr>
            <w:rFonts w:ascii="Arial" w:hAnsi="Arial" w:cs="Arial"/>
            <w:sz w:val="20"/>
            <w:szCs w:val="20"/>
            <w:lang w:val="es-PE"/>
          </w:rPr>
          <w:t>la Administración Central</w:t>
        </w:r>
      </w:smartTag>
      <w:r w:rsidRPr="00AA4DFC">
        <w:rPr>
          <w:rFonts w:ascii="Arial" w:hAnsi="Arial" w:cs="Arial"/>
          <w:sz w:val="20"/>
          <w:szCs w:val="20"/>
          <w:lang w:val="es-PE"/>
        </w:rPr>
        <w:t xml:space="preserve"> </w:t>
      </w:r>
      <w:r w:rsidR="00BF3EE6" w:rsidRPr="00AA4DFC">
        <w:rPr>
          <w:rFonts w:ascii="Arial" w:hAnsi="Arial" w:cs="Arial"/>
          <w:sz w:val="20"/>
          <w:szCs w:val="20"/>
          <w:lang w:val="es-PE"/>
        </w:rPr>
        <w:t xml:space="preserve">de </w:t>
      </w:r>
      <w:smartTag w:uri="urn:schemas-microsoft-com:office:smarttags" w:element="PersonName">
        <w:smartTagPr>
          <w:attr w:name="ProductID" w:val="la UNAP"/>
        </w:smartTagPr>
        <w:r w:rsidR="00BF3EE6" w:rsidRPr="00AA4DFC">
          <w:rPr>
            <w:rFonts w:ascii="Arial" w:hAnsi="Arial" w:cs="Arial"/>
            <w:sz w:val="20"/>
            <w:szCs w:val="20"/>
            <w:lang w:val="es-PE"/>
          </w:rPr>
          <w:t>la UNAP</w:t>
        </w:r>
      </w:smartTag>
      <w:r w:rsidR="00963B52" w:rsidRPr="00AA4DFC">
        <w:rPr>
          <w:rFonts w:ascii="Arial" w:hAnsi="Arial" w:cs="Arial"/>
          <w:sz w:val="20"/>
          <w:szCs w:val="20"/>
          <w:lang w:val="es-PE"/>
        </w:rPr>
        <w:t xml:space="preserve">, </w:t>
      </w:r>
      <w:r w:rsidRPr="00AA4DFC">
        <w:rPr>
          <w:rFonts w:ascii="Arial" w:hAnsi="Arial" w:cs="Arial"/>
          <w:sz w:val="20"/>
          <w:szCs w:val="20"/>
          <w:lang w:val="es-PE"/>
        </w:rPr>
        <w:t>asegura</w:t>
      </w:r>
      <w:r w:rsidR="00963B52" w:rsidRPr="00AA4DFC">
        <w:rPr>
          <w:rFonts w:ascii="Arial" w:hAnsi="Arial" w:cs="Arial"/>
          <w:sz w:val="20"/>
          <w:szCs w:val="20"/>
          <w:lang w:val="es-PE"/>
        </w:rPr>
        <w:t xml:space="preserve">ndo </w:t>
      </w:r>
      <w:r w:rsidRPr="00AA4DFC">
        <w:rPr>
          <w:rFonts w:ascii="Arial" w:hAnsi="Arial" w:cs="Arial"/>
          <w:sz w:val="20"/>
          <w:szCs w:val="20"/>
          <w:lang w:val="es-PE"/>
        </w:rPr>
        <w:t>la continuidad de l</w:t>
      </w:r>
      <w:r w:rsidR="00BF3EE6" w:rsidRPr="00AA4DFC">
        <w:rPr>
          <w:rFonts w:ascii="Arial" w:hAnsi="Arial" w:cs="Arial"/>
          <w:sz w:val="20"/>
          <w:szCs w:val="20"/>
          <w:lang w:val="es-PE"/>
        </w:rPr>
        <w:t>os servicios e implementación permanente de los sistemas</w:t>
      </w:r>
      <w:r w:rsidR="00653B09" w:rsidRPr="00AA4DFC">
        <w:rPr>
          <w:rFonts w:ascii="Arial" w:hAnsi="Arial" w:cs="Arial"/>
          <w:sz w:val="20"/>
          <w:szCs w:val="20"/>
          <w:lang w:val="es-PE"/>
        </w:rPr>
        <w:t xml:space="preserve">, así </w:t>
      </w:r>
      <w:r w:rsidR="009B7986">
        <w:rPr>
          <w:rFonts w:ascii="Arial" w:hAnsi="Arial" w:cs="Arial"/>
          <w:sz w:val="20"/>
          <w:szCs w:val="20"/>
          <w:lang w:val="es-PE"/>
        </w:rPr>
        <w:t xml:space="preserve">como </w:t>
      </w:r>
      <w:r w:rsidR="00184A9B" w:rsidRPr="00AA4DFC">
        <w:rPr>
          <w:rFonts w:ascii="Arial" w:hAnsi="Arial" w:cs="Arial"/>
          <w:sz w:val="20"/>
          <w:szCs w:val="20"/>
          <w:lang w:val="es-PE"/>
        </w:rPr>
        <w:t xml:space="preserve">atender los principales servicios que </w:t>
      </w:r>
      <w:smartTag w:uri="urn:schemas-microsoft-com:office:smarttags" w:element="PersonName">
        <w:smartTagPr>
          <w:attr w:name="ProductID" w:val="la UNAP"/>
        </w:smartTagPr>
        <w:r w:rsidR="00184A9B" w:rsidRPr="00AA4DFC">
          <w:rPr>
            <w:rFonts w:ascii="Arial" w:hAnsi="Arial" w:cs="Arial"/>
            <w:sz w:val="20"/>
            <w:szCs w:val="20"/>
            <w:lang w:val="es-PE"/>
          </w:rPr>
          <w:t>la UNAP</w:t>
        </w:r>
      </w:smartTag>
      <w:r w:rsidR="00184A9B" w:rsidRPr="00AA4DFC">
        <w:rPr>
          <w:rFonts w:ascii="Arial" w:hAnsi="Arial" w:cs="Arial"/>
          <w:sz w:val="20"/>
          <w:szCs w:val="20"/>
          <w:lang w:val="es-PE"/>
        </w:rPr>
        <w:t xml:space="preserve"> brinda a la comunidad universitaria a través de la administración central</w:t>
      </w:r>
      <w:r w:rsidR="00804091" w:rsidRPr="00AA4DFC">
        <w:rPr>
          <w:rFonts w:ascii="Arial" w:hAnsi="Arial" w:cs="Arial"/>
          <w:sz w:val="20"/>
          <w:szCs w:val="20"/>
          <w:lang w:val="es-PE"/>
        </w:rPr>
        <w:t xml:space="preserve"> </w:t>
      </w:r>
      <w:r w:rsidR="00331951" w:rsidRPr="00AA4DFC">
        <w:rPr>
          <w:rFonts w:ascii="Arial" w:hAnsi="Arial" w:cs="Arial"/>
          <w:sz w:val="20"/>
          <w:szCs w:val="20"/>
          <w:lang w:val="es-PE"/>
        </w:rPr>
        <w:t xml:space="preserve">como </w:t>
      </w:r>
      <w:r w:rsidR="00184A9B" w:rsidRPr="00AA4DFC">
        <w:rPr>
          <w:rFonts w:ascii="Arial" w:hAnsi="Arial" w:cs="Arial"/>
          <w:sz w:val="20"/>
          <w:szCs w:val="20"/>
          <w:lang w:val="es-PE"/>
        </w:rPr>
        <w:t>órganos de apoyo</w:t>
      </w:r>
      <w:r w:rsidR="00804091" w:rsidRPr="00AA4DFC">
        <w:rPr>
          <w:rFonts w:ascii="Arial" w:hAnsi="Arial" w:cs="Arial"/>
          <w:sz w:val="20"/>
          <w:szCs w:val="20"/>
          <w:lang w:val="es-PE"/>
        </w:rPr>
        <w:t>.</w:t>
      </w:r>
      <w:r w:rsidR="00184A9B" w:rsidRPr="00AA4DFC">
        <w:rPr>
          <w:rFonts w:ascii="Arial" w:hAnsi="Arial" w:cs="Arial"/>
          <w:sz w:val="20"/>
          <w:szCs w:val="20"/>
          <w:lang w:val="es-PE"/>
        </w:rPr>
        <w:t xml:space="preserve"> </w:t>
      </w:r>
    </w:p>
    <w:p w:rsidR="00184A9B" w:rsidRPr="00AA4DFC" w:rsidRDefault="00184A9B" w:rsidP="009B7481">
      <w:pPr>
        <w:ind w:left="851"/>
        <w:jc w:val="both"/>
        <w:rPr>
          <w:rFonts w:ascii="Arial" w:hAnsi="Arial" w:cs="Arial"/>
          <w:sz w:val="20"/>
          <w:szCs w:val="20"/>
          <w:lang w:val="es-PE"/>
        </w:rPr>
      </w:pPr>
    </w:p>
    <w:p w:rsidR="00251AD6" w:rsidRPr="00AA4DFC" w:rsidRDefault="00251AD6" w:rsidP="009B7481">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sidR="00A85240">
        <w:rPr>
          <w:rFonts w:ascii="Arial" w:hAnsi="Arial" w:cs="Arial"/>
          <w:sz w:val="20"/>
          <w:szCs w:val="20"/>
          <w:lang w:val="es-PE"/>
        </w:rPr>
        <w:t xml:space="preserve">nos </w:t>
      </w:r>
      <w:r w:rsidRPr="00AA4DFC">
        <w:rPr>
          <w:rFonts w:ascii="Arial" w:hAnsi="Arial" w:cs="Arial"/>
          <w:sz w:val="20"/>
          <w:szCs w:val="20"/>
          <w:lang w:val="es-PE"/>
        </w:rPr>
        <w:t xml:space="preserve">muestra </w:t>
      </w:r>
      <w:r w:rsidR="00A354E6" w:rsidRPr="00AA4DFC">
        <w:rPr>
          <w:rFonts w:ascii="Arial" w:hAnsi="Arial" w:cs="Arial"/>
          <w:sz w:val="20"/>
          <w:szCs w:val="20"/>
          <w:lang w:val="es-PE"/>
        </w:rPr>
        <w:t xml:space="preserve">el </w:t>
      </w:r>
      <w:r w:rsidRPr="00AA4DFC">
        <w:rPr>
          <w:rFonts w:ascii="Arial" w:hAnsi="Arial" w:cs="Arial"/>
          <w:sz w:val="20"/>
          <w:szCs w:val="20"/>
          <w:lang w:val="es-PE"/>
        </w:rPr>
        <w:t xml:space="preserve">avance físico </w:t>
      </w:r>
      <w:r w:rsidR="005155D8">
        <w:rPr>
          <w:rFonts w:ascii="Arial" w:hAnsi="Arial" w:cs="Arial"/>
          <w:sz w:val="20"/>
          <w:szCs w:val="20"/>
          <w:lang w:val="es-PE"/>
        </w:rPr>
        <w:t xml:space="preserve">y </w:t>
      </w:r>
      <w:r w:rsidRPr="00AA4DFC">
        <w:rPr>
          <w:rFonts w:ascii="Arial" w:hAnsi="Arial" w:cs="Arial"/>
          <w:sz w:val="20"/>
          <w:szCs w:val="20"/>
          <w:lang w:val="es-PE"/>
        </w:rPr>
        <w:t>financiero</w:t>
      </w:r>
      <w:r w:rsidR="002779F2">
        <w:rPr>
          <w:rFonts w:ascii="Arial" w:hAnsi="Arial" w:cs="Arial"/>
          <w:sz w:val="20"/>
          <w:szCs w:val="20"/>
          <w:lang w:val="es-PE"/>
        </w:rPr>
        <w:t xml:space="preserve"> </w:t>
      </w:r>
      <w:r w:rsidR="00633172" w:rsidRPr="00AA4DFC">
        <w:rPr>
          <w:rFonts w:ascii="Arial" w:hAnsi="Arial" w:cs="Arial"/>
          <w:sz w:val="20"/>
          <w:szCs w:val="20"/>
          <w:lang w:val="es-PE"/>
        </w:rPr>
        <w:t xml:space="preserve">del </w:t>
      </w:r>
      <w:r w:rsidR="00A85240">
        <w:rPr>
          <w:rFonts w:ascii="Arial" w:hAnsi="Arial" w:cs="Arial"/>
          <w:sz w:val="20"/>
          <w:szCs w:val="20"/>
          <w:lang w:val="es-PE"/>
        </w:rPr>
        <w:t xml:space="preserve">año </w:t>
      </w:r>
      <w:r w:rsidR="00633172" w:rsidRPr="00AA4DFC">
        <w:rPr>
          <w:rFonts w:ascii="Arial" w:hAnsi="Arial" w:cs="Arial"/>
          <w:sz w:val="20"/>
          <w:szCs w:val="20"/>
          <w:lang w:val="es-PE"/>
        </w:rPr>
        <w:t>200</w:t>
      </w:r>
      <w:r w:rsidR="00537D64">
        <w:rPr>
          <w:rFonts w:ascii="Arial" w:hAnsi="Arial" w:cs="Arial"/>
          <w:sz w:val="20"/>
          <w:szCs w:val="20"/>
          <w:lang w:val="es-PE"/>
        </w:rPr>
        <w:t>9</w:t>
      </w:r>
      <w:r w:rsidR="007B1316" w:rsidRPr="00AA4DFC">
        <w:rPr>
          <w:rFonts w:ascii="Arial" w:hAnsi="Arial" w:cs="Arial"/>
          <w:sz w:val="20"/>
          <w:szCs w:val="20"/>
          <w:lang w:val="es-PE"/>
        </w:rPr>
        <w:t>.</w:t>
      </w:r>
    </w:p>
    <w:p w:rsidR="00251AD6" w:rsidRPr="00AA4DFC" w:rsidRDefault="00251AD6" w:rsidP="007A5565">
      <w:pPr>
        <w:ind w:left="975"/>
        <w:jc w:val="both"/>
        <w:rPr>
          <w:rFonts w:ascii="Arial" w:hAnsi="Arial" w:cs="Arial"/>
          <w:sz w:val="21"/>
          <w:szCs w:val="21"/>
          <w:lang w:val="es-PE"/>
        </w:rPr>
      </w:pPr>
    </w:p>
    <w:tbl>
      <w:tblPr>
        <w:tblW w:w="6267" w:type="dxa"/>
        <w:jc w:val="center"/>
        <w:tblInd w:w="65" w:type="dxa"/>
        <w:tblCellMar>
          <w:left w:w="70" w:type="dxa"/>
          <w:right w:w="70" w:type="dxa"/>
        </w:tblCellMar>
        <w:tblLook w:val="0000"/>
      </w:tblPr>
      <w:tblGrid>
        <w:gridCol w:w="1218"/>
        <w:gridCol w:w="924"/>
        <w:gridCol w:w="1218"/>
        <w:gridCol w:w="1034"/>
        <w:gridCol w:w="849"/>
        <w:gridCol w:w="1024"/>
      </w:tblGrid>
      <w:tr w:rsidR="00DA6FDA" w:rsidRPr="00AA4DFC">
        <w:trPr>
          <w:trHeight w:val="206"/>
          <w:jc w:val="center"/>
        </w:trPr>
        <w:tc>
          <w:tcPr>
            <w:tcW w:w="6266"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DA6FDA" w:rsidRPr="00AA4DFC" w:rsidRDefault="00A35811" w:rsidP="00955B95">
            <w:pPr>
              <w:jc w:val="center"/>
              <w:rPr>
                <w:rFonts w:ascii="Arial" w:hAnsi="Arial" w:cs="Arial"/>
                <w:b/>
                <w:bCs/>
                <w:sz w:val="20"/>
                <w:szCs w:val="20"/>
                <w:lang w:val="es-PE"/>
              </w:rPr>
            </w:pPr>
            <w:r w:rsidRPr="00AA4DFC">
              <w:rPr>
                <w:rFonts w:ascii="Arial" w:hAnsi="Arial" w:cs="Arial"/>
                <w:b/>
                <w:bCs/>
                <w:sz w:val="20"/>
                <w:szCs w:val="20"/>
                <w:lang w:val="es-PE"/>
              </w:rPr>
              <w:t>1.0</w:t>
            </w:r>
            <w:r w:rsidR="00C32591" w:rsidRPr="00AA4DFC">
              <w:rPr>
                <w:rFonts w:ascii="Arial" w:hAnsi="Arial" w:cs="Arial"/>
                <w:b/>
                <w:bCs/>
                <w:sz w:val="20"/>
                <w:szCs w:val="20"/>
                <w:lang w:val="es-PE"/>
              </w:rPr>
              <w:t>0</w:t>
            </w:r>
            <w:r w:rsidRPr="00AA4DFC">
              <w:rPr>
                <w:rFonts w:ascii="Arial" w:hAnsi="Arial" w:cs="Arial"/>
                <w:b/>
                <w:bCs/>
                <w:sz w:val="20"/>
                <w:szCs w:val="20"/>
                <w:lang w:val="es-PE"/>
              </w:rPr>
              <w:t>0110  3.000</w:t>
            </w:r>
            <w:r w:rsidR="00C32591" w:rsidRPr="00AA4DFC">
              <w:rPr>
                <w:rFonts w:ascii="Arial" w:hAnsi="Arial" w:cs="Arial"/>
                <w:b/>
                <w:bCs/>
                <w:sz w:val="20"/>
                <w:szCs w:val="20"/>
                <w:lang w:val="es-PE"/>
              </w:rPr>
              <w:t>0</w:t>
            </w:r>
            <w:r w:rsidRPr="00AA4DFC">
              <w:rPr>
                <w:rFonts w:ascii="Arial" w:hAnsi="Arial" w:cs="Arial"/>
                <w:b/>
                <w:bCs/>
                <w:sz w:val="20"/>
                <w:szCs w:val="20"/>
                <w:lang w:val="es-PE"/>
              </w:rPr>
              <w:t>10 00001</w:t>
            </w:r>
            <w:r w:rsidR="00156C7D">
              <w:rPr>
                <w:rFonts w:ascii="Arial" w:hAnsi="Arial" w:cs="Arial"/>
                <w:b/>
                <w:bCs/>
                <w:sz w:val="20"/>
                <w:szCs w:val="20"/>
                <w:lang w:val="es-PE"/>
              </w:rPr>
              <w:t xml:space="preserve">  </w:t>
            </w:r>
          </w:p>
        </w:tc>
      </w:tr>
      <w:tr w:rsidR="00DA6FDA" w:rsidRPr="00AA4DFC">
        <w:trPr>
          <w:trHeight w:val="285"/>
          <w:jc w:val="center"/>
        </w:trPr>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2" w:type="dxa"/>
            <w:gridSpan w:val="2"/>
            <w:tcBorders>
              <w:top w:val="single" w:sz="4" w:space="0" w:color="auto"/>
              <w:left w:val="nil"/>
              <w:bottom w:val="single" w:sz="4" w:space="0" w:color="auto"/>
              <w:right w:val="single" w:sz="4" w:space="0" w:color="auto"/>
            </w:tcBorders>
            <w:shd w:val="clear" w:color="auto" w:fill="CCFFCC"/>
            <w:noWrap/>
            <w:vAlign w:val="center"/>
          </w:tcPr>
          <w:p w:rsidR="00DA6FDA" w:rsidRPr="00AA4DFC" w:rsidRDefault="00DA6FDA" w:rsidP="00EE4504">
            <w:pPr>
              <w:jc w:val="center"/>
              <w:rPr>
                <w:rFonts w:ascii="Arial" w:hAnsi="Arial" w:cs="Arial"/>
                <w:b/>
                <w:bCs/>
                <w:sz w:val="20"/>
                <w:szCs w:val="20"/>
                <w:lang w:val="es-PE"/>
              </w:rPr>
            </w:pPr>
            <w:r w:rsidRPr="00AA4DFC">
              <w:rPr>
                <w:rFonts w:ascii="Arial" w:hAnsi="Arial" w:cs="Arial"/>
                <w:b/>
                <w:bCs/>
                <w:sz w:val="20"/>
                <w:szCs w:val="20"/>
                <w:lang w:val="es-PE"/>
              </w:rPr>
              <w:t>Avance</w:t>
            </w:r>
          </w:p>
        </w:tc>
      </w:tr>
      <w:tr w:rsidR="00DA6FDA" w:rsidRPr="00AA4DFC">
        <w:trPr>
          <w:trHeight w:val="335"/>
          <w:jc w:val="center"/>
        </w:trPr>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DA6FDA" w:rsidRPr="00AA4DFC" w:rsidRDefault="00DA6FDA" w:rsidP="00EE4504">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DA6FDA" w:rsidRPr="00AA4DFC" w:rsidRDefault="00DA6FDA" w:rsidP="00EE4504">
            <w:pPr>
              <w:jc w:val="center"/>
              <w:rPr>
                <w:rFonts w:ascii="Arial" w:hAnsi="Arial" w:cs="Arial"/>
                <w:b/>
                <w:bCs/>
                <w:sz w:val="16"/>
                <w:szCs w:val="16"/>
                <w:lang w:val="es-PE"/>
              </w:rPr>
            </w:pPr>
          </w:p>
        </w:tc>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DA6FDA" w:rsidRPr="00AA4DFC" w:rsidRDefault="00DA6FDA" w:rsidP="00EE4504">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DA6FDA" w:rsidRPr="00AA4DFC" w:rsidRDefault="00DA6FDA" w:rsidP="00EE4504">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DA6FDA" w:rsidRPr="00AA4DFC" w:rsidRDefault="00DA6FDA" w:rsidP="00EE4504">
            <w:pPr>
              <w:jc w:val="center"/>
              <w:rPr>
                <w:rFonts w:ascii="Arial" w:hAnsi="Arial" w:cs="Arial"/>
                <w:b/>
                <w:bCs/>
                <w:sz w:val="16"/>
                <w:szCs w:val="16"/>
                <w:lang w:val="es-PE"/>
              </w:rPr>
            </w:pPr>
            <w:r w:rsidRPr="00AA4DFC">
              <w:rPr>
                <w:rFonts w:ascii="Arial" w:hAnsi="Arial" w:cs="Arial"/>
                <w:b/>
                <w:bCs/>
                <w:sz w:val="16"/>
                <w:szCs w:val="16"/>
                <w:lang w:val="es-PE"/>
              </w:rPr>
              <w:t>Finan.</w:t>
            </w:r>
          </w:p>
        </w:tc>
      </w:tr>
      <w:tr w:rsidR="00DA6FDA" w:rsidRPr="00AA4DFC">
        <w:trPr>
          <w:trHeight w:val="142"/>
          <w:jc w:val="center"/>
        </w:trPr>
        <w:tc>
          <w:tcPr>
            <w:tcW w:w="1218" w:type="dxa"/>
            <w:tcBorders>
              <w:top w:val="nil"/>
              <w:left w:val="single" w:sz="4" w:space="0" w:color="auto"/>
              <w:bottom w:val="single" w:sz="4" w:space="0" w:color="auto"/>
              <w:right w:val="single" w:sz="4" w:space="0" w:color="auto"/>
            </w:tcBorders>
            <w:shd w:val="clear" w:color="auto" w:fill="FFCC99"/>
            <w:noWrap/>
            <w:vAlign w:val="center"/>
          </w:tcPr>
          <w:p w:rsidR="00DA6FDA" w:rsidRPr="00AA4DFC" w:rsidRDefault="000C3B99" w:rsidP="002F50D9">
            <w:pPr>
              <w:jc w:val="center"/>
              <w:rPr>
                <w:rFonts w:ascii="Arial" w:hAnsi="Arial" w:cs="Arial"/>
                <w:sz w:val="20"/>
                <w:szCs w:val="20"/>
                <w:lang w:val="es-PE"/>
              </w:rPr>
            </w:pPr>
            <w:r>
              <w:rPr>
                <w:rFonts w:ascii="Arial" w:hAnsi="Arial" w:cs="Arial"/>
                <w:sz w:val="20"/>
                <w:szCs w:val="20"/>
                <w:lang w:val="es-PE"/>
              </w:rPr>
              <w:t>0</w:t>
            </w:r>
            <w:r w:rsidR="002F50D9">
              <w:rPr>
                <w:rFonts w:ascii="Arial" w:hAnsi="Arial" w:cs="Arial"/>
                <w:sz w:val="20"/>
                <w:szCs w:val="20"/>
                <w:lang w:val="es-PE"/>
              </w:rPr>
              <w:t>8</w:t>
            </w:r>
          </w:p>
        </w:tc>
        <w:tc>
          <w:tcPr>
            <w:tcW w:w="924" w:type="dxa"/>
            <w:tcBorders>
              <w:top w:val="nil"/>
              <w:left w:val="nil"/>
              <w:bottom w:val="single" w:sz="4" w:space="0" w:color="auto"/>
              <w:right w:val="single" w:sz="4" w:space="0" w:color="auto"/>
            </w:tcBorders>
            <w:shd w:val="clear" w:color="auto" w:fill="FFCC99"/>
            <w:noWrap/>
            <w:vAlign w:val="center"/>
          </w:tcPr>
          <w:p w:rsidR="000C3B99" w:rsidRPr="00AA4DFC" w:rsidRDefault="002779F2" w:rsidP="002F50D9">
            <w:pPr>
              <w:jc w:val="center"/>
              <w:rPr>
                <w:rFonts w:ascii="Arial" w:hAnsi="Arial" w:cs="Arial"/>
                <w:sz w:val="20"/>
                <w:szCs w:val="20"/>
                <w:lang w:val="es-PE"/>
              </w:rPr>
            </w:pPr>
            <w:r>
              <w:rPr>
                <w:rFonts w:ascii="Arial" w:hAnsi="Arial" w:cs="Arial"/>
                <w:sz w:val="20"/>
                <w:szCs w:val="20"/>
                <w:lang w:val="es-PE"/>
              </w:rPr>
              <w:t>8</w:t>
            </w:r>
          </w:p>
        </w:tc>
        <w:tc>
          <w:tcPr>
            <w:tcW w:w="1218" w:type="dxa"/>
            <w:tcBorders>
              <w:top w:val="nil"/>
              <w:left w:val="nil"/>
              <w:bottom w:val="single" w:sz="4" w:space="0" w:color="auto"/>
              <w:right w:val="single" w:sz="4" w:space="0" w:color="auto"/>
            </w:tcBorders>
            <w:shd w:val="clear" w:color="auto" w:fill="FFCC99"/>
            <w:noWrap/>
            <w:vAlign w:val="center"/>
          </w:tcPr>
          <w:p w:rsidR="00DA6FDA" w:rsidRPr="002F50D9" w:rsidRDefault="002F50D9" w:rsidP="00EE4504">
            <w:pPr>
              <w:jc w:val="center"/>
              <w:rPr>
                <w:rFonts w:ascii="Arial" w:hAnsi="Arial" w:cs="Arial"/>
                <w:sz w:val="20"/>
                <w:szCs w:val="20"/>
                <w:lang w:val="es-PE"/>
              </w:rPr>
            </w:pPr>
            <w:r w:rsidRPr="002F50D9">
              <w:rPr>
                <w:rFonts w:ascii="Arial" w:hAnsi="Arial" w:cs="Arial"/>
                <w:bCs/>
                <w:sz w:val="20"/>
                <w:szCs w:val="20"/>
                <w:lang w:val="es-PE" w:eastAsia="es-PE"/>
              </w:rPr>
              <w:t>2,090,436</w:t>
            </w:r>
          </w:p>
        </w:tc>
        <w:tc>
          <w:tcPr>
            <w:tcW w:w="1034" w:type="dxa"/>
            <w:tcBorders>
              <w:top w:val="single" w:sz="4" w:space="0" w:color="auto"/>
              <w:left w:val="nil"/>
              <w:bottom w:val="single" w:sz="4" w:space="0" w:color="auto"/>
              <w:right w:val="single" w:sz="4" w:space="0" w:color="auto"/>
            </w:tcBorders>
            <w:shd w:val="clear" w:color="auto" w:fill="FFCC99"/>
            <w:noWrap/>
            <w:vAlign w:val="center"/>
          </w:tcPr>
          <w:p w:rsidR="00B6229C" w:rsidRPr="00AA4DFC" w:rsidRDefault="002779F2" w:rsidP="00375633">
            <w:pPr>
              <w:jc w:val="center"/>
              <w:rPr>
                <w:rFonts w:ascii="Arial" w:hAnsi="Arial" w:cs="Arial"/>
                <w:sz w:val="20"/>
                <w:szCs w:val="20"/>
                <w:lang w:val="es-PE"/>
              </w:rPr>
            </w:pPr>
            <w:r>
              <w:rPr>
                <w:rFonts w:ascii="Arial" w:hAnsi="Arial" w:cs="Arial"/>
                <w:sz w:val="20"/>
                <w:szCs w:val="20"/>
                <w:lang w:val="es-PE"/>
              </w:rPr>
              <w:t>1,982,299</w:t>
            </w:r>
          </w:p>
        </w:tc>
        <w:tc>
          <w:tcPr>
            <w:tcW w:w="849" w:type="dxa"/>
            <w:tcBorders>
              <w:top w:val="nil"/>
              <w:left w:val="nil"/>
              <w:bottom w:val="single" w:sz="4" w:space="0" w:color="auto"/>
              <w:right w:val="single" w:sz="4" w:space="0" w:color="auto"/>
            </w:tcBorders>
            <w:shd w:val="clear" w:color="auto" w:fill="FFCC99"/>
            <w:noWrap/>
            <w:vAlign w:val="center"/>
          </w:tcPr>
          <w:p w:rsidR="00DA6FDA" w:rsidRPr="00AA4DFC" w:rsidRDefault="002779F2" w:rsidP="007A279A">
            <w:pPr>
              <w:jc w:val="center"/>
              <w:rPr>
                <w:rFonts w:ascii="Arial" w:hAnsi="Arial" w:cs="Arial"/>
                <w:sz w:val="20"/>
                <w:szCs w:val="20"/>
                <w:lang w:val="es-PE"/>
              </w:rPr>
            </w:pPr>
            <w:r>
              <w:rPr>
                <w:rFonts w:ascii="Arial" w:hAnsi="Arial" w:cs="Arial"/>
                <w:sz w:val="20"/>
                <w:szCs w:val="20"/>
                <w:lang w:val="es-PE"/>
              </w:rPr>
              <w:t>100</w:t>
            </w:r>
            <w:r w:rsidR="00DA6FDA" w:rsidRPr="00AA4DFC">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vAlign w:val="center"/>
          </w:tcPr>
          <w:p w:rsidR="00DA6FDA" w:rsidRPr="00AA4DFC" w:rsidRDefault="002779F2" w:rsidP="00612871">
            <w:pPr>
              <w:jc w:val="center"/>
              <w:rPr>
                <w:rFonts w:ascii="Arial" w:hAnsi="Arial" w:cs="Arial"/>
                <w:sz w:val="20"/>
                <w:szCs w:val="20"/>
                <w:lang w:val="es-PE"/>
              </w:rPr>
            </w:pPr>
            <w:r>
              <w:rPr>
                <w:rFonts w:ascii="Arial" w:hAnsi="Arial" w:cs="Arial"/>
                <w:sz w:val="20"/>
                <w:szCs w:val="20"/>
                <w:lang w:val="es-PE"/>
              </w:rPr>
              <w:t>94.83</w:t>
            </w:r>
            <w:r w:rsidR="00DA6FDA" w:rsidRPr="00AA4DFC">
              <w:rPr>
                <w:rFonts w:ascii="Arial" w:hAnsi="Arial" w:cs="Arial"/>
                <w:sz w:val="20"/>
                <w:szCs w:val="20"/>
                <w:lang w:val="es-PE"/>
              </w:rPr>
              <w:t>%</w:t>
            </w:r>
          </w:p>
        </w:tc>
      </w:tr>
    </w:tbl>
    <w:p w:rsidR="00F64FC4" w:rsidRDefault="00F64FC4" w:rsidP="007A5565">
      <w:pPr>
        <w:ind w:left="900"/>
        <w:jc w:val="both"/>
        <w:rPr>
          <w:rFonts w:ascii="Arial" w:hAnsi="Arial" w:cs="Arial"/>
          <w:sz w:val="21"/>
          <w:szCs w:val="21"/>
          <w:lang w:val="es-PE"/>
        </w:rPr>
      </w:pPr>
    </w:p>
    <w:p w:rsidR="00E7325F" w:rsidRDefault="009C0B0A" w:rsidP="0089792C">
      <w:pPr>
        <w:ind w:left="851"/>
        <w:jc w:val="both"/>
        <w:rPr>
          <w:rFonts w:ascii="Arial" w:hAnsi="Arial" w:cs="Arial"/>
          <w:sz w:val="20"/>
          <w:szCs w:val="20"/>
          <w:lang w:val="es-PE"/>
        </w:rPr>
      </w:pPr>
      <w:r>
        <w:rPr>
          <w:rFonts w:ascii="Arial" w:hAnsi="Arial" w:cs="Arial"/>
          <w:sz w:val="20"/>
          <w:szCs w:val="20"/>
          <w:lang w:val="es-PE"/>
        </w:rPr>
        <w:t>S</w:t>
      </w:r>
      <w:r w:rsidR="003F3779" w:rsidRPr="00AA4DFC">
        <w:rPr>
          <w:rFonts w:ascii="Arial" w:hAnsi="Arial" w:cs="Arial"/>
          <w:sz w:val="20"/>
          <w:szCs w:val="20"/>
          <w:lang w:val="es-PE"/>
        </w:rPr>
        <w:t xml:space="preserve">e </w:t>
      </w:r>
      <w:r w:rsidR="007B1316" w:rsidRPr="00AA4DFC">
        <w:rPr>
          <w:rFonts w:ascii="Arial" w:hAnsi="Arial" w:cs="Arial"/>
          <w:sz w:val="20"/>
          <w:szCs w:val="20"/>
          <w:lang w:val="es-PE"/>
        </w:rPr>
        <w:t>deduc</w:t>
      </w:r>
      <w:r w:rsidR="005F2D40">
        <w:rPr>
          <w:rFonts w:ascii="Arial" w:hAnsi="Arial" w:cs="Arial"/>
          <w:sz w:val="20"/>
          <w:szCs w:val="20"/>
          <w:lang w:val="es-PE"/>
        </w:rPr>
        <w:t>e</w:t>
      </w:r>
      <w:r w:rsidR="00E7325F">
        <w:rPr>
          <w:rFonts w:ascii="Arial" w:hAnsi="Arial" w:cs="Arial"/>
          <w:sz w:val="20"/>
          <w:szCs w:val="20"/>
          <w:lang w:val="es-PE"/>
        </w:rPr>
        <w:t xml:space="preserve"> que </w:t>
      </w:r>
      <w:r>
        <w:rPr>
          <w:rFonts w:ascii="Arial" w:hAnsi="Arial" w:cs="Arial"/>
          <w:sz w:val="20"/>
          <w:szCs w:val="20"/>
          <w:lang w:val="es-PE"/>
        </w:rPr>
        <w:t xml:space="preserve">del </w:t>
      </w:r>
      <w:r w:rsidR="00612871" w:rsidRPr="00AA4DFC">
        <w:rPr>
          <w:rFonts w:ascii="Arial" w:hAnsi="Arial" w:cs="Arial"/>
          <w:sz w:val="20"/>
          <w:szCs w:val="20"/>
          <w:lang w:val="es-PE"/>
        </w:rPr>
        <w:t xml:space="preserve">total de </w:t>
      </w:r>
      <w:r w:rsidR="00612871">
        <w:rPr>
          <w:rFonts w:ascii="Arial" w:hAnsi="Arial" w:cs="Arial"/>
          <w:sz w:val="20"/>
          <w:szCs w:val="20"/>
          <w:lang w:val="es-PE"/>
        </w:rPr>
        <w:t xml:space="preserve">las </w:t>
      </w:r>
      <w:r w:rsidR="00612871" w:rsidRPr="00AA4DFC">
        <w:rPr>
          <w:rFonts w:ascii="Arial" w:hAnsi="Arial" w:cs="Arial"/>
          <w:sz w:val="20"/>
          <w:szCs w:val="20"/>
          <w:lang w:val="es-PE"/>
        </w:rPr>
        <w:t>actividades programadas</w:t>
      </w:r>
      <w:r w:rsidR="00612871">
        <w:rPr>
          <w:rFonts w:ascii="Arial" w:hAnsi="Arial" w:cs="Arial"/>
          <w:sz w:val="20"/>
          <w:szCs w:val="20"/>
          <w:lang w:val="es-PE"/>
        </w:rPr>
        <w:t xml:space="preserve"> </w:t>
      </w:r>
      <w:r>
        <w:rPr>
          <w:rFonts w:ascii="Arial" w:hAnsi="Arial" w:cs="Arial"/>
          <w:sz w:val="20"/>
          <w:szCs w:val="20"/>
          <w:lang w:val="es-PE"/>
        </w:rPr>
        <w:t xml:space="preserve">en esta meta </w:t>
      </w:r>
      <w:r w:rsidR="0012737E">
        <w:rPr>
          <w:rFonts w:ascii="Arial" w:hAnsi="Arial" w:cs="Arial"/>
          <w:sz w:val="20"/>
          <w:szCs w:val="20"/>
          <w:lang w:val="es-PE"/>
        </w:rPr>
        <w:t xml:space="preserve">se </w:t>
      </w:r>
      <w:r w:rsidR="00612871">
        <w:rPr>
          <w:rFonts w:ascii="Arial" w:hAnsi="Arial" w:cs="Arial"/>
          <w:sz w:val="20"/>
          <w:szCs w:val="20"/>
          <w:lang w:val="es-PE"/>
        </w:rPr>
        <w:t>ob</w:t>
      </w:r>
      <w:r w:rsidR="0012737E">
        <w:rPr>
          <w:rFonts w:ascii="Arial" w:hAnsi="Arial" w:cs="Arial"/>
          <w:sz w:val="20"/>
          <w:szCs w:val="20"/>
          <w:lang w:val="es-PE"/>
        </w:rPr>
        <w:t xml:space="preserve">tuvo un </w:t>
      </w:r>
      <w:r w:rsidR="007E77D7">
        <w:rPr>
          <w:rFonts w:ascii="Arial" w:hAnsi="Arial" w:cs="Arial"/>
          <w:sz w:val="20"/>
          <w:szCs w:val="20"/>
          <w:lang w:val="es-PE"/>
        </w:rPr>
        <w:t xml:space="preserve">avance </w:t>
      </w:r>
      <w:r w:rsidR="00E7325F" w:rsidRPr="00AA4DFC">
        <w:rPr>
          <w:rFonts w:ascii="Arial" w:hAnsi="Arial" w:cs="Arial"/>
          <w:sz w:val="20"/>
          <w:szCs w:val="20"/>
          <w:lang w:val="es-PE"/>
        </w:rPr>
        <w:t xml:space="preserve">físico </w:t>
      </w:r>
      <w:r w:rsidR="002779F2">
        <w:rPr>
          <w:rFonts w:ascii="Arial" w:hAnsi="Arial" w:cs="Arial"/>
          <w:sz w:val="20"/>
          <w:szCs w:val="20"/>
          <w:lang w:val="es-PE"/>
        </w:rPr>
        <w:t>del 100</w:t>
      </w:r>
      <w:r w:rsidR="00612871">
        <w:rPr>
          <w:rFonts w:ascii="Arial" w:hAnsi="Arial" w:cs="Arial"/>
          <w:sz w:val="20"/>
          <w:szCs w:val="20"/>
          <w:lang w:val="es-PE"/>
        </w:rPr>
        <w:t xml:space="preserve">% </w:t>
      </w:r>
      <w:r w:rsidR="00E7325F" w:rsidRPr="00AA4DFC">
        <w:rPr>
          <w:rFonts w:ascii="Arial" w:hAnsi="Arial" w:cs="Arial"/>
          <w:sz w:val="20"/>
          <w:szCs w:val="20"/>
          <w:lang w:val="es-PE"/>
        </w:rPr>
        <w:t>y financiero</w:t>
      </w:r>
      <w:r w:rsidR="002779F2">
        <w:rPr>
          <w:rFonts w:ascii="Arial" w:hAnsi="Arial" w:cs="Arial"/>
          <w:sz w:val="20"/>
          <w:szCs w:val="20"/>
          <w:lang w:val="es-PE"/>
        </w:rPr>
        <w:t xml:space="preserve"> </w:t>
      </w:r>
      <w:r w:rsidR="001F6821">
        <w:rPr>
          <w:rFonts w:ascii="Arial" w:hAnsi="Arial" w:cs="Arial"/>
          <w:sz w:val="20"/>
          <w:szCs w:val="20"/>
          <w:lang w:val="es-PE"/>
        </w:rPr>
        <w:t>d</w:t>
      </w:r>
      <w:r w:rsidR="002779F2">
        <w:rPr>
          <w:rFonts w:ascii="Arial" w:hAnsi="Arial" w:cs="Arial"/>
          <w:sz w:val="20"/>
          <w:szCs w:val="20"/>
          <w:lang w:val="es-PE"/>
        </w:rPr>
        <w:t>el 94.83</w:t>
      </w:r>
      <w:r w:rsidR="00612871">
        <w:rPr>
          <w:rFonts w:ascii="Arial" w:hAnsi="Arial" w:cs="Arial"/>
          <w:sz w:val="20"/>
          <w:szCs w:val="20"/>
          <w:lang w:val="es-PE"/>
        </w:rPr>
        <w:t>%</w:t>
      </w:r>
      <w:r w:rsidR="002779F2">
        <w:rPr>
          <w:rFonts w:ascii="Arial" w:hAnsi="Arial" w:cs="Arial"/>
          <w:sz w:val="20"/>
          <w:szCs w:val="20"/>
          <w:lang w:val="es-PE"/>
        </w:rPr>
        <w:t>. A</w:t>
      </w:r>
      <w:r w:rsidR="00EE47A4">
        <w:rPr>
          <w:rFonts w:ascii="Arial" w:hAnsi="Arial" w:cs="Arial"/>
          <w:sz w:val="20"/>
          <w:szCs w:val="20"/>
          <w:lang w:val="es-PE"/>
        </w:rPr>
        <w:t xml:space="preserve">sí mismo, </w:t>
      </w:r>
      <w:r w:rsidR="007E0C99">
        <w:rPr>
          <w:rFonts w:ascii="Arial" w:hAnsi="Arial" w:cs="Arial"/>
          <w:sz w:val="20"/>
          <w:szCs w:val="20"/>
          <w:lang w:val="es-PE"/>
        </w:rPr>
        <w:t>del total</w:t>
      </w:r>
      <w:r w:rsidR="002779F2">
        <w:rPr>
          <w:rFonts w:ascii="Arial" w:hAnsi="Arial" w:cs="Arial"/>
          <w:sz w:val="20"/>
          <w:szCs w:val="20"/>
          <w:lang w:val="es-PE"/>
        </w:rPr>
        <w:t xml:space="preserve"> de la programación financiera 2’090,436</w:t>
      </w:r>
      <w:r w:rsidR="007E0C99">
        <w:rPr>
          <w:rFonts w:ascii="Arial" w:hAnsi="Arial" w:cs="Arial"/>
          <w:sz w:val="20"/>
          <w:szCs w:val="20"/>
          <w:lang w:val="es-PE"/>
        </w:rPr>
        <w:t xml:space="preserve"> se </w:t>
      </w:r>
      <w:r w:rsidR="009F04F6">
        <w:rPr>
          <w:rFonts w:ascii="Arial" w:hAnsi="Arial" w:cs="Arial"/>
          <w:sz w:val="20"/>
          <w:szCs w:val="20"/>
          <w:lang w:val="es-PE"/>
        </w:rPr>
        <w:t>ejecutó</w:t>
      </w:r>
      <w:r w:rsidR="007E0C99">
        <w:rPr>
          <w:rFonts w:ascii="Arial" w:hAnsi="Arial" w:cs="Arial"/>
          <w:sz w:val="20"/>
          <w:szCs w:val="20"/>
          <w:lang w:val="es-PE"/>
        </w:rPr>
        <w:t xml:space="preserve"> </w:t>
      </w:r>
      <w:r w:rsidR="009F04F6">
        <w:rPr>
          <w:rFonts w:ascii="Arial" w:hAnsi="Arial" w:cs="Arial"/>
          <w:sz w:val="20"/>
          <w:szCs w:val="20"/>
          <w:lang w:val="es-PE"/>
        </w:rPr>
        <w:t>S/.</w:t>
      </w:r>
      <w:r w:rsidR="002779F2">
        <w:rPr>
          <w:rFonts w:ascii="Arial" w:hAnsi="Arial" w:cs="Arial"/>
          <w:sz w:val="20"/>
          <w:szCs w:val="20"/>
          <w:lang w:val="es-PE"/>
        </w:rPr>
        <w:t>1’982,</w:t>
      </w:r>
      <w:r w:rsidR="001F6821">
        <w:rPr>
          <w:rFonts w:ascii="Arial" w:hAnsi="Arial" w:cs="Arial"/>
          <w:sz w:val="20"/>
          <w:szCs w:val="20"/>
          <w:lang w:val="es-PE"/>
        </w:rPr>
        <w:t>299 en el año</w:t>
      </w:r>
      <w:r w:rsidR="007E0C99">
        <w:rPr>
          <w:rFonts w:ascii="Arial" w:hAnsi="Arial" w:cs="Arial"/>
          <w:sz w:val="20"/>
          <w:szCs w:val="20"/>
          <w:lang w:val="es-PE"/>
        </w:rPr>
        <w:t xml:space="preserve"> 2009 y las activ</w:t>
      </w:r>
      <w:r w:rsidR="00274B83">
        <w:rPr>
          <w:rFonts w:ascii="Arial" w:hAnsi="Arial" w:cs="Arial"/>
          <w:sz w:val="20"/>
          <w:szCs w:val="20"/>
          <w:lang w:val="es-PE"/>
        </w:rPr>
        <w:t>idades que se han realizado son:</w:t>
      </w:r>
    </w:p>
    <w:p w:rsidR="00295C29" w:rsidRDefault="00295C29" w:rsidP="0089792C">
      <w:pPr>
        <w:ind w:left="851"/>
        <w:jc w:val="both"/>
        <w:rPr>
          <w:rFonts w:ascii="Arial" w:hAnsi="Arial" w:cs="Arial"/>
          <w:sz w:val="20"/>
          <w:szCs w:val="20"/>
          <w:lang w:val="es-PE"/>
        </w:rPr>
      </w:pP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Desarrollar y ejecutar políticas institucionales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Desarrollar coordinaciones interinstitucionales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Aprobación de documentos de gestión de los órganos de gobiernos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Aprobar y evaluar el desarrollo académico según calendario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Refrenar y ratificar acuerdos de los órganos de gobiernos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Designación y ratificar comisiones de trabajos de la alta dirección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Desarrollar actividades de los órganos de gobierno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7E0C99">
        <w:rPr>
          <w:rFonts w:ascii="Arial" w:hAnsi="Arial" w:cs="Arial"/>
          <w:sz w:val="20"/>
          <w:szCs w:val="20"/>
          <w:lang w:val="es-PE"/>
        </w:rPr>
        <w:t xml:space="preserve">Dictar 20 medidas </w:t>
      </w:r>
      <w:r w:rsidR="000E1A27" w:rsidRPr="007E0C99">
        <w:rPr>
          <w:rFonts w:ascii="Arial" w:hAnsi="Arial" w:cs="Arial"/>
          <w:sz w:val="20"/>
          <w:szCs w:val="20"/>
          <w:lang w:val="es-PE"/>
        </w:rPr>
        <w:t>para</w:t>
      </w:r>
      <w:r w:rsidRPr="007E0C99">
        <w:rPr>
          <w:rFonts w:ascii="Arial" w:hAnsi="Arial" w:cs="Arial"/>
          <w:sz w:val="20"/>
          <w:szCs w:val="20"/>
          <w:lang w:val="es-PE"/>
        </w:rPr>
        <w:t xml:space="preserve"> el uso eficiente y racional de los recursos humanos, materiales y financieros</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Aprobar y desarrollar  Planes y Programas, según competencia Institucionales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Evaluar el funcionamiento académico y administrativo de la Universidad</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Desarrollar actividades de creación fusión y supresión de la unidades orgánicas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Otorgamiento de grados, post grados y menciones honoríficas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Analizar y solucionar problemas conflictos laborales,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Desarrollar acciones de previsión de plazas para el personal docente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Realizar los procesos de acreditación para 4 facultades </w:t>
      </w:r>
    </w:p>
    <w:p w:rsidR="00450FA7" w:rsidRPr="00450FA7" w:rsidRDefault="00450FA7" w:rsidP="008E14D7">
      <w:pPr>
        <w:pStyle w:val="Prrafodelista"/>
        <w:numPr>
          <w:ilvl w:val="0"/>
          <w:numId w:val="24"/>
        </w:numPr>
        <w:ind w:left="1276" w:hanging="425"/>
        <w:rPr>
          <w:rFonts w:ascii="Arial" w:hAnsi="Arial" w:cs="Arial"/>
          <w:sz w:val="20"/>
          <w:szCs w:val="20"/>
          <w:lang w:val="es-PE"/>
        </w:rPr>
      </w:pPr>
      <w:r w:rsidRPr="00450FA7">
        <w:rPr>
          <w:rFonts w:ascii="Arial" w:hAnsi="Arial" w:cs="Arial"/>
          <w:sz w:val="20"/>
          <w:szCs w:val="20"/>
          <w:lang w:val="es-PE"/>
        </w:rPr>
        <w:t xml:space="preserve">Aprobar normas y documentos de gestión institucional </w:t>
      </w:r>
    </w:p>
    <w:p w:rsidR="00947A28" w:rsidRDefault="00947A28" w:rsidP="007A5565">
      <w:pPr>
        <w:ind w:left="975"/>
        <w:jc w:val="both"/>
        <w:rPr>
          <w:rFonts w:ascii="Arial" w:hAnsi="Arial" w:cs="Arial"/>
          <w:sz w:val="20"/>
          <w:szCs w:val="20"/>
          <w:lang w:val="es-PE"/>
        </w:rPr>
      </w:pPr>
    </w:p>
    <w:p w:rsidR="0089792C" w:rsidRDefault="0089792C" w:rsidP="007A5565">
      <w:pPr>
        <w:ind w:left="975"/>
        <w:jc w:val="both"/>
        <w:rPr>
          <w:rFonts w:ascii="Arial" w:hAnsi="Arial" w:cs="Arial"/>
          <w:sz w:val="20"/>
          <w:szCs w:val="20"/>
          <w:lang w:val="es-PE"/>
        </w:rPr>
      </w:pPr>
    </w:p>
    <w:p w:rsidR="0089792C" w:rsidRDefault="0089792C" w:rsidP="007A5565">
      <w:pPr>
        <w:ind w:left="975"/>
        <w:jc w:val="both"/>
        <w:rPr>
          <w:rFonts w:ascii="Arial" w:hAnsi="Arial" w:cs="Arial"/>
          <w:sz w:val="20"/>
          <w:szCs w:val="20"/>
          <w:lang w:val="es-PE"/>
        </w:rPr>
      </w:pPr>
    </w:p>
    <w:p w:rsidR="0089792C" w:rsidRDefault="0089792C" w:rsidP="007A5565">
      <w:pPr>
        <w:ind w:left="975"/>
        <w:jc w:val="both"/>
        <w:rPr>
          <w:rFonts w:ascii="Arial" w:hAnsi="Arial" w:cs="Arial"/>
          <w:sz w:val="20"/>
          <w:szCs w:val="20"/>
          <w:lang w:val="es-PE"/>
        </w:rPr>
      </w:pPr>
    </w:p>
    <w:p w:rsidR="0089792C" w:rsidRDefault="0089792C" w:rsidP="007A5565">
      <w:pPr>
        <w:ind w:left="975"/>
        <w:jc w:val="both"/>
        <w:rPr>
          <w:rFonts w:ascii="Arial" w:hAnsi="Arial" w:cs="Arial"/>
          <w:sz w:val="20"/>
          <w:szCs w:val="20"/>
          <w:lang w:val="es-PE"/>
        </w:rPr>
      </w:pPr>
    </w:p>
    <w:p w:rsidR="0089792C" w:rsidRDefault="0089792C" w:rsidP="007A5565">
      <w:pPr>
        <w:ind w:left="975"/>
        <w:jc w:val="both"/>
        <w:rPr>
          <w:rFonts w:ascii="Arial" w:hAnsi="Arial" w:cs="Arial"/>
          <w:sz w:val="20"/>
          <w:szCs w:val="20"/>
          <w:lang w:val="es-PE"/>
        </w:rPr>
      </w:pPr>
    </w:p>
    <w:p w:rsidR="0089792C" w:rsidRDefault="0089792C" w:rsidP="007A5565">
      <w:pPr>
        <w:ind w:left="975"/>
        <w:jc w:val="both"/>
        <w:rPr>
          <w:rFonts w:ascii="Arial" w:hAnsi="Arial" w:cs="Arial"/>
          <w:sz w:val="20"/>
          <w:szCs w:val="20"/>
          <w:lang w:val="es-PE"/>
        </w:rPr>
      </w:pPr>
    </w:p>
    <w:p w:rsidR="0089792C" w:rsidRDefault="0089792C" w:rsidP="007A5565">
      <w:pPr>
        <w:ind w:left="975"/>
        <w:jc w:val="both"/>
        <w:rPr>
          <w:rFonts w:ascii="Arial" w:hAnsi="Arial" w:cs="Arial"/>
          <w:sz w:val="20"/>
          <w:szCs w:val="20"/>
          <w:lang w:val="es-PE"/>
        </w:rPr>
      </w:pPr>
    </w:p>
    <w:p w:rsidR="001F6821" w:rsidRDefault="001F6821" w:rsidP="007A5565">
      <w:pPr>
        <w:ind w:left="975"/>
        <w:jc w:val="both"/>
        <w:rPr>
          <w:rFonts w:ascii="Arial" w:hAnsi="Arial" w:cs="Arial"/>
          <w:sz w:val="20"/>
          <w:szCs w:val="20"/>
          <w:lang w:val="es-PE"/>
        </w:rPr>
      </w:pPr>
    </w:p>
    <w:p w:rsidR="0089792C" w:rsidRDefault="0089792C" w:rsidP="007A5565">
      <w:pPr>
        <w:ind w:left="975"/>
        <w:jc w:val="both"/>
        <w:rPr>
          <w:rFonts w:ascii="Arial" w:hAnsi="Arial" w:cs="Arial"/>
          <w:sz w:val="20"/>
          <w:szCs w:val="20"/>
          <w:lang w:val="es-PE"/>
        </w:rPr>
      </w:pPr>
    </w:p>
    <w:p w:rsidR="0089792C" w:rsidRDefault="0089792C" w:rsidP="007A5565">
      <w:pPr>
        <w:ind w:left="975"/>
        <w:jc w:val="both"/>
        <w:rPr>
          <w:rFonts w:ascii="Arial" w:hAnsi="Arial" w:cs="Arial"/>
          <w:sz w:val="20"/>
          <w:szCs w:val="20"/>
          <w:lang w:val="es-PE"/>
        </w:rPr>
      </w:pPr>
    </w:p>
    <w:p w:rsidR="00947A28" w:rsidRPr="00AA4DFC" w:rsidRDefault="00947A28" w:rsidP="0089792C">
      <w:pPr>
        <w:ind w:left="851"/>
        <w:jc w:val="both"/>
        <w:rPr>
          <w:rFonts w:ascii="Arial" w:hAnsi="Arial" w:cs="Arial"/>
          <w:b/>
          <w:bCs/>
          <w:sz w:val="20"/>
          <w:szCs w:val="20"/>
          <w:lang w:val="es-PE"/>
        </w:rPr>
      </w:pPr>
      <w:r w:rsidRPr="00AA4DFC">
        <w:rPr>
          <w:rFonts w:ascii="Arial" w:hAnsi="Arial" w:cs="Arial"/>
          <w:b/>
          <w:bCs/>
          <w:sz w:val="20"/>
          <w:szCs w:val="20"/>
          <w:lang w:val="es-PE"/>
        </w:rPr>
        <w:lastRenderedPageBreak/>
        <w:t>(000</w:t>
      </w:r>
      <w:r w:rsidR="005B52A2">
        <w:rPr>
          <w:rFonts w:ascii="Arial" w:hAnsi="Arial" w:cs="Arial"/>
          <w:b/>
          <w:bCs/>
          <w:sz w:val="20"/>
          <w:szCs w:val="20"/>
          <w:lang w:val="es-PE"/>
        </w:rPr>
        <w:t>3</w:t>
      </w:r>
      <w:r w:rsidRPr="00AA4DFC">
        <w:rPr>
          <w:rFonts w:ascii="Arial" w:hAnsi="Arial" w:cs="Arial"/>
          <w:b/>
          <w:bCs/>
          <w:sz w:val="20"/>
          <w:szCs w:val="20"/>
          <w:lang w:val="es-PE"/>
        </w:rPr>
        <w:t>)</w:t>
      </w:r>
      <w:r w:rsidR="0089792C">
        <w:rPr>
          <w:rFonts w:ascii="Arial" w:hAnsi="Arial" w:cs="Arial"/>
          <w:b/>
          <w:bCs/>
          <w:sz w:val="20"/>
          <w:szCs w:val="20"/>
          <w:lang w:val="es-PE"/>
        </w:rPr>
        <w:t xml:space="preserve"> </w:t>
      </w:r>
      <w:r w:rsidR="005B52A2">
        <w:rPr>
          <w:rFonts w:ascii="Arial" w:hAnsi="Arial" w:cs="Arial"/>
          <w:b/>
          <w:bCs/>
          <w:sz w:val="20"/>
          <w:szCs w:val="20"/>
          <w:lang w:val="es-PE"/>
        </w:rPr>
        <w:t xml:space="preserve">22  </w:t>
      </w:r>
      <w:r w:rsidRPr="00AA4DFC">
        <w:rPr>
          <w:rFonts w:ascii="Arial" w:hAnsi="Arial" w:cs="Arial"/>
          <w:b/>
          <w:bCs/>
          <w:sz w:val="20"/>
          <w:szCs w:val="20"/>
          <w:lang w:val="es-PE"/>
        </w:rPr>
        <w:t>0</w:t>
      </w:r>
      <w:r w:rsidR="005B52A2">
        <w:rPr>
          <w:rFonts w:ascii="Arial" w:hAnsi="Arial" w:cs="Arial"/>
          <w:b/>
          <w:bCs/>
          <w:sz w:val="20"/>
          <w:szCs w:val="20"/>
          <w:lang w:val="es-PE"/>
        </w:rPr>
        <w:t>6</w:t>
      </w:r>
      <w:r w:rsidRPr="00AA4DFC">
        <w:rPr>
          <w:rFonts w:ascii="Arial" w:hAnsi="Arial" w:cs="Arial"/>
          <w:b/>
          <w:bCs/>
          <w:sz w:val="20"/>
          <w:szCs w:val="20"/>
          <w:lang w:val="es-PE"/>
        </w:rPr>
        <w:t xml:space="preserve">  00</w:t>
      </w:r>
      <w:r w:rsidR="005B52A2">
        <w:rPr>
          <w:rFonts w:ascii="Arial" w:hAnsi="Arial" w:cs="Arial"/>
          <w:b/>
          <w:bCs/>
          <w:sz w:val="20"/>
          <w:szCs w:val="20"/>
          <w:lang w:val="es-PE"/>
        </w:rPr>
        <w:t>8</w:t>
      </w:r>
      <w:r w:rsidRPr="00AA4DFC">
        <w:rPr>
          <w:rFonts w:ascii="Arial" w:hAnsi="Arial" w:cs="Arial"/>
          <w:b/>
          <w:bCs/>
          <w:sz w:val="20"/>
          <w:szCs w:val="20"/>
          <w:lang w:val="es-PE"/>
        </w:rPr>
        <w:t xml:space="preserve">  1.000267  3.000693 00001</w:t>
      </w:r>
    </w:p>
    <w:p w:rsidR="00947A28" w:rsidRPr="00AA4DFC" w:rsidRDefault="003C65B8" w:rsidP="0089792C">
      <w:pPr>
        <w:ind w:left="851"/>
        <w:jc w:val="both"/>
        <w:rPr>
          <w:rFonts w:ascii="Arial" w:hAnsi="Arial" w:cs="Arial"/>
          <w:b/>
          <w:bCs/>
          <w:sz w:val="20"/>
          <w:szCs w:val="20"/>
          <w:lang w:val="es-PE"/>
        </w:rPr>
      </w:pPr>
      <w:r>
        <w:rPr>
          <w:rFonts w:ascii="Arial" w:hAnsi="Arial" w:cs="Arial"/>
          <w:b/>
          <w:bCs/>
          <w:sz w:val="20"/>
          <w:szCs w:val="20"/>
          <w:lang w:val="es-PE"/>
        </w:rPr>
        <w:t>22</w:t>
      </w:r>
      <w:r w:rsidR="00947A28" w:rsidRPr="00AA4DFC">
        <w:rPr>
          <w:rFonts w:ascii="Arial" w:hAnsi="Arial" w:cs="Arial"/>
          <w:b/>
          <w:bCs/>
          <w:sz w:val="20"/>
          <w:szCs w:val="20"/>
          <w:lang w:val="es-PE"/>
        </w:rPr>
        <w:t xml:space="preserve"> Educación y Cultura</w:t>
      </w:r>
    </w:p>
    <w:p w:rsidR="00947A28" w:rsidRPr="00AA4DFC" w:rsidRDefault="00947A28" w:rsidP="0089792C">
      <w:pPr>
        <w:ind w:left="851"/>
        <w:jc w:val="both"/>
        <w:rPr>
          <w:rFonts w:ascii="Arial" w:hAnsi="Arial" w:cs="Arial"/>
          <w:b/>
          <w:bCs/>
          <w:sz w:val="20"/>
          <w:szCs w:val="20"/>
          <w:lang w:val="es-PE"/>
        </w:rPr>
      </w:pPr>
      <w:r w:rsidRPr="00AA4DFC">
        <w:rPr>
          <w:rFonts w:ascii="Arial" w:hAnsi="Arial" w:cs="Arial"/>
          <w:b/>
          <w:bCs/>
          <w:sz w:val="20"/>
          <w:szCs w:val="20"/>
          <w:lang w:val="es-PE"/>
        </w:rPr>
        <w:t xml:space="preserve">003 Administración </w:t>
      </w:r>
    </w:p>
    <w:p w:rsidR="00947A28" w:rsidRPr="00AA4DFC" w:rsidRDefault="00947A28" w:rsidP="0089792C">
      <w:pPr>
        <w:ind w:left="851"/>
        <w:jc w:val="both"/>
        <w:rPr>
          <w:rFonts w:ascii="Arial" w:hAnsi="Arial" w:cs="Arial"/>
          <w:sz w:val="20"/>
          <w:szCs w:val="20"/>
          <w:lang w:val="es-PE"/>
        </w:rPr>
      </w:pPr>
      <w:r w:rsidRPr="00AA4DFC">
        <w:rPr>
          <w:rFonts w:ascii="Arial" w:hAnsi="Arial" w:cs="Arial"/>
          <w:b/>
          <w:bCs/>
          <w:sz w:val="20"/>
          <w:szCs w:val="20"/>
          <w:lang w:val="es-PE"/>
        </w:rPr>
        <w:t xml:space="preserve">006 </w:t>
      </w:r>
      <w:r w:rsidR="003C65B8">
        <w:rPr>
          <w:rFonts w:ascii="Arial" w:hAnsi="Arial" w:cs="Arial"/>
          <w:b/>
          <w:bCs/>
          <w:sz w:val="20"/>
          <w:szCs w:val="20"/>
          <w:lang w:val="es-PE"/>
        </w:rPr>
        <w:t>GESTIÓN</w:t>
      </w:r>
    </w:p>
    <w:p w:rsidR="00B87919" w:rsidRDefault="00B87919" w:rsidP="0089792C">
      <w:pPr>
        <w:ind w:left="851"/>
        <w:jc w:val="both"/>
        <w:rPr>
          <w:rFonts w:ascii="Arial" w:hAnsi="Arial" w:cs="Arial"/>
          <w:b/>
          <w:bCs/>
          <w:sz w:val="20"/>
          <w:szCs w:val="20"/>
          <w:lang w:val="es-PE"/>
        </w:rPr>
      </w:pPr>
      <w:r>
        <w:rPr>
          <w:rFonts w:ascii="Arial" w:hAnsi="Arial" w:cs="Arial"/>
          <w:b/>
          <w:bCs/>
          <w:sz w:val="20"/>
          <w:szCs w:val="20"/>
          <w:lang w:val="es-PE"/>
        </w:rPr>
        <w:t>008 Asesoramiento y Apoyo</w:t>
      </w:r>
    </w:p>
    <w:p w:rsidR="00947A28" w:rsidRPr="00AA4DFC" w:rsidRDefault="00947A28" w:rsidP="0089792C">
      <w:pPr>
        <w:ind w:left="851"/>
        <w:jc w:val="both"/>
        <w:rPr>
          <w:rFonts w:ascii="Arial" w:hAnsi="Arial" w:cs="Arial"/>
          <w:b/>
          <w:bCs/>
          <w:sz w:val="20"/>
          <w:szCs w:val="20"/>
          <w:lang w:val="es-PE"/>
        </w:rPr>
      </w:pPr>
      <w:r w:rsidRPr="00AA4DFC">
        <w:rPr>
          <w:rFonts w:ascii="Arial" w:hAnsi="Arial" w:cs="Arial"/>
          <w:b/>
          <w:bCs/>
          <w:sz w:val="20"/>
          <w:szCs w:val="20"/>
          <w:lang w:val="es-PE"/>
        </w:rPr>
        <w:t>1.000267 Gestión Administrativa</w:t>
      </w:r>
    </w:p>
    <w:p w:rsidR="00947A28" w:rsidRPr="00AA4DFC" w:rsidRDefault="00947A28" w:rsidP="0089792C">
      <w:pPr>
        <w:ind w:left="851"/>
        <w:jc w:val="both"/>
        <w:rPr>
          <w:rFonts w:ascii="Arial" w:hAnsi="Arial" w:cs="Arial"/>
          <w:b/>
          <w:bCs/>
          <w:sz w:val="20"/>
          <w:szCs w:val="20"/>
          <w:lang w:val="es-PE"/>
        </w:rPr>
      </w:pPr>
      <w:r w:rsidRPr="00AA4DFC">
        <w:rPr>
          <w:rFonts w:ascii="Arial" w:hAnsi="Arial" w:cs="Arial"/>
          <w:b/>
          <w:bCs/>
          <w:sz w:val="20"/>
          <w:szCs w:val="20"/>
          <w:lang w:val="es-PE"/>
        </w:rPr>
        <w:t xml:space="preserve">3.000693 Gestión Administrativa </w:t>
      </w:r>
    </w:p>
    <w:p w:rsidR="00E93435" w:rsidRDefault="00947A28" w:rsidP="0089792C">
      <w:pPr>
        <w:ind w:left="851"/>
        <w:jc w:val="both"/>
        <w:rPr>
          <w:rFonts w:ascii="Arial" w:hAnsi="Arial" w:cs="Arial"/>
          <w:bCs/>
          <w:sz w:val="20"/>
          <w:szCs w:val="20"/>
          <w:lang w:val="es-PE"/>
        </w:rPr>
      </w:pPr>
      <w:r w:rsidRPr="00AA4DFC">
        <w:rPr>
          <w:rFonts w:ascii="Arial" w:hAnsi="Arial" w:cs="Arial"/>
          <w:b/>
          <w:bCs/>
          <w:sz w:val="20"/>
          <w:szCs w:val="20"/>
          <w:lang w:val="es-PE"/>
        </w:rPr>
        <w:t xml:space="preserve">00001 </w:t>
      </w:r>
      <w:r w:rsidR="00161547">
        <w:rPr>
          <w:rFonts w:ascii="Arial" w:hAnsi="Arial" w:cs="Arial"/>
          <w:b/>
          <w:bCs/>
          <w:sz w:val="20"/>
          <w:szCs w:val="20"/>
          <w:lang w:val="es-PE"/>
        </w:rPr>
        <w:t>Acciones de Sistemas Administrativos y Servicios Académicos</w:t>
      </w:r>
      <w:r w:rsidRPr="00AA4DFC">
        <w:rPr>
          <w:rFonts w:ascii="Arial" w:hAnsi="Arial" w:cs="Arial"/>
          <w:b/>
          <w:bCs/>
          <w:sz w:val="20"/>
          <w:szCs w:val="20"/>
          <w:lang w:val="es-PE"/>
        </w:rPr>
        <w:t xml:space="preserve"> (</w:t>
      </w:r>
      <w:r w:rsidR="00161547" w:rsidRPr="00161547">
        <w:rPr>
          <w:rFonts w:ascii="Arial" w:hAnsi="Arial" w:cs="Arial"/>
          <w:bCs/>
          <w:sz w:val="20"/>
          <w:szCs w:val="20"/>
          <w:lang w:val="es-PE"/>
        </w:rPr>
        <w:t>Desarrollar acciones operativas</w:t>
      </w:r>
      <w:r w:rsidR="00161547">
        <w:rPr>
          <w:rFonts w:ascii="Arial" w:hAnsi="Arial" w:cs="Arial"/>
          <w:b/>
          <w:bCs/>
          <w:sz w:val="20"/>
          <w:szCs w:val="20"/>
          <w:lang w:val="es-PE"/>
        </w:rPr>
        <w:t xml:space="preserve"> </w:t>
      </w:r>
      <w:r w:rsidR="00E93435">
        <w:rPr>
          <w:rFonts w:ascii="Arial" w:hAnsi="Arial" w:cs="Arial"/>
          <w:bCs/>
          <w:sz w:val="20"/>
          <w:szCs w:val="20"/>
          <w:lang w:val="es-PE"/>
        </w:rPr>
        <w:t>para garantizar el apoyo administrativo que requiere el desarrollo de las actividades académicas, de investigación y productiva, aplicando normas y procedimientos de órganos centrales e implementación de soportes t</w:t>
      </w:r>
      <w:r w:rsidR="00C85942">
        <w:rPr>
          <w:rFonts w:ascii="Arial" w:hAnsi="Arial" w:cs="Arial"/>
          <w:bCs/>
          <w:sz w:val="20"/>
          <w:szCs w:val="20"/>
          <w:lang w:val="es-PE"/>
        </w:rPr>
        <w:t>écnicos</w:t>
      </w:r>
      <w:r w:rsidR="00E93435">
        <w:rPr>
          <w:rFonts w:ascii="Arial" w:hAnsi="Arial" w:cs="Arial"/>
          <w:bCs/>
          <w:sz w:val="20"/>
          <w:szCs w:val="20"/>
          <w:lang w:val="es-PE"/>
        </w:rPr>
        <w:t>.)</w:t>
      </w:r>
    </w:p>
    <w:p w:rsidR="00E93435" w:rsidRDefault="00E93435" w:rsidP="00947A28">
      <w:pPr>
        <w:ind w:left="1080"/>
        <w:jc w:val="both"/>
        <w:rPr>
          <w:rFonts w:ascii="Arial" w:hAnsi="Arial" w:cs="Arial"/>
          <w:bCs/>
          <w:sz w:val="20"/>
          <w:szCs w:val="20"/>
          <w:lang w:val="es-PE"/>
        </w:rPr>
      </w:pPr>
    </w:p>
    <w:p w:rsidR="00947A28" w:rsidRPr="00AA4DFC" w:rsidRDefault="00947A28" w:rsidP="00947A28">
      <w:pPr>
        <w:ind w:left="1080"/>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w:t>
      </w:r>
    </w:p>
    <w:p w:rsidR="00947A28" w:rsidRPr="00AA4DFC" w:rsidRDefault="00947A28" w:rsidP="00947A28">
      <w:pPr>
        <w:ind w:left="50"/>
        <w:jc w:val="both"/>
        <w:rPr>
          <w:rFonts w:ascii="Arial" w:hAnsi="Arial" w:cs="Arial"/>
          <w:sz w:val="21"/>
          <w:szCs w:val="21"/>
          <w:lang w:val="es-PE"/>
        </w:rPr>
      </w:pPr>
    </w:p>
    <w:tbl>
      <w:tblPr>
        <w:tblW w:w="6261" w:type="dxa"/>
        <w:jc w:val="center"/>
        <w:tblInd w:w="65" w:type="dxa"/>
        <w:tblCellMar>
          <w:left w:w="70" w:type="dxa"/>
          <w:right w:w="70" w:type="dxa"/>
        </w:tblCellMar>
        <w:tblLook w:val="0000"/>
      </w:tblPr>
      <w:tblGrid>
        <w:gridCol w:w="1217"/>
        <w:gridCol w:w="923"/>
        <w:gridCol w:w="1217"/>
        <w:gridCol w:w="1033"/>
        <w:gridCol w:w="848"/>
        <w:gridCol w:w="1023"/>
      </w:tblGrid>
      <w:tr w:rsidR="00947A28" w:rsidRPr="00AA4DFC" w:rsidTr="003A2EEA">
        <w:trPr>
          <w:trHeight w:val="218"/>
          <w:jc w:val="center"/>
        </w:trPr>
        <w:tc>
          <w:tcPr>
            <w:tcW w:w="6260"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947A28" w:rsidRPr="00AA4DFC" w:rsidRDefault="00947A28" w:rsidP="003A2EEA">
            <w:pPr>
              <w:jc w:val="center"/>
              <w:rPr>
                <w:rFonts w:ascii="Arial" w:hAnsi="Arial" w:cs="Arial"/>
                <w:b/>
                <w:bCs/>
                <w:sz w:val="20"/>
                <w:szCs w:val="20"/>
                <w:lang w:val="es-PE"/>
              </w:rPr>
            </w:pPr>
            <w:r w:rsidRPr="00AA4DFC">
              <w:rPr>
                <w:rFonts w:ascii="Arial" w:hAnsi="Arial" w:cs="Arial"/>
                <w:b/>
                <w:bCs/>
                <w:sz w:val="20"/>
                <w:szCs w:val="20"/>
                <w:lang w:val="es-PE"/>
              </w:rPr>
              <w:t>1.000267  3.000693 00001</w:t>
            </w:r>
          </w:p>
        </w:tc>
      </w:tr>
      <w:tr w:rsidR="00947A28" w:rsidRPr="00AA4DFC" w:rsidTr="003A2EEA">
        <w:trPr>
          <w:trHeight w:val="302"/>
          <w:jc w:val="center"/>
        </w:trPr>
        <w:tc>
          <w:tcPr>
            <w:tcW w:w="121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47A28" w:rsidRPr="00AA4DFC" w:rsidRDefault="00947A28"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3"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47A28" w:rsidRPr="00AA4DFC" w:rsidRDefault="00947A28"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47A28" w:rsidRPr="00AA4DFC" w:rsidRDefault="00947A28"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3" w:type="dxa"/>
            <w:vMerge w:val="restart"/>
            <w:tcBorders>
              <w:top w:val="single" w:sz="4" w:space="0" w:color="auto"/>
              <w:left w:val="single" w:sz="4" w:space="0" w:color="auto"/>
              <w:bottom w:val="nil"/>
              <w:right w:val="single" w:sz="4" w:space="0" w:color="auto"/>
            </w:tcBorders>
            <w:shd w:val="clear" w:color="auto" w:fill="CCFFCC"/>
            <w:vAlign w:val="center"/>
          </w:tcPr>
          <w:p w:rsidR="00947A28" w:rsidRPr="00AA4DFC" w:rsidRDefault="00947A28"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0" w:type="dxa"/>
            <w:gridSpan w:val="2"/>
            <w:tcBorders>
              <w:top w:val="single" w:sz="4" w:space="0" w:color="auto"/>
              <w:left w:val="nil"/>
              <w:bottom w:val="single" w:sz="4" w:space="0" w:color="auto"/>
              <w:right w:val="single" w:sz="4" w:space="0" w:color="auto"/>
            </w:tcBorders>
            <w:shd w:val="clear" w:color="auto" w:fill="CCFFCC"/>
            <w:noWrap/>
            <w:vAlign w:val="center"/>
          </w:tcPr>
          <w:p w:rsidR="00947A28" w:rsidRPr="00AA4DFC" w:rsidRDefault="00947A28"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947A28" w:rsidRPr="00AA4DFC" w:rsidTr="003A2EEA">
        <w:trPr>
          <w:trHeight w:val="355"/>
          <w:jc w:val="center"/>
        </w:trPr>
        <w:tc>
          <w:tcPr>
            <w:tcW w:w="121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47A28" w:rsidRPr="00AA4DFC" w:rsidRDefault="00947A28" w:rsidP="003A2EEA">
            <w:pPr>
              <w:jc w:val="center"/>
              <w:rPr>
                <w:rFonts w:ascii="Arial" w:hAnsi="Arial" w:cs="Arial"/>
                <w:b/>
                <w:bCs/>
                <w:sz w:val="16"/>
                <w:szCs w:val="16"/>
                <w:lang w:val="es-PE"/>
              </w:rPr>
            </w:pPr>
          </w:p>
        </w:tc>
        <w:tc>
          <w:tcPr>
            <w:tcW w:w="92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47A28" w:rsidRPr="00AA4DFC" w:rsidRDefault="00947A28" w:rsidP="003A2EEA">
            <w:pPr>
              <w:jc w:val="center"/>
              <w:rPr>
                <w:rFonts w:ascii="Arial" w:hAnsi="Arial" w:cs="Arial"/>
                <w:b/>
                <w:bCs/>
                <w:sz w:val="16"/>
                <w:szCs w:val="16"/>
                <w:lang w:val="es-PE"/>
              </w:rPr>
            </w:pPr>
          </w:p>
        </w:tc>
        <w:tc>
          <w:tcPr>
            <w:tcW w:w="121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47A28" w:rsidRPr="00AA4DFC" w:rsidRDefault="00947A28" w:rsidP="003A2EEA">
            <w:pPr>
              <w:jc w:val="center"/>
              <w:rPr>
                <w:rFonts w:ascii="Arial" w:hAnsi="Arial" w:cs="Arial"/>
                <w:b/>
                <w:bCs/>
                <w:sz w:val="16"/>
                <w:szCs w:val="16"/>
                <w:lang w:val="es-PE"/>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947A28" w:rsidRPr="00AA4DFC" w:rsidRDefault="00947A28" w:rsidP="003A2EEA">
            <w:pPr>
              <w:jc w:val="center"/>
              <w:rPr>
                <w:rFonts w:ascii="Arial" w:hAnsi="Arial" w:cs="Arial"/>
                <w:b/>
                <w:bCs/>
                <w:sz w:val="16"/>
                <w:szCs w:val="16"/>
                <w:lang w:val="es-PE"/>
              </w:rPr>
            </w:pPr>
          </w:p>
        </w:tc>
        <w:tc>
          <w:tcPr>
            <w:tcW w:w="848" w:type="dxa"/>
            <w:tcBorders>
              <w:top w:val="nil"/>
              <w:left w:val="nil"/>
              <w:bottom w:val="single" w:sz="4" w:space="0" w:color="auto"/>
              <w:right w:val="single" w:sz="4" w:space="0" w:color="auto"/>
            </w:tcBorders>
            <w:shd w:val="clear" w:color="auto" w:fill="CCFFCC"/>
            <w:noWrap/>
            <w:vAlign w:val="center"/>
          </w:tcPr>
          <w:p w:rsidR="00947A28" w:rsidRPr="00AA4DFC" w:rsidRDefault="00947A28"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3" w:type="dxa"/>
            <w:tcBorders>
              <w:top w:val="nil"/>
              <w:left w:val="nil"/>
              <w:bottom w:val="single" w:sz="4" w:space="0" w:color="auto"/>
              <w:right w:val="single" w:sz="4" w:space="0" w:color="auto"/>
            </w:tcBorders>
            <w:shd w:val="clear" w:color="auto" w:fill="CCFFCC"/>
            <w:noWrap/>
            <w:vAlign w:val="center"/>
          </w:tcPr>
          <w:p w:rsidR="00947A28" w:rsidRPr="00AA4DFC" w:rsidRDefault="00947A28"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947A28" w:rsidRPr="00AA4DFC" w:rsidTr="003A2EEA">
        <w:trPr>
          <w:trHeight w:val="151"/>
          <w:jc w:val="center"/>
        </w:trPr>
        <w:tc>
          <w:tcPr>
            <w:tcW w:w="1217" w:type="dxa"/>
            <w:tcBorders>
              <w:top w:val="nil"/>
              <w:left w:val="single" w:sz="4" w:space="0" w:color="auto"/>
              <w:bottom w:val="single" w:sz="4" w:space="0" w:color="auto"/>
              <w:right w:val="single" w:sz="4" w:space="0" w:color="auto"/>
            </w:tcBorders>
            <w:shd w:val="clear" w:color="auto" w:fill="FFCC99"/>
            <w:noWrap/>
          </w:tcPr>
          <w:p w:rsidR="00947A28" w:rsidRPr="00AA4DFC" w:rsidRDefault="00947A28" w:rsidP="003A2EEA">
            <w:pPr>
              <w:jc w:val="center"/>
              <w:rPr>
                <w:rFonts w:ascii="Arial" w:hAnsi="Arial" w:cs="Arial"/>
                <w:sz w:val="20"/>
                <w:szCs w:val="20"/>
                <w:lang w:val="es-PE"/>
              </w:rPr>
            </w:pPr>
            <w:r>
              <w:rPr>
                <w:rFonts w:ascii="Arial" w:hAnsi="Arial" w:cs="Arial"/>
                <w:sz w:val="20"/>
                <w:szCs w:val="20"/>
                <w:lang w:val="es-PE"/>
              </w:rPr>
              <w:t>8</w:t>
            </w:r>
          </w:p>
        </w:tc>
        <w:tc>
          <w:tcPr>
            <w:tcW w:w="923" w:type="dxa"/>
            <w:tcBorders>
              <w:top w:val="nil"/>
              <w:left w:val="nil"/>
              <w:bottom w:val="single" w:sz="4" w:space="0" w:color="auto"/>
              <w:right w:val="single" w:sz="4" w:space="0" w:color="auto"/>
            </w:tcBorders>
            <w:shd w:val="clear" w:color="auto" w:fill="FFCC99"/>
            <w:noWrap/>
          </w:tcPr>
          <w:p w:rsidR="00947A28" w:rsidRPr="00AA4DFC" w:rsidRDefault="001F6821" w:rsidP="00274B83">
            <w:pPr>
              <w:jc w:val="center"/>
              <w:rPr>
                <w:rFonts w:ascii="Arial" w:hAnsi="Arial" w:cs="Arial"/>
                <w:sz w:val="20"/>
                <w:szCs w:val="20"/>
                <w:lang w:val="es-PE"/>
              </w:rPr>
            </w:pPr>
            <w:r>
              <w:rPr>
                <w:rFonts w:ascii="Arial" w:hAnsi="Arial" w:cs="Arial"/>
                <w:sz w:val="20"/>
                <w:szCs w:val="20"/>
                <w:lang w:val="es-PE"/>
              </w:rPr>
              <w:t>7</w:t>
            </w:r>
          </w:p>
        </w:tc>
        <w:tc>
          <w:tcPr>
            <w:tcW w:w="1217" w:type="dxa"/>
            <w:tcBorders>
              <w:top w:val="nil"/>
              <w:left w:val="nil"/>
              <w:bottom w:val="single" w:sz="4" w:space="0" w:color="auto"/>
              <w:right w:val="single" w:sz="4" w:space="0" w:color="auto"/>
            </w:tcBorders>
            <w:shd w:val="clear" w:color="auto" w:fill="FFCC99"/>
            <w:noWrap/>
          </w:tcPr>
          <w:p w:rsidR="00947A28" w:rsidRPr="00AA4DFC" w:rsidRDefault="00C55814" w:rsidP="00C55814">
            <w:pPr>
              <w:jc w:val="center"/>
              <w:rPr>
                <w:rFonts w:ascii="Arial" w:hAnsi="Arial" w:cs="Arial"/>
                <w:sz w:val="20"/>
                <w:szCs w:val="20"/>
                <w:lang w:val="es-PE"/>
              </w:rPr>
            </w:pPr>
            <w:r>
              <w:rPr>
                <w:rFonts w:ascii="Arial" w:hAnsi="Arial" w:cs="Arial"/>
                <w:sz w:val="20"/>
                <w:szCs w:val="20"/>
                <w:lang w:val="es-PE"/>
              </w:rPr>
              <w:t>3’894</w:t>
            </w:r>
            <w:r w:rsidR="00947A28" w:rsidRPr="00AA4DFC">
              <w:rPr>
                <w:rFonts w:ascii="Arial" w:hAnsi="Arial" w:cs="Arial"/>
                <w:sz w:val="20"/>
                <w:szCs w:val="20"/>
                <w:lang w:val="es-PE"/>
              </w:rPr>
              <w:t>,</w:t>
            </w:r>
            <w:r>
              <w:rPr>
                <w:rFonts w:ascii="Arial" w:hAnsi="Arial" w:cs="Arial"/>
                <w:sz w:val="20"/>
                <w:szCs w:val="20"/>
                <w:lang w:val="es-PE"/>
              </w:rPr>
              <w:t>3</w:t>
            </w:r>
            <w:r w:rsidR="00947A28" w:rsidRPr="00AA4DFC">
              <w:rPr>
                <w:rFonts w:ascii="Arial" w:hAnsi="Arial" w:cs="Arial"/>
                <w:sz w:val="20"/>
                <w:szCs w:val="20"/>
                <w:lang w:val="es-PE"/>
              </w:rPr>
              <w:t>4</w:t>
            </w:r>
            <w:r>
              <w:rPr>
                <w:rFonts w:ascii="Arial" w:hAnsi="Arial" w:cs="Arial"/>
                <w:sz w:val="20"/>
                <w:szCs w:val="20"/>
                <w:lang w:val="es-PE"/>
              </w:rPr>
              <w:t>3</w:t>
            </w:r>
          </w:p>
        </w:tc>
        <w:tc>
          <w:tcPr>
            <w:tcW w:w="1033" w:type="dxa"/>
            <w:tcBorders>
              <w:top w:val="single" w:sz="4" w:space="0" w:color="auto"/>
              <w:left w:val="nil"/>
              <w:bottom w:val="single" w:sz="4" w:space="0" w:color="auto"/>
              <w:right w:val="single" w:sz="4" w:space="0" w:color="auto"/>
            </w:tcBorders>
            <w:shd w:val="clear" w:color="auto" w:fill="FFCC99"/>
            <w:noWrap/>
          </w:tcPr>
          <w:p w:rsidR="00947A28" w:rsidRPr="00AA4DFC" w:rsidRDefault="001F6821" w:rsidP="00274B83">
            <w:pPr>
              <w:jc w:val="center"/>
              <w:rPr>
                <w:rFonts w:ascii="Arial" w:hAnsi="Arial" w:cs="Arial"/>
                <w:sz w:val="20"/>
                <w:szCs w:val="20"/>
                <w:lang w:val="es-PE"/>
              </w:rPr>
            </w:pPr>
            <w:r>
              <w:rPr>
                <w:rFonts w:ascii="Arial" w:hAnsi="Arial" w:cs="Arial"/>
                <w:sz w:val="20"/>
                <w:szCs w:val="20"/>
                <w:lang w:val="es-PE"/>
              </w:rPr>
              <w:t>4’004,054</w:t>
            </w:r>
          </w:p>
        </w:tc>
        <w:tc>
          <w:tcPr>
            <w:tcW w:w="848" w:type="dxa"/>
            <w:tcBorders>
              <w:top w:val="nil"/>
              <w:left w:val="nil"/>
              <w:bottom w:val="single" w:sz="4" w:space="0" w:color="auto"/>
              <w:right w:val="single" w:sz="4" w:space="0" w:color="auto"/>
            </w:tcBorders>
            <w:shd w:val="clear" w:color="auto" w:fill="FFCC99"/>
            <w:noWrap/>
          </w:tcPr>
          <w:p w:rsidR="00947A28" w:rsidRPr="00AA4DFC" w:rsidRDefault="007F598D" w:rsidP="00274B83">
            <w:pPr>
              <w:jc w:val="center"/>
              <w:rPr>
                <w:rFonts w:ascii="Arial" w:hAnsi="Arial" w:cs="Arial"/>
                <w:sz w:val="20"/>
                <w:szCs w:val="20"/>
                <w:lang w:val="es-PE"/>
              </w:rPr>
            </w:pPr>
            <w:r>
              <w:rPr>
                <w:rFonts w:ascii="Arial" w:hAnsi="Arial" w:cs="Arial"/>
                <w:sz w:val="20"/>
                <w:szCs w:val="20"/>
                <w:lang w:val="es-PE"/>
              </w:rPr>
              <w:t>87.5</w:t>
            </w:r>
            <w:r w:rsidR="00274B83">
              <w:rPr>
                <w:rFonts w:ascii="Arial" w:hAnsi="Arial" w:cs="Arial"/>
                <w:sz w:val="20"/>
                <w:szCs w:val="20"/>
                <w:lang w:val="es-PE"/>
              </w:rPr>
              <w:t>%</w:t>
            </w:r>
          </w:p>
        </w:tc>
        <w:tc>
          <w:tcPr>
            <w:tcW w:w="1023" w:type="dxa"/>
            <w:tcBorders>
              <w:top w:val="nil"/>
              <w:left w:val="nil"/>
              <w:bottom w:val="single" w:sz="4" w:space="0" w:color="auto"/>
              <w:right w:val="single" w:sz="4" w:space="0" w:color="auto"/>
            </w:tcBorders>
            <w:shd w:val="clear" w:color="auto" w:fill="FFCC99"/>
            <w:noWrap/>
          </w:tcPr>
          <w:p w:rsidR="00947A28" w:rsidRPr="00AA4DFC" w:rsidRDefault="001F6821" w:rsidP="00274B83">
            <w:pPr>
              <w:jc w:val="center"/>
              <w:rPr>
                <w:rFonts w:ascii="Arial" w:hAnsi="Arial" w:cs="Arial"/>
                <w:sz w:val="20"/>
                <w:szCs w:val="20"/>
                <w:lang w:val="es-PE"/>
              </w:rPr>
            </w:pPr>
            <w:r>
              <w:rPr>
                <w:rFonts w:ascii="Arial" w:hAnsi="Arial" w:cs="Arial"/>
                <w:sz w:val="20"/>
                <w:szCs w:val="20"/>
                <w:lang w:val="es-PE"/>
              </w:rPr>
              <w:t>102.82</w:t>
            </w:r>
            <w:r w:rsidR="00947A28" w:rsidRPr="00AA4DFC">
              <w:rPr>
                <w:rFonts w:ascii="Arial" w:hAnsi="Arial" w:cs="Arial"/>
                <w:sz w:val="20"/>
                <w:szCs w:val="20"/>
                <w:lang w:val="es-PE"/>
              </w:rPr>
              <w:t>%</w:t>
            </w:r>
          </w:p>
        </w:tc>
      </w:tr>
    </w:tbl>
    <w:p w:rsidR="00947A28" w:rsidRPr="00AA4DFC" w:rsidRDefault="00947A28" w:rsidP="00947A28">
      <w:pPr>
        <w:ind w:left="1080"/>
        <w:jc w:val="both"/>
        <w:rPr>
          <w:rFonts w:ascii="Arial" w:hAnsi="Arial" w:cs="Arial"/>
          <w:sz w:val="21"/>
          <w:szCs w:val="21"/>
          <w:lang w:val="es-PE"/>
        </w:rPr>
      </w:pPr>
    </w:p>
    <w:p w:rsidR="00947A28" w:rsidRPr="00AA4DFC" w:rsidRDefault="00947A28" w:rsidP="00947A28">
      <w:pPr>
        <w:jc w:val="both"/>
        <w:rPr>
          <w:rFonts w:ascii="Arial" w:hAnsi="Arial" w:cs="Arial"/>
          <w:sz w:val="20"/>
          <w:szCs w:val="20"/>
          <w:lang w:val="es-PE"/>
        </w:rPr>
      </w:pPr>
    </w:p>
    <w:p w:rsidR="00947A28" w:rsidRPr="00AA4DFC" w:rsidRDefault="00947A28" w:rsidP="0089792C">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lo siguiente:</w:t>
      </w:r>
    </w:p>
    <w:p w:rsidR="00947A28" w:rsidRPr="00AA4DFC" w:rsidRDefault="00947A28" w:rsidP="0089792C">
      <w:pPr>
        <w:ind w:left="851"/>
        <w:jc w:val="both"/>
        <w:rPr>
          <w:rFonts w:ascii="Arial" w:hAnsi="Arial" w:cs="Arial"/>
          <w:sz w:val="20"/>
          <w:szCs w:val="20"/>
          <w:lang w:val="es-PE"/>
        </w:rPr>
      </w:pPr>
    </w:p>
    <w:p w:rsidR="00947A28" w:rsidRPr="00AA4DFC" w:rsidRDefault="00947A28" w:rsidP="0089792C">
      <w:pPr>
        <w:ind w:left="851"/>
        <w:jc w:val="both"/>
        <w:rPr>
          <w:rFonts w:ascii="Arial" w:hAnsi="Arial" w:cs="Arial"/>
          <w:sz w:val="20"/>
          <w:szCs w:val="20"/>
          <w:lang w:val="es-PE"/>
        </w:rPr>
      </w:pPr>
      <w:r w:rsidRPr="00AA4DFC">
        <w:rPr>
          <w:rFonts w:ascii="Arial" w:hAnsi="Arial" w:cs="Arial"/>
          <w:sz w:val="20"/>
          <w:szCs w:val="20"/>
          <w:lang w:val="es-PE"/>
        </w:rPr>
        <w:t xml:space="preserve">Que existe un avance del </w:t>
      </w:r>
      <w:r w:rsidR="007F598D">
        <w:rPr>
          <w:rFonts w:ascii="Arial" w:hAnsi="Arial" w:cs="Arial"/>
          <w:sz w:val="20"/>
          <w:szCs w:val="20"/>
          <w:lang w:val="es-PE"/>
        </w:rPr>
        <w:t>87.5</w:t>
      </w:r>
      <w:r w:rsidRPr="00AA4DFC">
        <w:rPr>
          <w:rFonts w:ascii="Arial" w:hAnsi="Arial" w:cs="Arial"/>
          <w:sz w:val="20"/>
          <w:szCs w:val="20"/>
          <w:lang w:val="es-PE"/>
        </w:rPr>
        <w:t xml:space="preserve">% en lo físico y en lo financiero el </w:t>
      </w:r>
      <w:r w:rsidR="001F6821">
        <w:rPr>
          <w:rFonts w:ascii="Arial" w:hAnsi="Arial" w:cs="Arial"/>
          <w:sz w:val="20"/>
          <w:szCs w:val="20"/>
          <w:lang w:val="es-PE"/>
        </w:rPr>
        <w:t>102</w:t>
      </w:r>
      <w:r w:rsidR="008C3375">
        <w:rPr>
          <w:rFonts w:ascii="Arial" w:hAnsi="Arial" w:cs="Arial"/>
          <w:sz w:val="20"/>
          <w:szCs w:val="20"/>
          <w:lang w:val="es-PE"/>
        </w:rPr>
        <w:t>.82</w:t>
      </w:r>
      <w:r w:rsidRPr="00AA4DFC">
        <w:rPr>
          <w:rFonts w:ascii="Arial" w:hAnsi="Arial" w:cs="Arial"/>
          <w:sz w:val="20"/>
          <w:szCs w:val="20"/>
          <w:lang w:val="es-PE"/>
        </w:rPr>
        <w:t>% toda vez que se ejecuto S/.</w:t>
      </w:r>
      <w:r w:rsidR="001F6821">
        <w:rPr>
          <w:rFonts w:ascii="Arial" w:hAnsi="Arial" w:cs="Arial"/>
          <w:sz w:val="20"/>
          <w:szCs w:val="20"/>
          <w:lang w:val="es-PE"/>
        </w:rPr>
        <w:t>4’004</w:t>
      </w:r>
      <w:r w:rsidRPr="00AA4DFC">
        <w:rPr>
          <w:rFonts w:ascii="Arial" w:hAnsi="Arial" w:cs="Arial"/>
          <w:sz w:val="20"/>
          <w:szCs w:val="20"/>
          <w:lang w:val="es-PE"/>
        </w:rPr>
        <w:t>,</w:t>
      </w:r>
      <w:r w:rsidR="001F6821">
        <w:rPr>
          <w:rFonts w:ascii="Arial" w:hAnsi="Arial" w:cs="Arial"/>
          <w:sz w:val="20"/>
          <w:szCs w:val="20"/>
          <w:lang w:val="es-PE"/>
        </w:rPr>
        <w:t>054</w:t>
      </w:r>
      <w:r w:rsidRPr="00AA4DFC">
        <w:rPr>
          <w:rFonts w:ascii="Arial" w:hAnsi="Arial" w:cs="Arial"/>
          <w:sz w:val="20"/>
          <w:szCs w:val="20"/>
          <w:lang w:val="es-PE"/>
        </w:rPr>
        <w:t xml:space="preserve"> de los S/.3’</w:t>
      </w:r>
      <w:r w:rsidR="008C3375">
        <w:rPr>
          <w:rFonts w:ascii="Arial" w:hAnsi="Arial" w:cs="Arial"/>
          <w:sz w:val="20"/>
          <w:szCs w:val="20"/>
          <w:lang w:val="es-PE"/>
        </w:rPr>
        <w:t>894</w:t>
      </w:r>
      <w:r w:rsidRPr="00AA4DFC">
        <w:rPr>
          <w:rFonts w:ascii="Arial" w:hAnsi="Arial" w:cs="Arial"/>
          <w:sz w:val="20"/>
          <w:szCs w:val="20"/>
          <w:lang w:val="es-PE"/>
        </w:rPr>
        <w:t>,</w:t>
      </w:r>
      <w:r w:rsidR="008C3375">
        <w:rPr>
          <w:rFonts w:ascii="Arial" w:hAnsi="Arial" w:cs="Arial"/>
          <w:sz w:val="20"/>
          <w:szCs w:val="20"/>
          <w:lang w:val="es-PE"/>
        </w:rPr>
        <w:t>343</w:t>
      </w:r>
      <w:r w:rsidR="00805654">
        <w:rPr>
          <w:rFonts w:ascii="Arial" w:hAnsi="Arial" w:cs="Arial"/>
          <w:sz w:val="20"/>
          <w:szCs w:val="20"/>
          <w:lang w:val="es-PE"/>
        </w:rPr>
        <w:t xml:space="preserve"> lo cual supera a lo programado</w:t>
      </w:r>
      <w:r w:rsidRPr="00AA4DFC">
        <w:rPr>
          <w:rFonts w:ascii="Arial" w:hAnsi="Arial" w:cs="Arial"/>
          <w:sz w:val="20"/>
          <w:szCs w:val="20"/>
          <w:lang w:val="es-PE"/>
        </w:rPr>
        <w:t xml:space="preserve"> y se desarrollaron actividades </w:t>
      </w:r>
      <w:r w:rsidR="004F1B13">
        <w:rPr>
          <w:rFonts w:ascii="Arial" w:hAnsi="Arial" w:cs="Arial"/>
          <w:sz w:val="20"/>
          <w:szCs w:val="20"/>
          <w:lang w:val="es-PE"/>
        </w:rPr>
        <w:t>s</w:t>
      </w:r>
      <w:r w:rsidRPr="00AA4DFC">
        <w:rPr>
          <w:rFonts w:ascii="Arial" w:hAnsi="Arial" w:cs="Arial"/>
          <w:sz w:val="20"/>
          <w:szCs w:val="20"/>
          <w:lang w:val="es-PE"/>
        </w:rPr>
        <w:t>eg</w:t>
      </w:r>
      <w:r w:rsidR="00E10949">
        <w:rPr>
          <w:rFonts w:ascii="Arial" w:hAnsi="Arial" w:cs="Arial"/>
          <w:sz w:val="20"/>
          <w:szCs w:val="20"/>
          <w:lang w:val="es-PE"/>
        </w:rPr>
        <w:t>ún la programación</w:t>
      </w:r>
      <w:r w:rsidRPr="00AA4DFC">
        <w:rPr>
          <w:rFonts w:ascii="Arial" w:hAnsi="Arial" w:cs="Arial"/>
          <w:sz w:val="20"/>
          <w:szCs w:val="20"/>
          <w:lang w:val="es-PE"/>
        </w:rPr>
        <w:t xml:space="preserve"> para cada componente.</w:t>
      </w:r>
    </w:p>
    <w:p w:rsidR="00947A28" w:rsidRPr="00AA4DFC" w:rsidRDefault="00947A28" w:rsidP="0089792C">
      <w:pPr>
        <w:ind w:left="851"/>
        <w:jc w:val="both"/>
        <w:rPr>
          <w:rFonts w:ascii="Arial" w:hAnsi="Arial" w:cs="Arial"/>
          <w:sz w:val="20"/>
          <w:szCs w:val="20"/>
          <w:lang w:val="es-PE"/>
        </w:rPr>
      </w:pPr>
    </w:p>
    <w:p w:rsidR="00947A28" w:rsidRPr="00AA4DFC" w:rsidRDefault="00947A28" w:rsidP="0089792C">
      <w:pPr>
        <w:ind w:left="851"/>
        <w:jc w:val="both"/>
        <w:rPr>
          <w:rFonts w:ascii="Arial" w:hAnsi="Arial" w:cs="Arial"/>
          <w:sz w:val="20"/>
          <w:szCs w:val="20"/>
          <w:lang w:val="es-PE"/>
        </w:rPr>
      </w:pPr>
      <w:r w:rsidRPr="00AA4DFC">
        <w:rPr>
          <w:rFonts w:ascii="Arial" w:hAnsi="Arial" w:cs="Arial"/>
          <w:sz w:val="20"/>
          <w:szCs w:val="20"/>
          <w:lang w:val="es-PE"/>
        </w:rPr>
        <w:t xml:space="preserve">Las actividades están orientadas a la implementación de los sistemas informáticos en lo económico presupuestario y en lo académico. </w:t>
      </w:r>
    </w:p>
    <w:p w:rsidR="00947A28" w:rsidRPr="00AA4DFC" w:rsidRDefault="00947A28" w:rsidP="0089792C">
      <w:pPr>
        <w:ind w:left="851"/>
        <w:jc w:val="both"/>
        <w:rPr>
          <w:rFonts w:ascii="Arial" w:hAnsi="Arial" w:cs="Arial"/>
          <w:sz w:val="20"/>
          <w:szCs w:val="20"/>
          <w:lang w:val="es-PE"/>
        </w:rPr>
      </w:pPr>
    </w:p>
    <w:p w:rsidR="00947A28" w:rsidRPr="00AA4DFC" w:rsidRDefault="00947A28" w:rsidP="0089792C">
      <w:pPr>
        <w:ind w:left="851"/>
        <w:jc w:val="both"/>
        <w:rPr>
          <w:rFonts w:ascii="Arial" w:hAnsi="Arial" w:cs="Arial"/>
          <w:sz w:val="20"/>
          <w:szCs w:val="20"/>
          <w:lang w:val="es-PE"/>
        </w:rPr>
      </w:pPr>
      <w:r w:rsidRPr="00AA4DFC">
        <w:rPr>
          <w:rFonts w:ascii="Arial" w:hAnsi="Arial" w:cs="Arial"/>
          <w:sz w:val="20"/>
          <w:szCs w:val="20"/>
          <w:lang w:val="es-PE"/>
        </w:rPr>
        <w:t>Dentro de este componente se desarrollaron las siguientes actividades:</w:t>
      </w:r>
    </w:p>
    <w:p w:rsidR="00947A28" w:rsidRDefault="00947A28" w:rsidP="00947A28">
      <w:pPr>
        <w:ind w:left="1080"/>
        <w:jc w:val="both"/>
        <w:rPr>
          <w:rFonts w:ascii="Arial" w:hAnsi="Arial" w:cs="Arial"/>
          <w:sz w:val="20"/>
          <w:szCs w:val="20"/>
          <w:lang w:val="es-PE"/>
        </w:rPr>
      </w:pP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Desarrollo de las actividades del Portal Web</w:t>
      </w:r>
      <w:r w:rsidR="00AE166A">
        <w:rPr>
          <w:rFonts w:ascii="Arial" w:hAnsi="Arial" w:cs="Arial"/>
          <w:sz w:val="20"/>
          <w:szCs w:val="20"/>
          <w:lang w:val="es-PE" w:eastAsia="es-PE"/>
        </w:rPr>
        <w:t>.</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 xml:space="preserve">Implementación con mobiliario y equipo de </w:t>
      </w:r>
      <w:r w:rsidR="00C03D6D" w:rsidRPr="00D245F9">
        <w:rPr>
          <w:rFonts w:ascii="Arial" w:hAnsi="Arial" w:cs="Arial"/>
          <w:sz w:val="20"/>
          <w:szCs w:val="20"/>
          <w:lang w:val="es-PE" w:eastAsia="es-PE"/>
        </w:rPr>
        <w:t>última</w:t>
      </w:r>
      <w:r w:rsidRPr="00D245F9">
        <w:rPr>
          <w:rFonts w:ascii="Arial" w:hAnsi="Arial" w:cs="Arial"/>
          <w:sz w:val="20"/>
          <w:szCs w:val="20"/>
          <w:lang w:val="es-PE" w:eastAsia="es-PE"/>
        </w:rPr>
        <w:t xml:space="preserve"> generación a las oficinas de la administración central</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Suscripción de convenios interinstitucionales</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Suscripción de actos y contratos</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Suscripciones de legados a favor de la UNAP</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proyecciones de las captaciones de los ingresos de la UNAP</w:t>
      </w:r>
      <w:r w:rsidR="00AE166A">
        <w:rPr>
          <w:rFonts w:ascii="Arial" w:hAnsi="Arial" w:cs="Arial"/>
          <w:sz w:val="20"/>
          <w:szCs w:val="20"/>
          <w:lang w:val="es-PE" w:eastAsia="es-PE"/>
        </w:rPr>
        <w:t>.</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Aplicación  de documentos de gestión</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Administrar y ser intermediario de la justicia institucional</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Desarrollo administrativo de las dependencias de la administración central</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actividades de fedatario de  las acciones de la alta dirección</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Administración de los procesos económicos presupuestales en la administración central</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Mantenimiento y conservación de la infraestructura física de la administración central</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actividades orientados a mantener una buena imagen de la institución</w:t>
      </w:r>
      <w:r w:rsidR="00AE166A">
        <w:rPr>
          <w:rFonts w:ascii="Arial" w:hAnsi="Arial" w:cs="Arial"/>
          <w:sz w:val="20"/>
          <w:szCs w:val="20"/>
          <w:lang w:val="es-PE" w:eastAsia="es-PE"/>
        </w:rPr>
        <w:t>.</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Desarrollo de eventos culturales, sociales, deportivos que realice la UNAP</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Elaboración de expedientes de los procesos interna de la UNAP</w:t>
      </w:r>
      <w:r w:rsidR="00AE166A">
        <w:rPr>
          <w:rFonts w:ascii="Arial" w:hAnsi="Arial" w:cs="Arial"/>
          <w:sz w:val="20"/>
          <w:szCs w:val="20"/>
          <w:lang w:val="es-PE" w:eastAsia="es-PE"/>
        </w:rPr>
        <w:t>.</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 xml:space="preserve">Establecer coordinaciones con </w:t>
      </w:r>
      <w:r w:rsidR="00AE166A" w:rsidRPr="00D245F9">
        <w:rPr>
          <w:rFonts w:ascii="Arial" w:hAnsi="Arial" w:cs="Arial"/>
          <w:sz w:val="20"/>
          <w:szCs w:val="20"/>
          <w:lang w:val="es-PE" w:eastAsia="es-PE"/>
        </w:rPr>
        <w:t>los organismos</w:t>
      </w:r>
      <w:r w:rsidRPr="00D245F9">
        <w:rPr>
          <w:rFonts w:ascii="Arial" w:hAnsi="Arial" w:cs="Arial"/>
          <w:sz w:val="20"/>
          <w:szCs w:val="20"/>
          <w:lang w:val="es-PE" w:eastAsia="es-PE"/>
        </w:rPr>
        <w:t xml:space="preserve"> públicos y privados para desarrollar la cooperación técnica institucional</w:t>
      </w:r>
      <w:r w:rsidR="00AE166A">
        <w:rPr>
          <w:rFonts w:ascii="Arial" w:hAnsi="Arial" w:cs="Arial"/>
          <w:sz w:val="20"/>
          <w:szCs w:val="20"/>
          <w:lang w:val="es-PE" w:eastAsia="es-PE"/>
        </w:rPr>
        <w:t>.</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Planificar y ejecutar planes y p</w:t>
      </w:r>
      <w:r w:rsidR="00AE166A">
        <w:rPr>
          <w:rFonts w:ascii="Arial" w:hAnsi="Arial" w:cs="Arial"/>
          <w:sz w:val="20"/>
          <w:szCs w:val="20"/>
          <w:lang w:val="es-PE" w:eastAsia="es-PE"/>
        </w:rPr>
        <w:t>rogramas de cooperación técnica.</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programas de evaluación y suscripción de los convenios de cooperación técnica nacional e internacional con instituciones públicas y privadas</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 xml:space="preserve">Coordinar, desarrollar y apoyar los procesos de </w:t>
      </w:r>
      <w:r w:rsidR="00AE166A" w:rsidRPr="00D245F9">
        <w:rPr>
          <w:rFonts w:ascii="Arial" w:hAnsi="Arial" w:cs="Arial"/>
          <w:sz w:val="20"/>
          <w:szCs w:val="20"/>
          <w:lang w:val="es-PE" w:eastAsia="es-PE"/>
        </w:rPr>
        <w:t>matrícula</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actividades atípicas por las dependencias de la administración central</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lastRenderedPageBreak/>
        <w:t>Desarrollar actividades de proyecci</w:t>
      </w:r>
      <w:r w:rsidR="00AE166A">
        <w:rPr>
          <w:rFonts w:ascii="Arial" w:hAnsi="Arial" w:cs="Arial"/>
          <w:sz w:val="20"/>
          <w:szCs w:val="20"/>
          <w:lang w:val="es-PE" w:eastAsia="es-PE"/>
        </w:rPr>
        <w:t>ones de los ingresos económicos.</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Actualizar la estructura patrimonial y del margesí institucional</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actividades de procesos de selección y adquisición de bienes y servicios institucionales</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actividades de elaboración y actualización de los estados financieros</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y actualizar la codificación y toma de inventario patrimonial</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actividades de recepción de bienes y obras</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actividades de registros patrimoniales en la Superintendencia Nacional de Bienes</w:t>
      </w:r>
      <w:r w:rsidR="00AE166A">
        <w:rPr>
          <w:rFonts w:ascii="Arial" w:hAnsi="Arial" w:cs="Arial"/>
          <w:sz w:val="20"/>
          <w:szCs w:val="20"/>
          <w:lang w:val="es-PE" w:eastAsia="es-PE"/>
        </w:rPr>
        <w:t>.</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actividades de saneamiento de los inmuebles</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Recepción, almacenamiento, conservación y distribución de los bienes institucionales</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actividades de actualización del escalafón</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Formular documentos fuentes contables del sistema de personal</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Desarrollar los procesos de selección y evaluación de personal de la UNAP</w:t>
      </w:r>
      <w:r w:rsidR="00AE166A">
        <w:rPr>
          <w:rFonts w:ascii="Arial" w:hAnsi="Arial" w:cs="Arial"/>
          <w:sz w:val="20"/>
          <w:szCs w:val="20"/>
          <w:lang w:val="es-PE" w:eastAsia="es-PE"/>
        </w:rPr>
        <w:t>.</w:t>
      </w:r>
    </w:p>
    <w:p w:rsidR="00D245F9" w:rsidRPr="00D245F9" w:rsidRDefault="00D245F9" w:rsidP="008E14D7">
      <w:pPr>
        <w:pStyle w:val="Prrafodelista"/>
        <w:numPr>
          <w:ilvl w:val="0"/>
          <w:numId w:val="25"/>
        </w:numPr>
        <w:ind w:left="1276" w:hanging="425"/>
        <w:rPr>
          <w:rFonts w:ascii="Arial" w:hAnsi="Arial" w:cs="Arial"/>
          <w:sz w:val="20"/>
          <w:szCs w:val="20"/>
          <w:lang w:val="es-PE" w:eastAsia="es-PE"/>
        </w:rPr>
      </w:pPr>
      <w:r w:rsidRPr="00D245F9">
        <w:rPr>
          <w:rFonts w:ascii="Arial" w:hAnsi="Arial" w:cs="Arial"/>
          <w:sz w:val="20"/>
          <w:szCs w:val="20"/>
          <w:lang w:val="es-PE" w:eastAsia="es-PE"/>
        </w:rPr>
        <w:t>Formular el Presupuesto analítico de personal del Pliego</w:t>
      </w:r>
      <w:r w:rsidR="00AE166A">
        <w:rPr>
          <w:rFonts w:ascii="Arial" w:hAnsi="Arial" w:cs="Arial"/>
          <w:sz w:val="20"/>
          <w:szCs w:val="20"/>
          <w:lang w:val="es-PE" w:eastAsia="es-PE"/>
        </w:rPr>
        <w:t>.</w:t>
      </w:r>
      <w:r w:rsidRPr="00D245F9">
        <w:rPr>
          <w:rFonts w:ascii="Arial" w:hAnsi="Arial" w:cs="Arial"/>
          <w:sz w:val="20"/>
          <w:szCs w:val="20"/>
          <w:lang w:val="es-PE" w:eastAsia="es-PE"/>
        </w:rPr>
        <w:t xml:space="preserve"> </w:t>
      </w:r>
    </w:p>
    <w:p w:rsidR="00947A28" w:rsidRDefault="00947A28" w:rsidP="0089792C">
      <w:pPr>
        <w:ind w:left="1276" w:hanging="425"/>
        <w:jc w:val="both"/>
        <w:rPr>
          <w:rFonts w:ascii="Arial" w:hAnsi="Arial" w:cs="Arial"/>
          <w:sz w:val="20"/>
          <w:szCs w:val="20"/>
          <w:lang w:val="es-PE"/>
        </w:rPr>
      </w:pPr>
    </w:p>
    <w:p w:rsidR="00A31B14" w:rsidRDefault="00A31B14" w:rsidP="00A31B14">
      <w:pPr>
        <w:ind w:left="1080"/>
        <w:jc w:val="both"/>
        <w:rPr>
          <w:rFonts w:ascii="Arial" w:hAnsi="Arial" w:cs="Arial"/>
          <w:sz w:val="20"/>
          <w:szCs w:val="20"/>
          <w:lang w:val="es-PE"/>
        </w:rPr>
      </w:pPr>
    </w:p>
    <w:p w:rsidR="00A31B14" w:rsidRPr="00AA4DFC" w:rsidRDefault="00A31B14" w:rsidP="006F217C">
      <w:pPr>
        <w:ind w:left="851"/>
        <w:jc w:val="both"/>
        <w:rPr>
          <w:rFonts w:ascii="Arial" w:hAnsi="Arial" w:cs="Arial"/>
          <w:b/>
          <w:bCs/>
          <w:sz w:val="20"/>
          <w:szCs w:val="20"/>
          <w:lang w:val="es-PE"/>
        </w:rPr>
      </w:pPr>
      <w:r w:rsidRPr="00AA4DFC">
        <w:rPr>
          <w:rFonts w:ascii="Arial" w:hAnsi="Arial" w:cs="Arial"/>
          <w:b/>
          <w:bCs/>
          <w:sz w:val="20"/>
          <w:szCs w:val="20"/>
          <w:lang w:val="es-PE"/>
        </w:rPr>
        <w:t>(000</w:t>
      </w:r>
      <w:r>
        <w:rPr>
          <w:rFonts w:ascii="Arial" w:hAnsi="Arial" w:cs="Arial"/>
          <w:b/>
          <w:bCs/>
          <w:sz w:val="20"/>
          <w:szCs w:val="20"/>
          <w:lang w:val="es-PE"/>
        </w:rPr>
        <w:t>4</w:t>
      </w:r>
      <w:r w:rsidRPr="00AA4DFC">
        <w:rPr>
          <w:rFonts w:ascii="Arial" w:hAnsi="Arial" w:cs="Arial"/>
          <w:b/>
          <w:bCs/>
          <w:sz w:val="20"/>
          <w:szCs w:val="20"/>
          <w:lang w:val="es-PE"/>
        </w:rPr>
        <w:t xml:space="preserve">) </w:t>
      </w:r>
      <w:r w:rsidR="00551297">
        <w:rPr>
          <w:rFonts w:ascii="Arial" w:hAnsi="Arial" w:cs="Arial"/>
          <w:b/>
          <w:bCs/>
          <w:sz w:val="20"/>
          <w:szCs w:val="20"/>
          <w:lang w:val="es-PE"/>
        </w:rPr>
        <w:t>22</w:t>
      </w:r>
      <w:r w:rsidRPr="00AA4DFC">
        <w:rPr>
          <w:rFonts w:ascii="Arial" w:hAnsi="Arial" w:cs="Arial"/>
          <w:b/>
          <w:bCs/>
          <w:sz w:val="20"/>
          <w:szCs w:val="20"/>
          <w:lang w:val="es-PE"/>
        </w:rPr>
        <w:t xml:space="preserve"> 006  </w:t>
      </w:r>
      <w:r w:rsidR="00551297">
        <w:rPr>
          <w:rFonts w:ascii="Arial" w:hAnsi="Arial" w:cs="Arial"/>
          <w:b/>
          <w:bCs/>
          <w:sz w:val="20"/>
          <w:szCs w:val="20"/>
          <w:lang w:val="es-PE"/>
        </w:rPr>
        <w:t xml:space="preserve">008  </w:t>
      </w:r>
      <w:r w:rsidRPr="00AA4DFC">
        <w:rPr>
          <w:rFonts w:ascii="Arial" w:hAnsi="Arial" w:cs="Arial"/>
          <w:b/>
          <w:bCs/>
          <w:sz w:val="20"/>
          <w:szCs w:val="20"/>
          <w:lang w:val="es-PE"/>
        </w:rPr>
        <w:t xml:space="preserve">1.000267  3.000693 00002 </w:t>
      </w:r>
    </w:p>
    <w:p w:rsidR="00A31B14" w:rsidRPr="00AA4DFC" w:rsidRDefault="00551297" w:rsidP="006F217C">
      <w:pPr>
        <w:ind w:left="851"/>
        <w:jc w:val="both"/>
        <w:rPr>
          <w:rFonts w:ascii="Arial" w:hAnsi="Arial" w:cs="Arial"/>
          <w:b/>
          <w:bCs/>
          <w:sz w:val="20"/>
          <w:szCs w:val="20"/>
          <w:lang w:val="es-PE"/>
        </w:rPr>
      </w:pPr>
      <w:r>
        <w:rPr>
          <w:rFonts w:ascii="Arial" w:hAnsi="Arial" w:cs="Arial"/>
          <w:b/>
          <w:bCs/>
          <w:sz w:val="20"/>
          <w:szCs w:val="20"/>
          <w:lang w:val="es-PE"/>
        </w:rPr>
        <w:t>22</w:t>
      </w:r>
      <w:r w:rsidR="00A31B14" w:rsidRPr="00AA4DFC">
        <w:rPr>
          <w:rFonts w:ascii="Arial" w:hAnsi="Arial" w:cs="Arial"/>
          <w:b/>
          <w:bCs/>
          <w:sz w:val="20"/>
          <w:szCs w:val="20"/>
          <w:lang w:val="es-PE"/>
        </w:rPr>
        <w:t xml:space="preserve"> Educación</w:t>
      </w:r>
    </w:p>
    <w:p w:rsidR="00A31B14" w:rsidRPr="00AA4DFC" w:rsidRDefault="00A31B14" w:rsidP="006F217C">
      <w:pPr>
        <w:ind w:left="851"/>
        <w:jc w:val="both"/>
        <w:rPr>
          <w:rFonts w:ascii="Arial" w:hAnsi="Arial" w:cs="Arial"/>
          <w:b/>
          <w:bCs/>
          <w:sz w:val="20"/>
          <w:szCs w:val="20"/>
          <w:lang w:val="es-PE"/>
        </w:rPr>
      </w:pPr>
      <w:r w:rsidRPr="00AA4DFC">
        <w:rPr>
          <w:rFonts w:ascii="Arial" w:hAnsi="Arial" w:cs="Arial"/>
          <w:b/>
          <w:bCs/>
          <w:sz w:val="20"/>
          <w:szCs w:val="20"/>
          <w:lang w:val="es-PE"/>
        </w:rPr>
        <w:t>00</w:t>
      </w:r>
      <w:r w:rsidR="00551297">
        <w:rPr>
          <w:rFonts w:ascii="Arial" w:hAnsi="Arial" w:cs="Arial"/>
          <w:b/>
          <w:bCs/>
          <w:sz w:val="20"/>
          <w:szCs w:val="20"/>
          <w:lang w:val="es-PE"/>
        </w:rPr>
        <w:t>6</w:t>
      </w:r>
      <w:r w:rsidRPr="00AA4DFC">
        <w:rPr>
          <w:rFonts w:ascii="Arial" w:hAnsi="Arial" w:cs="Arial"/>
          <w:b/>
          <w:bCs/>
          <w:sz w:val="20"/>
          <w:szCs w:val="20"/>
          <w:lang w:val="es-PE"/>
        </w:rPr>
        <w:t xml:space="preserve"> </w:t>
      </w:r>
      <w:r w:rsidR="00551297">
        <w:rPr>
          <w:rFonts w:ascii="Arial" w:hAnsi="Arial" w:cs="Arial"/>
          <w:b/>
          <w:bCs/>
          <w:sz w:val="20"/>
          <w:szCs w:val="20"/>
          <w:lang w:val="es-PE"/>
        </w:rPr>
        <w:t>GESTIÓN</w:t>
      </w:r>
      <w:r w:rsidRPr="00AA4DFC">
        <w:rPr>
          <w:rFonts w:ascii="Arial" w:hAnsi="Arial" w:cs="Arial"/>
          <w:b/>
          <w:bCs/>
          <w:sz w:val="20"/>
          <w:szCs w:val="20"/>
          <w:lang w:val="es-PE"/>
        </w:rPr>
        <w:t xml:space="preserve"> </w:t>
      </w:r>
    </w:p>
    <w:p w:rsidR="00A31B14" w:rsidRPr="00AA4DFC" w:rsidRDefault="00A31B14" w:rsidP="006F217C">
      <w:pPr>
        <w:ind w:left="851"/>
        <w:jc w:val="both"/>
        <w:rPr>
          <w:rFonts w:ascii="Arial" w:hAnsi="Arial" w:cs="Arial"/>
          <w:sz w:val="20"/>
          <w:szCs w:val="20"/>
          <w:lang w:val="es-PE"/>
        </w:rPr>
      </w:pPr>
      <w:r w:rsidRPr="00AA4DFC">
        <w:rPr>
          <w:rFonts w:ascii="Arial" w:hAnsi="Arial" w:cs="Arial"/>
          <w:b/>
          <w:bCs/>
          <w:sz w:val="20"/>
          <w:szCs w:val="20"/>
          <w:lang w:val="es-PE"/>
        </w:rPr>
        <w:t>00</w:t>
      </w:r>
      <w:r w:rsidR="00551297">
        <w:rPr>
          <w:rFonts w:ascii="Arial" w:hAnsi="Arial" w:cs="Arial"/>
          <w:b/>
          <w:bCs/>
          <w:sz w:val="20"/>
          <w:szCs w:val="20"/>
          <w:lang w:val="es-PE"/>
        </w:rPr>
        <w:t>8</w:t>
      </w:r>
      <w:r w:rsidRPr="00AA4DFC">
        <w:rPr>
          <w:rFonts w:ascii="Arial" w:hAnsi="Arial" w:cs="Arial"/>
          <w:b/>
          <w:bCs/>
          <w:sz w:val="20"/>
          <w:szCs w:val="20"/>
          <w:lang w:val="es-PE"/>
        </w:rPr>
        <w:t xml:space="preserve"> </w:t>
      </w:r>
      <w:r w:rsidR="00551297">
        <w:rPr>
          <w:rFonts w:ascii="Arial" w:hAnsi="Arial" w:cs="Arial"/>
          <w:b/>
          <w:bCs/>
          <w:sz w:val="20"/>
          <w:szCs w:val="20"/>
          <w:lang w:val="es-PE"/>
        </w:rPr>
        <w:t>Asesoramiento y Apoyo</w:t>
      </w:r>
    </w:p>
    <w:p w:rsidR="00A31B14" w:rsidRPr="00AA4DFC" w:rsidRDefault="00A31B14" w:rsidP="006F217C">
      <w:pPr>
        <w:tabs>
          <w:tab w:val="left" w:pos="1997"/>
        </w:tabs>
        <w:ind w:left="851"/>
        <w:jc w:val="both"/>
        <w:rPr>
          <w:rFonts w:ascii="Arial" w:hAnsi="Arial" w:cs="Arial"/>
          <w:b/>
          <w:bCs/>
          <w:sz w:val="20"/>
          <w:szCs w:val="20"/>
          <w:lang w:val="es-PE"/>
        </w:rPr>
      </w:pPr>
      <w:r w:rsidRPr="00AA4DFC">
        <w:rPr>
          <w:rFonts w:ascii="Arial" w:hAnsi="Arial" w:cs="Arial"/>
          <w:b/>
          <w:bCs/>
          <w:sz w:val="20"/>
          <w:szCs w:val="20"/>
          <w:lang w:val="es-PE"/>
        </w:rPr>
        <w:t>1.000267  Gestión Administrativa</w:t>
      </w:r>
    </w:p>
    <w:p w:rsidR="00A31B14" w:rsidRPr="00AA4DFC" w:rsidRDefault="00A31B14" w:rsidP="006F217C">
      <w:pPr>
        <w:ind w:left="851"/>
        <w:jc w:val="both"/>
        <w:rPr>
          <w:rFonts w:ascii="Arial" w:hAnsi="Arial" w:cs="Arial"/>
          <w:b/>
          <w:bCs/>
          <w:sz w:val="20"/>
          <w:szCs w:val="20"/>
          <w:lang w:val="es-PE"/>
        </w:rPr>
      </w:pPr>
      <w:r w:rsidRPr="00AA4DFC">
        <w:rPr>
          <w:rFonts w:ascii="Arial" w:hAnsi="Arial" w:cs="Arial"/>
          <w:b/>
          <w:bCs/>
          <w:sz w:val="20"/>
          <w:szCs w:val="20"/>
          <w:lang w:val="es-PE"/>
        </w:rPr>
        <w:t>3.000693 Gestión Administrativa</w:t>
      </w:r>
    </w:p>
    <w:p w:rsidR="00A31B14" w:rsidRPr="00AA4DFC" w:rsidRDefault="00A31B14" w:rsidP="006F217C">
      <w:pPr>
        <w:ind w:left="851"/>
        <w:jc w:val="both"/>
        <w:rPr>
          <w:rFonts w:ascii="Arial" w:hAnsi="Arial" w:cs="Arial"/>
          <w:sz w:val="20"/>
          <w:szCs w:val="20"/>
          <w:lang w:val="es-PE"/>
        </w:rPr>
      </w:pPr>
      <w:r w:rsidRPr="00AA4DFC">
        <w:rPr>
          <w:rFonts w:ascii="Arial" w:hAnsi="Arial" w:cs="Arial"/>
          <w:b/>
          <w:bCs/>
          <w:sz w:val="20"/>
          <w:szCs w:val="20"/>
          <w:lang w:val="es-PE"/>
        </w:rPr>
        <w:t>00002 Capacitación del Personal Administrativo (</w:t>
      </w:r>
      <w:r w:rsidRPr="00AA4DFC">
        <w:rPr>
          <w:rFonts w:ascii="Arial" w:hAnsi="Arial" w:cs="Arial"/>
          <w:sz w:val="20"/>
          <w:szCs w:val="20"/>
          <w:lang w:val="es-PE"/>
        </w:rPr>
        <w:t xml:space="preserve">Apoyar y promover la capacitación del personal administrativo y de servicios mediante asistencia a eventos estudios de </w:t>
      </w:r>
      <w:r w:rsidR="00551297">
        <w:rPr>
          <w:rFonts w:ascii="Arial" w:hAnsi="Arial" w:cs="Arial"/>
          <w:sz w:val="20"/>
          <w:szCs w:val="20"/>
          <w:lang w:val="es-PE"/>
        </w:rPr>
        <w:t>especialización, postgrado, etc</w:t>
      </w:r>
      <w:r w:rsidRPr="00AA4DFC">
        <w:rPr>
          <w:rFonts w:ascii="Arial" w:hAnsi="Arial" w:cs="Arial"/>
          <w:sz w:val="20"/>
          <w:szCs w:val="20"/>
          <w:lang w:val="es-PE"/>
        </w:rPr>
        <w:t>)</w:t>
      </w:r>
    </w:p>
    <w:p w:rsidR="00A31B14" w:rsidRPr="00AA4DFC" w:rsidRDefault="00A31B14" w:rsidP="00A31B14">
      <w:pPr>
        <w:ind w:left="50"/>
        <w:jc w:val="both"/>
        <w:rPr>
          <w:rFonts w:ascii="Arial" w:hAnsi="Arial" w:cs="Arial"/>
          <w:sz w:val="20"/>
          <w:szCs w:val="20"/>
          <w:lang w:val="es-PE"/>
        </w:rPr>
      </w:pPr>
    </w:p>
    <w:p w:rsidR="00A31B14" w:rsidRPr="00AA4DFC" w:rsidRDefault="00A31B14" w:rsidP="006F217C">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w:t>
      </w:r>
    </w:p>
    <w:p w:rsidR="00A31B14" w:rsidRPr="00AA4DFC" w:rsidRDefault="00A31B14" w:rsidP="00A31B14">
      <w:pPr>
        <w:ind w:left="50"/>
        <w:jc w:val="both"/>
        <w:rPr>
          <w:rFonts w:ascii="Arial" w:hAnsi="Arial" w:cs="Arial"/>
          <w:sz w:val="20"/>
          <w:szCs w:val="20"/>
          <w:lang w:val="es-PE"/>
        </w:rPr>
      </w:pPr>
    </w:p>
    <w:tbl>
      <w:tblPr>
        <w:tblW w:w="6261" w:type="dxa"/>
        <w:jc w:val="center"/>
        <w:tblInd w:w="65" w:type="dxa"/>
        <w:tblCellMar>
          <w:left w:w="70" w:type="dxa"/>
          <w:right w:w="70" w:type="dxa"/>
        </w:tblCellMar>
        <w:tblLook w:val="0000"/>
      </w:tblPr>
      <w:tblGrid>
        <w:gridCol w:w="1217"/>
        <w:gridCol w:w="923"/>
        <w:gridCol w:w="1217"/>
        <w:gridCol w:w="1033"/>
        <w:gridCol w:w="848"/>
        <w:gridCol w:w="1023"/>
      </w:tblGrid>
      <w:tr w:rsidR="00A31B14" w:rsidRPr="00AA4DFC" w:rsidTr="003A2EEA">
        <w:trPr>
          <w:trHeight w:val="219"/>
          <w:jc w:val="center"/>
        </w:trPr>
        <w:tc>
          <w:tcPr>
            <w:tcW w:w="6260"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A31B14" w:rsidRPr="00AA4DFC" w:rsidRDefault="00A31B14" w:rsidP="003A2EEA">
            <w:pPr>
              <w:jc w:val="center"/>
              <w:rPr>
                <w:rFonts w:ascii="Arial" w:hAnsi="Arial" w:cs="Arial"/>
                <w:b/>
                <w:bCs/>
                <w:sz w:val="20"/>
                <w:szCs w:val="20"/>
                <w:lang w:val="es-PE"/>
              </w:rPr>
            </w:pPr>
            <w:r w:rsidRPr="00AA4DFC">
              <w:rPr>
                <w:rFonts w:ascii="Arial" w:hAnsi="Arial" w:cs="Arial"/>
                <w:b/>
                <w:bCs/>
                <w:sz w:val="20"/>
                <w:szCs w:val="20"/>
                <w:lang w:val="es-PE"/>
              </w:rPr>
              <w:t>1.000267  3.000693 00002</w:t>
            </w:r>
          </w:p>
        </w:tc>
      </w:tr>
      <w:tr w:rsidR="00A31B14" w:rsidRPr="00AA4DFC" w:rsidTr="003A2EEA">
        <w:trPr>
          <w:trHeight w:val="303"/>
          <w:jc w:val="center"/>
        </w:trPr>
        <w:tc>
          <w:tcPr>
            <w:tcW w:w="121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31B14" w:rsidRPr="00AA4DFC" w:rsidRDefault="00A31B14"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3"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31B14" w:rsidRPr="00AA4DFC" w:rsidRDefault="00A31B1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31B14" w:rsidRPr="00AA4DFC" w:rsidRDefault="00A31B1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3" w:type="dxa"/>
            <w:vMerge w:val="restart"/>
            <w:tcBorders>
              <w:top w:val="single" w:sz="4" w:space="0" w:color="auto"/>
              <w:left w:val="single" w:sz="4" w:space="0" w:color="auto"/>
              <w:bottom w:val="nil"/>
              <w:right w:val="single" w:sz="4" w:space="0" w:color="auto"/>
            </w:tcBorders>
            <w:shd w:val="clear" w:color="auto" w:fill="CCFFCC"/>
            <w:vAlign w:val="center"/>
          </w:tcPr>
          <w:p w:rsidR="00A31B14" w:rsidRPr="00AA4DFC" w:rsidRDefault="00A31B1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0" w:type="dxa"/>
            <w:gridSpan w:val="2"/>
            <w:tcBorders>
              <w:top w:val="single" w:sz="4" w:space="0" w:color="auto"/>
              <w:left w:val="nil"/>
              <w:bottom w:val="single" w:sz="4" w:space="0" w:color="auto"/>
              <w:right w:val="single" w:sz="4" w:space="0" w:color="auto"/>
            </w:tcBorders>
            <w:shd w:val="clear" w:color="auto" w:fill="CCFFCC"/>
            <w:noWrap/>
            <w:vAlign w:val="center"/>
          </w:tcPr>
          <w:p w:rsidR="00A31B14" w:rsidRPr="00AA4DFC" w:rsidRDefault="00A31B14"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A31B14" w:rsidRPr="00AA4DFC" w:rsidTr="003A2EEA">
        <w:trPr>
          <w:trHeight w:val="356"/>
          <w:jc w:val="center"/>
        </w:trPr>
        <w:tc>
          <w:tcPr>
            <w:tcW w:w="121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31B14" w:rsidRPr="00AA4DFC" w:rsidRDefault="00A31B14" w:rsidP="003A2EEA">
            <w:pPr>
              <w:jc w:val="center"/>
              <w:rPr>
                <w:rFonts w:ascii="Arial" w:hAnsi="Arial" w:cs="Arial"/>
                <w:b/>
                <w:bCs/>
                <w:sz w:val="16"/>
                <w:szCs w:val="16"/>
                <w:lang w:val="es-PE"/>
              </w:rPr>
            </w:pPr>
          </w:p>
        </w:tc>
        <w:tc>
          <w:tcPr>
            <w:tcW w:w="92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31B14" w:rsidRPr="00AA4DFC" w:rsidRDefault="00A31B14" w:rsidP="003A2EEA">
            <w:pPr>
              <w:jc w:val="center"/>
              <w:rPr>
                <w:rFonts w:ascii="Arial" w:hAnsi="Arial" w:cs="Arial"/>
                <w:b/>
                <w:bCs/>
                <w:sz w:val="16"/>
                <w:szCs w:val="16"/>
                <w:lang w:val="es-PE"/>
              </w:rPr>
            </w:pPr>
          </w:p>
        </w:tc>
        <w:tc>
          <w:tcPr>
            <w:tcW w:w="121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31B14" w:rsidRPr="00AA4DFC" w:rsidRDefault="00A31B14" w:rsidP="003A2EEA">
            <w:pPr>
              <w:jc w:val="center"/>
              <w:rPr>
                <w:rFonts w:ascii="Arial" w:hAnsi="Arial" w:cs="Arial"/>
                <w:b/>
                <w:bCs/>
                <w:sz w:val="16"/>
                <w:szCs w:val="16"/>
                <w:lang w:val="es-PE"/>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A31B14" w:rsidRPr="00AA4DFC" w:rsidRDefault="00A31B14" w:rsidP="003A2EEA">
            <w:pPr>
              <w:jc w:val="center"/>
              <w:rPr>
                <w:rFonts w:ascii="Arial" w:hAnsi="Arial" w:cs="Arial"/>
                <w:b/>
                <w:bCs/>
                <w:sz w:val="16"/>
                <w:szCs w:val="16"/>
                <w:lang w:val="es-PE"/>
              </w:rPr>
            </w:pPr>
          </w:p>
        </w:tc>
        <w:tc>
          <w:tcPr>
            <w:tcW w:w="848" w:type="dxa"/>
            <w:tcBorders>
              <w:top w:val="nil"/>
              <w:left w:val="nil"/>
              <w:bottom w:val="single" w:sz="4" w:space="0" w:color="auto"/>
              <w:right w:val="single" w:sz="4" w:space="0" w:color="auto"/>
            </w:tcBorders>
            <w:shd w:val="clear" w:color="auto" w:fill="CCFFCC"/>
            <w:noWrap/>
            <w:vAlign w:val="center"/>
          </w:tcPr>
          <w:p w:rsidR="00A31B14" w:rsidRPr="00AA4DFC" w:rsidRDefault="00A31B14"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3" w:type="dxa"/>
            <w:tcBorders>
              <w:top w:val="nil"/>
              <w:left w:val="nil"/>
              <w:bottom w:val="single" w:sz="4" w:space="0" w:color="auto"/>
              <w:right w:val="single" w:sz="4" w:space="0" w:color="auto"/>
            </w:tcBorders>
            <w:shd w:val="clear" w:color="auto" w:fill="CCFFCC"/>
            <w:noWrap/>
            <w:vAlign w:val="center"/>
          </w:tcPr>
          <w:p w:rsidR="00A31B14" w:rsidRPr="00AA4DFC" w:rsidRDefault="00A31B14"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A31B14" w:rsidRPr="00AA4DFC" w:rsidTr="003A2EEA">
        <w:trPr>
          <w:trHeight w:val="151"/>
          <w:jc w:val="center"/>
        </w:trPr>
        <w:tc>
          <w:tcPr>
            <w:tcW w:w="1217" w:type="dxa"/>
            <w:tcBorders>
              <w:top w:val="nil"/>
              <w:left w:val="single" w:sz="4" w:space="0" w:color="auto"/>
              <w:bottom w:val="single" w:sz="4" w:space="0" w:color="auto"/>
              <w:right w:val="single" w:sz="4" w:space="0" w:color="auto"/>
            </w:tcBorders>
            <w:shd w:val="clear" w:color="auto" w:fill="FFCC99"/>
            <w:noWrap/>
          </w:tcPr>
          <w:p w:rsidR="00A31B14" w:rsidRPr="00AA4DFC" w:rsidRDefault="001F184B" w:rsidP="001F184B">
            <w:pPr>
              <w:jc w:val="center"/>
              <w:rPr>
                <w:rFonts w:ascii="Arial" w:hAnsi="Arial" w:cs="Arial"/>
                <w:sz w:val="20"/>
                <w:szCs w:val="20"/>
                <w:lang w:val="es-PE"/>
              </w:rPr>
            </w:pPr>
            <w:r>
              <w:rPr>
                <w:rFonts w:ascii="Arial" w:hAnsi="Arial" w:cs="Arial"/>
                <w:sz w:val="20"/>
                <w:szCs w:val="20"/>
                <w:lang w:val="es-PE"/>
              </w:rPr>
              <w:t>4</w:t>
            </w:r>
          </w:p>
        </w:tc>
        <w:tc>
          <w:tcPr>
            <w:tcW w:w="923" w:type="dxa"/>
            <w:tcBorders>
              <w:top w:val="nil"/>
              <w:left w:val="nil"/>
              <w:bottom w:val="single" w:sz="4" w:space="0" w:color="auto"/>
              <w:right w:val="single" w:sz="4" w:space="0" w:color="auto"/>
            </w:tcBorders>
            <w:shd w:val="clear" w:color="auto" w:fill="FFCC99"/>
            <w:noWrap/>
          </w:tcPr>
          <w:p w:rsidR="00A31B14" w:rsidRPr="00AA4DFC" w:rsidRDefault="001F6821" w:rsidP="001F184B">
            <w:pPr>
              <w:jc w:val="center"/>
              <w:rPr>
                <w:rFonts w:ascii="Arial" w:hAnsi="Arial" w:cs="Arial"/>
                <w:sz w:val="20"/>
                <w:szCs w:val="20"/>
                <w:lang w:val="es-PE"/>
              </w:rPr>
            </w:pPr>
            <w:r>
              <w:rPr>
                <w:rFonts w:ascii="Arial" w:hAnsi="Arial" w:cs="Arial"/>
                <w:sz w:val="20"/>
                <w:szCs w:val="20"/>
                <w:lang w:val="es-PE"/>
              </w:rPr>
              <w:t>3</w:t>
            </w:r>
          </w:p>
        </w:tc>
        <w:tc>
          <w:tcPr>
            <w:tcW w:w="1217" w:type="dxa"/>
            <w:tcBorders>
              <w:top w:val="nil"/>
              <w:left w:val="nil"/>
              <w:bottom w:val="single" w:sz="4" w:space="0" w:color="auto"/>
              <w:right w:val="single" w:sz="4" w:space="0" w:color="auto"/>
            </w:tcBorders>
            <w:shd w:val="clear" w:color="auto" w:fill="FFCC99"/>
            <w:noWrap/>
          </w:tcPr>
          <w:p w:rsidR="00A31B14" w:rsidRPr="00AA4DFC" w:rsidRDefault="001F184B" w:rsidP="001F184B">
            <w:pPr>
              <w:jc w:val="center"/>
              <w:rPr>
                <w:rFonts w:ascii="Arial" w:hAnsi="Arial" w:cs="Arial"/>
                <w:sz w:val="20"/>
                <w:szCs w:val="20"/>
                <w:lang w:val="es-PE"/>
              </w:rPr>
            </w:pPr>
            <w:r>
              <w:rPr>
                <w:rFonts w:ascii="Arial" w:hAnsi="Arial" w:cs="Arial"/>
                <w:bCs/>
                <w:sz w:val="20"/>
                <w:szCs w:val="20"/>
              </w:rPr>
              <w:t>44</w:t>
            </w:r>
            <w:r w:rsidR="00A31B14" w:rsidRPr="00AA4DFC">
              <w:rPr>
                <w:rFonts w:ascii="Arial" w:hAnsi="Arial" w:cs="Arial"/>
                <w:bCs/>
                <w:sz w:val="20"/>
                <w:szCs w:val="20"/>
              </w:rPr>
              <w:t>,</w:t>
            </w:r>
            <w:r>
              <w:rPr>
                <w:rFonts w:ascii="Arial" w:hAnsi="Arial" w:cs="Arial"/>
                <w:bCs/>
                <w:sz w:val="20"/>
                <w:szCs w:val="20"/>
              </w:rPr>
              <w:t>4</w:t>
            </w:r>
            <w:r w:rsidR="00A31B14" w:rsidRPr="00AA4DFC">
              <w:rPr>
                <w:rFonts w:ascii="Arial" w:hAnsi="Arial" w:cs="Arial"/>
                <w:bCs/>
                <w:sz w:val="20"/>
                <w:szCs w:val="20"/>
              </w:rPr>
              <w:t xml:space="preserve">60 </w:t>
            </w:r>
          </w:p>
        </w:tc>
        <w:tc>
          <w:tcPr>
            <w:tcW w:w="1033" w:type="dxa"/>
            <w:tcBorders>
              <w:top w:val="single" w:sz="4" w:space="0" w:color="auto"/>
              <w:left w:val="nil"/>
              <w:bottom w:val="single" w:sz="4" w:space="0" w:color="auto"/>
              <w:right w:val="single" w:sz="4" w:space="0" w:color="auto"/>
            </w:tcBorders>
            <w:shd w:val="clear" w:color="auto" w:fill="FFCC99"/>
            <w:noWrap/>
          </w:tcPr>
          <w:p w:rsidR="00A31B14" w:rsidRPr="00AA4DFC" w:rsidRDefault="001F6821" w:rsidP="001F184B">
            <w:pPr>
              <w:jc w:val="center"/>
              <w:rPr>
                <w:rFonts w:ascii="Arial" w:hAnsi="Arial" w:cs="Arial"/>
                <w:sz w:val="20"/>
                <w:szCs w:val="20"/>
                <w:lang w:val="es-PE"/>
              </w:rPr>
            </w:pPr>
            <w:r>
              <w:rPr>
                <w:rFonts w:ascii="Arial" w:hAnsi="Arial" w:cs="Arial"/>
                <w:sz w:val="20"/>
                <w:szCs w:val="20"/>
                <w:lang w:val="es-PE"/>
              </w:rPr>
              <w:t>23</w:t>
            </w:r>
            <w:r w:rsidR="001F184B">
              <w:rPr>
                <w:rFonts w:ascii="Arial" w:hAnsi="Arial" w:cs="Arial"/>
                <w:sz w:val="20"/>
                <w:szCs w:val="20"/>
                <w:lang w:val="es-PE"/>
              </w:rPr>
              <w:t>,</w:t>
            </w:r>
            <w:r>
              <w:rPr>
                <w:rFonts w:ascii="Arial" w:hAnsi="Arial" w:cs="Arial"/>
                <w:sz w:val="20"/>
                <w:szCs w:val="20"/>
                <w:lang w:val="es-PE"/>
              </w:rPr>
              <w:t>180</w:t>
            </w:r>
          </w:p>
        </w:tc>
        <w:tc>
          <w:tcPr>
            <w:tcW w:w="848" w:type="dxa"/>
            <w:tcBorders>
              <w:top w:val="nil"/>
              <w:left w:val="nil"/>
              <w:bottom w:val="single" w:sz="4" w:space="0" w:color="auto"/>
              <w:right w:val="single" w:sz="4" w:space="0" w:color="auto"/>
            </w:tcBorders>
            <w:shd w:val="clear" w:color="auto" w:fill="FFCC99"/>
            <w:noWrap/>
          </w:tcPr>
          <w:p w:rsidR="00A31B14" w:rsidRPr="00AA4DFC" w:rsidRDefault="007F598D" w:rsidP="001F184B">
            <w:pPr>
              <w:jc w:val="center"/>
              <w:rPr>
                <w:rFonts w:ascii="Arial" w:hAnsi="Arial" w:cs="Arial"/>
                <w:sz w:val="20"/>
                <w:szCs w:val="20"/>
                <w:lang w:val="es-PE"/>
              </w:rPr>
            </w:pPr>
            <w:r>
              <w:rPr>
                <w:rFonts w:ascii="Arial" w:hAnsi="Arial" w:cs="Arial"/>
                <w:sz w:val="20"/>
                <w:szCs w:val="20"/>
                <w:lang w:val="es-PE"/>
              </w:rPr>
              <w:t>75</w:t>
            </w:r>
            <w:r w:rsidR="00A31B14" w:rsidRPr="00AA4DFC">
              <w:rPr>
                <w:rFonts w:ascii="Arial" w:hAnsi="Arial" w:cs="Arial"/>
                <w:sz w:val="20"/>
                <w:szCs w:val="20"/>
                <w:lang w:val="es-PE"/>
              </w:rPr>
              <w:t>%</w:t>
            </w:r>
          </w:p>
        </w:tc>
        <w:tc>
          <w:tcPr>
            <w:tcW w:w="1023" w:type="dxa"/>
            <w:tcBorders>
              <w:top w:val="nil"/>
              <w:left w:val="nil"/>
              <w:bottom w:val="single" w:sz="4" w:space="0" w:color="auto"/>
              <w:right w:val="single" w:sz="4" w:space="0" w:color="auto"/>
            </w:tcBorders>
            <w:shd w:val="clear" w:color="auto" w:fill="FFCC99"/>
            <w:noWrap/>
          </w:tcPr>
          <w:p w:rsidR="00A31B14" w:rsidRPr="00AA4DFC" w:rsidRDefault="001F6821" w:rsidP="001F184B">
            <w:pPr>
              <w:jc w:val="center"/>
              <w:rPr>
                <w:rFonts w:ascii="Arial" w:hAnsi="Arial" w:cs="Arial"/>
                <w:sz w:val="20"/>
                <w:szCs w:val="20"/>
                <w:lang w:val="es-PE"/>
              </w:rPr>
            </w:pPr>
            <w:r>
              <w:rPr>
                <w:rFonts w:ascii="Arial" w:hAnsi="Arial" w:cs="Arial"/>
                <w:sz w:val="20"/>
                <w:szCs w:val="20"/>
                <w:lang w:val="es-PE"/>
              </w:rPr>
              <w:t>52.14</w:t>
            </w:r>
            <w:r w:rsidR="00A31B14" w:rsidRPr="00AA4DFC">
              <w:rPr>
                <w:rFonts w:ascii="Arial" w:hAnsi="Arial" w:cs="Arial"/>
                <w:sz w:val="20"/>
                <w:szCs w:val="20"/>
                <w:lang w:val="es-PE"/>
              </w:rPr>
              <w:t>%</w:t>
            </w:r>
          </w:p>
        </w:tc>
      </w:tr>
    </w:tbl>
    <w:p w:rsidR="00A31B14" w:rsidRPr="00AA4DFC" w:rsidRDefault="00A31B14" w:rsidP="00A31B14">
      <w:pPr>
        <w:ind w:left="50"/>
        <w:jc w:val="both"/>
        <w:rPr>
          <w:rFonts w:ascii="Arial" w:hAnsi="Arial" w:cs="Arial"/>
          <w:sz w:val="21"/>
          <w:szCs w:val="21"/>
          <w:lang w:val="es-PE"/>
        </w:rPr>
      </w:pPr>
    </w:p>
    <w:p w:rsidR="00A31B14" w:rsidRPr="00AA4DFC" w:rsidRDefault="00A31B14" w:rsidP="006F217C">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lo siguiente:</w:t>
      </w:r>
    </w:p>
    <w:p w:rsidR="00A31B14" w:rsidRPr="00AA4DFC" w:rsidRDefault="00A31B14" w:rsidP="006F217C">
      <w:pPr>
        <w:ind w:left="851"/>
        <w:jc w:val="both"/>
        <w:rPr>
          <w:rFonts w:ascii="Arial" w:hAnsi="Arial" w:cs="Arial"/>
          <w:sz w:val="20"/>
          <w:szCs w:val="20"/>
          <w:lang w:val="es-PE"/>
        </w:rPr>
      </w:pPr>
    </w:p>
    <w:p w:rsidR="00A31B14" w:rsidRPr="00AA4DFC" w:rsidRDefault="00A31B14" w:rsidP="006F217C">
      <w:pPr>
        <w:ind w:left="851"/>
        <w:jc w:val="both"/>
        <w:rPr>
          <w:rFonts w:ascii="Arial" w:hAnsi="Arial" w:cs="Arial"/>
          <w:sz w:val="20"/>
          <w:szCs w:val="20"/>
          <w:lang w:val="es-PE"/>
        </w:rPr>
      </w:pPr>
      <w:r w:rsidRPr="00AA4DFC">
        <w:rPr>
          <w:rFonts w:ascii="Arial" w:hAnsi="Arial" w:cs="Arial"/>
          <w:sz w:val="20"/>
          <w:szCs w:val="20"/>
          <w:lang w:val="es-PE"/>
        </w:rPr>
        <w:t xml:space="preserve">Que existe un avance en promedio del </w:t>
      </w:r>
      <w:r w:rsidR="003D3005">
        <w:rPr>
          <w:rFonts w:ascii="Arial" w:hAnsi="Arial" w:cs="Arial"/>
          <w:sz w:val="20"/>
          <w:szCs w:val="20"/>
          <w:lang w:val="es-PE"/>
        </w:rPr>
        <w:t>75</w:t>
      </w:r>
      <w:r w:rsidR="001F184B">
        <w:rPr>
          <w:rFonts w:ascii="Arial" w:hAnsi="Arial" w:cs="Arial"/>
          <w:sz w:val="20"/>
          <w:szCs w:val="20"/>
          <w:lang w:val="es-PE"/>
        </w:rPr>
        <w:t>%</w:t>
      </w:r>
      <w:r w:rsidRPr="00AA4DFC">
        <w:rPr>
          <w:rFonts w:ascii="Arial" w:hAnsi="Arial" w:cs="Arial"/>
          <w:sz w:val="20"/>
          <w:szCs w:val="20"/>
          <w:lang w:val="es-PE"/>
        </w:rPr>
        <w:t xml:space="preserve"> en lo físico toda vez que de los </w:t>
      </w:r>
      <w:r w:rsidR="001F184B">
        <w:rPr>
          <w:rFonts w:ascii="Arial" w:hAnsi="Arial" w:cs="Arial"/>
          <w:sz w:val="20"/>
          <w:szCs w:val="20"/>
          <w:lang w:val="es-PE"/>
        </w:rPr>
        <w:t>4</w:t>
      </w:r>
      <w:r w:rsidRPr="00AA4DFC">
        <w:rPr>
          <w:rFonts w:ascii="Arial" w:hAnsi="Arial" w:cs="Arial"/>
          <w:sz w:val="20"/>
          <w:szCs w:val="20"/>
          <w:lang w:val="es-PE"/>
        </w:rPr>
        <w:t xml:space="preserve"> periodos programados para capacitar al personal administrativo solo se ejecutaron en </w:t>
      </w:r>
      <w:r w:rsidR="00E10949">
        <w:rPr>
          <w:rFonts w:ascii="Arial" w:hAnsi="Arial" w:cs="Arial"/>
          <w:sz w:val="20"/>
          <w:szCs w:val="20"/>
          <w:lang w:val="es-PE"/>
        </w:rPr>
        <w:t>3</w:t>
      </w:r>
      <w:r w:rsidR="001F6821">
        <w:rPr>
          <w:rFonts w:ascii="Arial" w:hAnsi="Arial" w:cs="Arial"/>
          <w:sz w:val="20"/>
          <w:szCs w:val="20"/>
          <w:lang w:val="es-PE"/>
        </w:rPr>
        <w:t xml:space="preserve"> periodos y un avance del 52.14</w:t>
      </w:r>
      <w:r w:rsidRPr="00AA4DFC">
        <w:rPr>
          <w:rFonts w:ascii="Arial" w:hAnsi="Arial" w:cs="Arial"/>
          <w:sz w:val="20"/>
          <w:szCs w:val="20"/>
          <w:lang w:val="es-PE"/>
        </w:rPr>
        <w:t xml:space="preserve">% </w:t>
      </w:r>
      <w:r>
        <w:rPr>
          <w:rFonts w:ascii="Arial" w:hAnsi="Arial" w:cs="Arial"/>
          <w:sz w:val="20"/>
          <w:szCs w:val="20"/>
          <w:lang w:val="es-PE"/>
        </w:rPr>
        <w:t xml:space="preserve">en lo financiero, </w:t>
      </w:r>
      <w:r w:rsidRPr="00AA4DFC">
        <w:rPr>
          <w:rFonts w:ascii="Arial" w:hAnsi="Arial" w:cs="Arial"/>
          <w:sz w:val="20"/>
          <w:szCs w:val="20"/>
          <w:lang w:val="es-PE"/>
        </w:rPr>
        <w:t>toda vez que de los S/.</w:t>
      </w:r>
      <w:r w:rsidR="001F184B">
        <w:rPr>
          <w:rFonts w:ascii="Arial" w:hAnsi="Arial" w:cs="Arial"/>
          <w:sz w:val="20"/>
          <w:szCs w:val="20"/>
          <w:lang w:val="es-PE"/>
        </w:rPr>
        <w:t>44</w:t>
      </w:r>
      <w:r w:rsidR="003B0CC1" w:rsidRPr="00AA4DFC">
        <w:rPr>
          <w:rFonts w:ascii="Arial" w:hAnsi="Arial" w:cs="Arial"/>
          <w:sz w:val="20"/>
          <w:szCs w:val="20"/>
          <w:lang w:val="es-PE"/>
        </w:rPr>
        <w:t>,</w:t>
      </w:r>
      <w:r w:rsidR="003B0CC1">
        <w:rPr>
          <w:rFonts w:ascii="Arial" w:hAnsi="Arial" w:cs="Arial"/>
          <w:sz w:val="20"/>
          <w:szCs w:val="20"/>
          <w:lang w:val="es-PE"/>
        </w:rPr>
        <w:t>460</w:t>
      </w:r>
      <w:r w:rsidRPr="00AA4DFC">
        <w:rPr>
          <w:rFonts w:ascii="Arial" w:hAnsi="Arial" w:cs="Arial"/>
          <w:sz w:val="20"/>
          <w:szCs w:val="20"/>
          <w:lang w:val="es-PE"/>
        </w:rPr>
        <w:t xml:space="preserve"> programados se </w:t>
      </w:r>
      <w:r w:rsidR="00302791">
        <w:rPr>
          <w:rFonts w:ascii="Arial" w:hAnsi="Arial" w:cs="Arial"/>
          <w:sz w:val="20"/>
          <w:szCs w:val="20"/>
          <w:lang w:val="es-PE"/>
        </w:rPr>
        <w:t>h</w:t>
      </w:r>
      <w:r w:rsidRPr="00AA4DFC">
        <w:rPr>
          <w:rFonts w:ascii="Arial" w:hAnsi="Arial" w:cs="Arial"/>
          <w:sz w:val="20"/>
          <w:szCs w:val="20"/>
          <w:lang w:val="es-PE"/>
        </w:rPr>
        <w:t>a ejecutado S/.</w:t>
      </w:r>
      <w:r w:rsidR="001F6821">
        <w:rPr>
          <w:rFonts w:ascii="Arial" w:hAnsi="Arial" w:cs="Arial"/>
          <w:sz w:val="20"/>
          <w:szCs w:val="20"/>
          <w:lang w:val="es-PE"/>
        </w:rPr>
        <w:t>23,180</w:t>
      </w:r>
      <w:r w:rsidRPr="00AA4DFC">
        <w:rPr>
          <w:rFonts w:ascii="Arial" w:hAnsi="Arial" w:cs="Arial"/>
          <w:sz w:val="20"/>
          <w:szCs w:val="20"/>
          <w:lang w:val="es-PE"/>
        </w:rPr>
        <w:t xml:space="preserve"> situación que se dio por aplicación del programa de capacitación al personal de apoyo de la UNAP. y a los funcionarios que desarrollan actividades de los sistemas de presupuesto y abastecimiento. </w:t>
      </w:r>
    </w:p>
    <w:p w:rsidR="00A31B14" w:rsidRPr="00AA4DFC" w:rsidRDefault="00A31B14" w:rsidP="00A31B14">
      <w:pPr>
        <w:ind w:left="1080"/>
        <w:jc w:val="both"/>
        <w:rPr>
          <w:rFonts w:ascii="Arial" w:hAnsi="Arial" w:cs="Arial"/>
          <w:sz w:val="20"/>
          <w:szCs w:val="20"/>
          <w:lang w:val="es-PE"/>
        </w:rPr>
      </w:pPr>
    </w:p>
    <w:p w:rsidR="00A31B14" w:rsidRPr="00AA4DFC" w:rsidRDefault="00A31B14" w:rsidP="006F217C">
      <w:pPr>
        <w:ind w:left="851"/>
        <w:jc w:val="both"/>
        <w:rPr>
          <w:rFonts w:ascii="Arial" w:hAnsi="Arial" w:cs="Arial"/>
          <w:sz w:val="20"/>
          <w:szCs w:val="20"/>
          <w:lang w:val="es-PE"/>
        </w:rPr>
      </w:pPr>
      <w:r w:rsidRPr="00AA4DFC">
        <w:rPr>
          <w:rFonts w:ascii="Arial" w:hAnsi="Arial" w:cs="Arial"/>
          <w:sz w:val="20"/>
          <w:szCs w:val="20"/>
          <w:lang w:val="es-PE"/>
        </w:rPr>
        <w:t>Las actividades desarrolladas son:</w:t>
      </w:r>
    </w:p>
    <w:p w:rsidR="00A31B14" w:rsidRDefault="00A31B14" w:rsidP="00A31B14">
      <w:pPr>
        <w:ind w:left="1080"/>
        <w:jc w:val="both"/>
        <w:rPr>
          <w:rFonts w:ascii="Arial" w:hAnsi="Arial" w:cs="Arial"/>
          <w:sz w:val="20"/>
          <w:szCs w:val="20"/>
          <w:lang w:val="es-PE"/>
        </w:rPr>
      </w:pP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Cursos de actualización de los sistemas administrativos.</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Cursos de aplicación del marco legal vigente.</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Cursos de Cultura organizacional.</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 xml:space="preserve">Curso de Relaciones </w:t>
      </w:r>
      <w:r w:rsidR="00C03D6D" w:rsidRPr="00DF2CE1">
        <w:rPr>
          <w:rFonts w:ascii="Arial" w:hAnsi="Arial" w:cs="Arial"/>
          <w:sz w:val="20"/>
          <w:szCs w:val="20"/>
          <w:lang w:val="es-PE"/>
        </w:rPr>
        <w:t>públicas</w:t>
      </w:r>
      <w:r w:rsidRPr="00DF2CE1">
        <w:rPr>
          <w:rFonts w:ascii="Arial" w:hAnsi="Arial" w:cs="Arial"/>
          <w:sz w:val="20"/>
          <w:szCs w:val="20"/>
          <w:lang w:val="es-PE"/>
        </w:rPr>
        <w:t xml:space="preserve"> como imagen institucional.</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 xml:space="preserve">Curso </w:t>
      </w:r>
      <w:smartTag w:uri="urn:schemas-microsoft-com:office:smarttags" w:element="PersonName">
        <w:smartTagPr>
          <w:attr w:name="ProductID" w:val="La Comunicaci￳n"/>
        </w:smartTagPr>
        <w:r w:rsidRPr="00DF2CE1">
          <w:rPr>
            <w:rFonts w:ascii="Arial" w:hAnsi="Arial" w:cs="Arial"/>
            <w:sz w:val="20"/>
            <w:szCs w:val="20"/>
            <w:lang w:val="es-PE"/>
          </w:rPr>
          <w:t>La Comunicación</w:t>
        </w:r>
      </w:smartTag>
      <w:r w:rsidRPr="00DF2CE1">
        <w:rPr>
          <w:rFonts w:ascii="Arial" w:hAnsi="Arial" w:cs="Arial"/>
          <w:sz w:val="20"/>
          <w:szCs w:val="20"/>
          <w:lang w:val="es-PE"/>
        </w:rPr>
        <w:t xml:space="preserve"> como instrumento de administración moderna.</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Cu</w:t>
      </w:r>
      <w:r w:rsidR="00AE166A">
        <w:rPr>
          <w:rFonts w:ascii="Arial" w:hAnsi="Arial" w:cs="Arial"/>
          <w:sz w:val="20"/>
          <w:szCs w:val="20"/>
          <w:lang w:val="es-PE"/>
        </w:rPr>
        <w:t>rsos de motivación y autoestima.</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Curso de identificación  del desempeño laboral por competencias.</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Cursos de Administración Pública un Nuevo Enfoque de Sistema.</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Curso mística laboral</w:t>
      </w:r>
      <w:r w:rsidR="00AE166A">
        <w:rPr>
          <w:rFonts w:ascii="Arial" w:hAnsi="Arial" w:cs="Arial"/>
          <w:sz w:val="20"/>
          <w:szCs w:val="20"/>
          <w:lang w:val="es-PE"/>
        </w:rPr>
        <w:t>.</w:t>
      </w:r>
      <w:r w:rsidRPr="00DF2CE1">
        <w:rPr>
          <w:rFonts w:ascii="Arial" w:hAnsi="Arial" w:cs="Arial"/>
          <w:sz w:val="20"/>
          <w:szCs w:val="20"/>
          <w:lang w:val="es-PE"/>
        </w:rPr>
        <w:t xml:space="preserve"> </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lastRenderedPageBreak/>
        <w:t>Cursos com</w:t>
      </w:r>
      <w:r w:rsidR="00AE166A">
        <w:rPr>
          <w:rFonts w:ascii="Arial" w:hAnsi="Arial" w:cs="Arial"/>
          <w:sz w:val="20"/>
          <w:szCs w:val="20"/>
          <w:lang w:val="es-PE"/>
        </w:rPr>
        <w:t>unicación y atención al cliente.</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Curso La racionalidad del gasto publico.</w:t>
      </w:r>
    </w:p>
    <w:p w:rsidR="00A31B14" w:rsidRPr="00DF2CE1" w:rsidRDefault="00A31B14" w:rsidP="008E14D7">
      <w:pPr>
        <w:numPr>
          <w:ilvl w:val="0"/>
          <w:numId w:val="16"/>
        </w:numPr>
        <w:tabs>
          <w:tab w:val="clear" w:pos="1800"/>
        </w:tabs>
        <w:ind w:left="1134" w:hanging="283"/>
        <w:jc w:val="both"/>
        <w:rPr>
          <w:rFonts w:ascii="Arial" w:hAnsi="Arial" w:cs="Arial"/>
          <w:sz w:val="20"/>
          <w:szCs w:val="20"/>
          <w:lang w:val="es-PE"/>
        </w:rPr>
      </w:pPr>
      <w:r w:rsidRPr="00DF2CE1">
        <w:rPr>
          <w:rFonts w:ascii="Arial" w:hAnsi="Arial" w:cs="Arial"/>
          <w:sz w:val="20"/>
          <w:szCs w:val="20"/>
          <w:lang w:val="es-PE"/>
        </w:rPr>
        <w:t>Cursos de actualización del marco legal para formulación y actualización de documentos de gestión ROF, MOF, CAP, PAP.</w:t>
      </w:r>
    </w:p>
    <w:p w:rsidR="00C40ED4" w:rsidRDefault="00C40ED4" w:rsidP="00947A28">
      <w:pPr>
        <w:ind w:left="1080"/>
        <w:jc w:val="both"/>
        <w:rPr>
          <w:rFonts w:ascii="Arial" w:hAnsi="Arial" w:cs="Arial"/>
          <w:sz w:val="20"/>
          <w:szCs w:val="20"/>
          <w:lang w:val="es-PE"/>
        </w:rPr>
      </w:pPr>
    </w:p>
    <w:p w:rsidR="00E51BC1" w:rsidRDefault="00E51BC1" w:rsidP="00947A28">
      <w:pPr>
        <w:ind w:left="1080"/>
        <w:jc w:val="both"/>
        <w:rPr>
          <w:rFonts w:ascii="Arial" w:hAnsi="Arial" w:cs="Arial"/>
          <w:sz w:val="20"/>
          <w:szCs w:val="20"/>
          <w:lang w:val="es-PE"/>
        </w:rPr>
      </w:pPr>
    </w:p>
    <w:p w:rsidR="00663F43" w:rsidRPr="00AA4DFC" w:rsidRDefault="00A430BF" w:rsidP="00BB0175">
      <w:pPr>
        <w:ind w:left="851"/>
        <w:jc w:val="both"/>
        <w:rPr>
          <w:rFonts w:ascii="Arial" w:hAnsi="Arial" w:cs="Arial"/>
          <w:b/>
          <w:bCs/>
          <w:sz w:val="20"/>
          <w:szCs w:val="20"/>
          <w:lang w:val="es-PE"/>
        </w:rPr>
      </w:pPr>
      <w:r>
        <w:rPr>
          <w:rFonts w:ascii="Arial" w:hAnsi="Arial" w:cs="Arial"/>
          <w:b/>
          <w:bCs/>
          <w:sz w:val="20"/>
          <w:szCs w:val="20"/>
          <w:lang w:val="es-PE"/>
        </w:rPr>
        <w:t>(</w:t>
      </w:r>
      <w:r w:rsidR="00663F43" w:rsidRPr="00AA4DFC">
        <w:rPr>
          <w:rFonts w:ascii="Arial" w:hAnsi="Arial" w:cs="Arial"/>
          <w:b/>
          <w:bCs/>
          <w:sz w:val="20"/>
          <w:szCs w:val="20"/>
          <w:lang w:val="es-PE"/>
        </w:rPr>
        <w:t>000</w:t>
      </w:r>
      <w:r w:rsidR="00663F43">
        <w:rPr>
          <w:rFonts w:ascii="Arial" w:hAnsi="Arial" w:cs="Arial"/>
          <w:b/>
          <w:bCs/>
          <w:sz w:val="20"/>
          <w:szCs w:val="20"/>
          <w:lang w:val="es-PE"/>
        </w:rPr>
        <w:t>5</w:t>
      </w:r>
      <w:r w:rsidR="00663F43" w:rsidRPr="00AA4DFC">
        <w:rPr>
          <w:rFonts w:ascii="Arial" w:hAnsi="Arial" w:cs="Arial"/>
          <w:b/>
          <w:bCs/>
          <w:sz w:val="20"/>
          <w:szCs w:val="20"/>
          <w:lang w:val="es-PE"/>
        </w:rPr>
        <w:t xml:space="preserve">) </w:t>
      </w:r>
      <w:r w:rsidR="00663F43">
        <w:rPr>
          <w:rFonts w:ascii="Arial" w:hAnsi="Arial" w:cs="Arial"/>
          <w:b/>
          <w:bCs/>
          <w:sz w:val="20"/>
          <w:szCs w:val="20"/>
          <w:lang w:val="es-PE"/>
        </w:rPr>
        <w:t>22</w:t>
      </w:r>
      <w:r w:rsidR="00663F43" w:rsidRPr="00AA4DFC">
        <w:rPr>
          <w:rFonts w:ascii="Arial" w:hAnsi="Arial" w:cs="Arial"/>
          <w:b/>
          <w:bCs/>
          <w:sz w:val="20"/>
          <w:szCs w:val="20"/>
          <w:lang w:val="es-PE"/>
        </w:rPr>
        <w:t xml:space="preserve"> 006  </w:t>
      </w:r>
      <w:r w:rsidR="00663F43">
        <w:rPr>
          <w:rFonts w:ascii="Arial" w:hAnsi="Arial" w:cs="Arial"/>
          <w:b/>
          <w:bCs/>
          <w:sz w:val="20"/>
          <w:szCs w:val="20"/>
          <w:lang w:val="es-PE"/>
        </w:rPr>
        <w:t xml:space="preserve">008  </w:t>
      </w:r>
      <w:r w:rsidR="00663F43" w:rsidRPr="00AA4DFC">
        <w:rPr>
          <w:rFonts w:ascii="Arial" w:hAnsi="Arial" w:cs="Arial"/>
          <w:b/>
          <w:bCs/>
          <w:sz w:val="20"/>
          <w:szCs w:val="20"/>
          <w:lang w:val="es-PE"/>
        </w:rPr>
        <w:t xml:space="preserve">1.000267  3.000693 00002 </w:t>
      </w:r>
    </w:p>
    <w:p w:rsidR="00663F43" w:rsidRPr="00AA4DFC" w:rsidRDefault="00663F43" w:rsidP="00BB0175">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p>
    <w:p w:rsidR="00663F43" w:rsidRPr="00AA4DFC" w:rsidRDefault="00663F43" w:rsidP="00BB0175">
      <w:pPr>
        <w:ind w:left="851"/>
        <w:jc w:val="both"/>
        <w:rPr>
          <w:rFonts w:ascii="Arial" w:hAnsi="Arial" w:cs="Arial"/>
          <w:b/>
          <w:bCs/>
          <w:sz w:val="20"/>
          <w:szCs w:val="20"/>
          <w:lang w:val="es-PE"/>
        </w:rPr>
      </w:pPr>
      <w:r w:rsidRPr="00AA4DFC">
        <w:rPr>
          <w:rFonts w:ascii="Arial" w:hAnsi="Arial" w:cs="Arial"/>
          <w:b/>
          <w:bCs/>
          <w:sz w:val="20"/>
          <w:szCs w:val="20"/>
          <w:lang w:val="es-PE"/>
        </w:rPr>
        <w:t>00</w:t>
      </w:r>
      <w:r>
        <w:rPr>
          <w:rFonts w:ascii="Arial" w:hAnsi="Arial" w:cs="Arial"/>
          <w:b/>
          <w:bCs/>
          <w:sz w:val="20"/>
          <w:szCs w:val="20"/>
          <w:lang w:val="es-PE"/>
        </w:rPr>
        <w:t>6</w:t>
      </w:r>
      <w:r w:rsidRPr="00AA4DFC">
        <w:rPr>
          <w:rFonts w:ascii="Arial" w:hAnsi="Arial" w:cs="Arial"/>
          <w:b/>
          <w:bCs/>
          <w:sz w:val="20"/>
          <w:szCs w:val="20"/>
          <w:lang w:val="es-PE"/>
        </w:rPr>
        <w:t xml:space="preserve"> </w:t>
      </w:r>
      <w:r>
        <w:rPr>
          <w:rFonts w:ascii="Arial" w:hAnsi="Arial" w:cs="Arial"/>
          <w:b/>
          <w:bCs/>
          <w:sz w:val="20"/>
          <w:szCs w:val="20"/>
          <w:lang w:val="es-PE"/>
        </w:rPr>
        <w:t>GESTIÓN</w:t>
      </w:r>
      <w:r w:rsidRPr="00AA4DFC">
        <w:rPr>
          <w:rFonts w:ascii="Arial" w:hAnsi="Arial" w:cs="Arial"/>
          <w:b/>
          <w:bCs/>
          <w:sz w:val="20"/>
          <w:szCs w:val="20"/>
          <w:lang w:val="es-PE"/>
        </w:rPr>
        <w:t xml:space="preserve"> </w:t>
      </w:r>
    </w:p>
    <w:p w:rsidR="00663F43" w:rsidRPr="00AA4DFC" w:rsidRDefault="00663F43" w:rsidP="00BB0175">
      <w:pPr>
        <w:ind w:left="851"/>
        <w:jc w:val="both"/>
        <w:rPr>
          <w:rFonts w:ascii="Arial" w:hAnsi="Arial" w:cs="Arial"/>
          <w:sz w:val="20"/>
          <w:szCs w:val="20"/>
          <w:lang w:val="es-PE"/>
        </w:rPr>
      </w:pPr>
      <w:r w:rsidRPr="00AA4DFC">
        <w:rPr>
          <w:rFonts w:ascii="Arial" w:hAnsi="Arial" w:cs="Arial"/>
          <w:b/>
          <w:bCs/>
          <w:sz w:val="20"/>
          <w:szCs w:val="20"/>
          <w:lang w:val="es-PE"/>
        </w:rPr>
        <w:t>00</w:t>
      </w:r>
      <w:r>
        <w:rPr>
          <w:rFonts w:ascii="Arial" w:hAnsi="Arial" w:cs="Arial"/>
          <w:b/>
          <w:bCs/>
          <w:sz w:val="20"/>
          <w:szCs w:val="20"/>
          <w:lang w:val="es-PE"/>
        </w:rPr>
        <w:t>8</w:t>
      </w:r>
      <w:r w:rsidRPr="00AA4DFC">
        <w:rPr>
          <w:rFonts w:ascii="Arial" w:hAnsi="Arial" w:cs="Arial"/>
          <w:b/>
          <w:bCs/>
          <w:sz w:val="20"/>
          <w:szCs w:val="20"/>
          <w:lang w:val="es-PE"/>
        </w:rPr>
        <w:t xml:space="preserve"> </w:t>
      </w:r>
      <w:r>
        <w:rPr>
          <w:rFonts w:ascii="Arial" w:hAnsi="Arial" w:cs="Arial"/>
          <w:b/>
          <w:bCs/>
          <w:sz w:val="20"/>
          <w:szCs w:val="20"/>
          <w:lang w:val="es-PE"/>
        </w:rPr>
        <w:t>Asesoramiento y Apoyo</w:t>
      </w:r>
    </w:p>
    <w:p w:rsidR="00663F43" w:rsidRPr="00AA4DFC" w:rsidRDefault="00663F43" w:rsidP="00BB0175">
      <w:pPr>
        <w:ind w:left="851"/>
        <w:jc w:val="both"/>
        <w:rPr>
          <w:rFonts w:ascii="Arial" w:hAnsi="Arial" w:cs="Arial"/>
          <w:b/>
          <w:bCs/>
          <w:sz w:val="20"/>
          <w:szCs w:val="20"/>
          <w:lang w:val="es-PE"/>
        </w:rPr>
      </w:pPr>
      <w:r w:rsidRPr="00AA4DFC">
        <w:rPr>
          <w:rFonts w:ascii="Arial" w:hAnsi="Arial" w:cs="Arial"/>
          <w:b/>
          <w:bCs/>
          <w:sz w:val="20"/>
          <w:szCs w:val="20"/>
          <w:lang w:val="es-PE"/>
        </w:rPr>
        <w:t>1.000267  Gestión Administrativa</w:t>
      </w:r>
    </w:p>
    <w:p w:rsidR="00663F43" w:rsidRPr="00AA4DFC" w:rsidRDefault="00663F43" w:rsidP="00BB0175">
      <w:pPr>
        <w:ind w:left="851"/>
        <w:jc w:val="both"/>
        <w:rPr>
          <w:rFonts w:ascii="Arial" w:hAnsi="Arial" w:cs="Arial"/>
          <w:b/>
          <w:bCs/>
          <w:sz w:val="20"/>
          <w:szCs w:val="20"/>
          <w:lang w:val="es-PE"/>
        </w:rPr>
      </w:pPr>
      <w:r w:rsidRPr="00AA4DFC">
        <w:rPr>
          <w:rFonts w:ascii="Arial" w:hAnsi="Arial" w:cs="Arial"/>
          <w:b/>
          <w:bCs/>
          <w:sz w:val="20"/>
          <w:szCs w:val="20"/>
          <w:lang w:val="es-PE"/>
        </w:rPr>
        <w:t>3.000693 Gestión Administrativa</w:t>
      </w:r>
    </w:p>
    <w:p w:rsidR="00663F43" w:rsidRPr="00AA4DFC" w:rsidRDefault="00663F43" w:rsidP="00BB0175">
      <w:pPr>
        <w:ind w:left="851"/>
        <w:jc w:val="both"/>
        <w:rPr>
          <w:rFonts w:ascii="Arial" w:hAnsi="Arial" w:cs="Arial"/>
          <w:sz w:val="20"/>
          <w:szCs w:val="20"/>
          <w:lang w:val="es-PE"/>
        </w:rPr>
      </w:pPr>
      <w:r w:rsidRPr="00AA4DFC">
        <w:rPr>
          <w:rFonts w:ascii="Arial" w:hAnsi="Arial" w:cs="Arial"/>
          <w:b/>
          <w:bCs/>
          <w:sz w:val="20"/>
          <w:szCs w:val="20"/>
          <w:lang w:val="es-PE"/>
        </w:rPr>
        <w:t xml:space="preserve">00003 Asistencia a </w:t>
      </w:r>
      <w:smartTag w:uri="urn:schemas-microsoft-com:office:smarttags" w:element="PersonName">
        <w:smartTagPr>
          <w:attr w:name="ProductID" w:val="LA COMUNIDAD"/>
        </w:smartTagPr>
        <w:r w:rsidRPr="00AA4DFC">
          <w:rPr>
            <w:rFonts w:ascii="Arial" w:hAnsi="Arial" w:cs="Arial"/>
            <w:b/>
            <w:bCs/>
            <w:sz w:val="20"/>
            <w:szCs w:val="20"/>
            <w:lang w:val="es-PE"/>
          </w:rPr>
          <w:t>la Comunidad</w:t>
        </w:r>
      </w:smartTag>
      <w:r w:rsidRPr="00AA4DFC">
        <w:rPr>
          <w:rFonts w:ascii="Arial" w:hAnsi="Arial" w:cs="Arial"/>
          <w:b/>
          <w:bCs/>
          <w:sz w:val="20"/>
          <w:szCs w:val="20"/>
          <w:lang w:val="es-PE"/>
        </w:rPr>
        <w:t xml:space="preserve"> </w:t>
      </w:r>
      <w:r w:rsidRPr="00663F43">
        <w:rPr>
          <w:rFonts w:ascii="Arial" w:hAnsi="Arial" w:cs="Arial"/>
          <w:bCs/>
          <w:sz w:val="20"/>
          <w:szCs w:val="20"/>
          <w:lang w:val="es-PE"/>
        </w:rPr>
        <w:t>(</w:t>
      </w:r>
      <w:r w:rsidRPr="00AA4DFC">
        <w:rPr>
          <w:rFonts w:ascii="Arial" w:hAnsi="Arial" w:cs="Arial"/>
          <w:sz w:val="20"/>
          <w:szCs w:val="20"/>
          <w:lang w:val="es-PE"/>
        </w:rPr>
        <w:t>Brindar apoyo al programa de bienestar, promover dentro de las posibilidades presupuestarias programas de bienestar a favor de los trabajadores docentes y no docentes, persona atendida)</w:t>
      </w:r>
    </w:p>
    <w:p w:rsidR="00663F43" w:rsidRPr="00AA4DFC" w:rsidRDefault="00663F43" w:rsidP="00BB0175">
      <w:pPr>
        <w:ind w:left="851"/>
        <w:jc w:val="both"/>
        <w:rPr>
          <w:rFonts w:ascii="Arial" w:hAnsi="Arial" w:cs="Arial"/>
          <w:sz w:val="20"/>
          <w:szCs w:val="20"/>
          <w:lang w:val="es-PE"/>
        </w:rPr>
      </w:pPr>
    </w:p>
    <w:p w:rsidR="00663F43" w:rsidRPr="00AA4DFC" w:rsidRDefault="00663F43" w:rsidP="00BB0175">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w:t>
      </w:r>
    </w:p>
    <w:p w:rsidR="00663F43" w:rsidRPr="00AA4DFC" w:rsidRDefault="00663F43" w:rsidP="00663F43">
      <w:pPr>
        <w:tabs>
          <w:tab w:val="left" w:pos="1440"/>
        </w:tabs>
        <w:ind w:left="1440" w:hanging="360"/>
        <w:jc w:val="both"/>
        <w:rPr>
          <w:rFonts w:ascii="Arial" w:hAnsi="Arial" w:cs="Arial"/>
          <w:sz w:val="20"/>
          <w:szCs w:val="20"/>
          <w:lang w:val="es-PE"/>
        </w:rPr>
      </w:pPr>
    </w:p>
    <w:p w:rsidR="00663F43" w:rsidRPr="00AA4DFC" w:rsidRDefault="00663F43" w:rsidP="00663F43">
      <w:pPr>
        <w:ind w:left="50"/>
        <w:jc w:val="both"/>
        <w:rPr>
          <w:rFonts w:ascii="Arial" w:hAnsi="Arial" w:cs="Arial"/>
          <w:sz w:val="20"/>
          <w:szCs w:val="20"/>
          <w:lang w:val="es-PE"/>
        </w:rPr>
      </w:pPr>
    </w:p>
    <w:tbl>
      <w:tblPr>
        <w:tblW w:w="6261" w:type="dxa"/>
        <w:jc w:val="center"/>
        <w:tblInd w:w="65" w:type="dxa"/>
        <w:tblCellMar>
          <w:left w:w="70" w:type="dxa"/>
          <w:right w:w="70" w:type="dxa"/>
        </w:tblCellMar>
        <w:tblLook w:val="0000"/>
      </w:tblPr>
      <w:tblGrid>
        <w:gridCol w:w="1217"/>
        <w:gridCol w:w="923"/>
        <w:gridCol w:w="1217"/>
        <w:gridCol w:w="1033"/>
        <w:gridCol w:w="848"/>
        <w:gridCol w:w="1023"/>
      </w:tblGrid>
      <w:tr w:rsidR="00663F43" w:rsidRPr="00AA4DFC" w:rsidTr="003A2EEA">
        <w:trPr>
          <w:trHeight w:val="225"/>
          <w:jc w:val="center"/>
        </w:trPr>
        <w:tc>
          <w:tcPr>
            <w:tcW w:w="6260"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663F43" w:rsidRPr="00AA4DFC" w:rsidRDefault="00663F43" w:rsidP="003A2EEA">
            <w:pPr>
              <w:jc w:val="center"/>
              <w:rPr>
                <w:rFonts w:ascii="Arial" w:hAnsi="Arial" w:cs="Arial"/>
                <w:b/>
                <w:bCs/>
                <w:sz w:val="20"/>
                <w:szCs w:val="20"/>
                <w:lang w:val="es-PE"/>
              </w:rPr>
            </w:pPr>
            <w:r w:rsidRPr="00AA4DFC">
              <w:rPr>
                <w:rFonts w:ascii="Arial" w:hAnsi="Arial" w:cs="Arial"/>
                <w:b/>
                <w:bCs/>
                <w:sz w:val="20"/>
                <w:szCs w:val="20"/>
                <w:lang w:val="es-PE"/>
              </w:rPr>
              <w:t>1.000267  3.000693 00003</w:t>
            </w:r>
          </w:p>
        </w:tc>
      </w:tr>
      <w:tr w:rsidR="00663F43" w:rsidRPr="00AA4DFC" w:rsidTr="003A2EEA">
        <w:trPr>
          <w:trHeight w:val="311"/>
          <w:jc w:val="center"/>
        </w:trPr>
        <w:tc>
          <w:tcPr>
            <w:tcW w:w="121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663F43" w:rsidRPr="00AA4DFC" w:rsidRDefault="00663F43"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3"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663F43" w:rsidRPr="00AA4DFC" w:rsidRDefault="00663F43"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663F43" w:rsidRPr="00AA4DFC" w:rsidRDefault="00663F43"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3" w:type="dxa"/>
            <w:vMerge w:val="restart"/>
            <w:tcBorders>
              <w:top w:val="single" w:sz="4" w:space="0" w:color="auto"/>
              <w:left w:val="single" w:sz="4" w:space="0" w:color="auto"/>
              <w:bottom w:val="nil"/>
              <w:right w:val="single" w:sz="4" w:space="0" w:color="auto"/>
            </w:tcBorders>
            <w:shd w:val="clear" w:color="auto" w:fill="CCFFCC"/>
            <w:vAlign w:val="center"/>
          </w:tcPr>
          <w:p w:rsidR="00663F43" w:rsidRPr="00AA4DFC" w:rsidRDefault="00663F43"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0" w:type="dxa"/>
            <w:gridSpan w:val="2"/>
            <w:tcBorders>
              <w:top w:val="single" w:sz="4" w:space="0" w:color="auto"/>
              <w:left w:val="nil"/>
              <w:bottom w:val="single" w:sz="4" w:space="0" w:color="auto"/>
              <w:right w:val="single" w:sz="4" w:space="0" w:color="auto"/>
            </w:tcBorders>
            <w:shd w:val="clear" w:color="auto" w:fill="CCFFCC"/>
            <w:noWrap/>
            <w:vAlign w:val="center"/>
          </w:tcPr>
          <w:p w:rsidR="00663F43" w:rsidRPr="00AA4DFC" w:rsidRDefault="00663F43"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663F43" w:rsidRPr="00AA4DFC" w:rsidTr="003A2EEA">
        <w:trPr>
          <w:trHeight w:val="365"/>
          <w:jc w:val="center"/>
        </w:trPr>
        <w:tc>
          <w:tcPr>
            <w:tcW w:w="121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63F43" w:rsidRPr="00AA4DFC" w:rsidRDefault="00663F43" w:rsidP="003A2EEA">
            <w:pPr>
              <w:jc w:val="center"/>
              <w:rPr>
                <w:rFonts w:ascii="Arial" w:hAnsi="Arial" w:cs="Arial"/>
                <w:b/>
                <w:bCs/>
                <w:sz w:val="16"/>
                <w:szCs w:val="16"/>
                <w:lang w:val="es-PE"/>
              </w:rPr>
            </w:pPr>
          </w:p>
        </w:tc>
        <w:tc>
          <w:tcPr>
            <w:tcW w:w="92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63F43" w:rsidRPr="00AA4DFC" w:rsidRDefault="00663F43" w:rsidP="003A2EEA">
            <w:pPr>
              <w:jc w:val="center"/>
              <w:rPr>
                <w:rFonts w:ascii="Arial" w:hAnsi="Arial" w:cs="Arial"/>
                <w:b/>
                <w:bCs/>
                <w:sz w:val="16"/>
                <w:szCs w:val="16"/>
                <w:lang w:val="es-PE"/>
              </w:rPr>
            </w:pPr>
          </w:p>
        </w:tc>
        <w:tc>
          <w:tcPr>
            <w:tcW w:w="121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63F43" w:rsidRPr="00AA4DFC" w:rsidRDefault="00663F43" w:rsidP="003A2EEA">
            <w:pPr>
              <w:jc w:val="center"/>
              <w:rPr>
                <w:rFonts w:ascii="Arial" w:hAnsi="Arial" w:cs="Arial"/>
                <w:b/>
                <w:bCs/>
                <w:sz w:val="16"/>
                <w:szCs w:val="16"/>
                <w:lang w:val="es-PE"/>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663F43" w:rsidRPr="00AA4DFC" w:rsidRDefault="00663F43" w:rsidP="003A2EEA">
            <w:pPr>
              <w:jc w:val="center"/>
              <w:rPr>
                <w:rFonts w:ascii="Arial" w:hAnsi="Arial" w:cs="Arial"/>
                <w:b/>
                <w:bCs/>
                <w:sz w:val="16"/>
                <w:szCs w:val="16"/>
                <w:lang w:val="es-PE"/>
              </w:rPr>
            </w:pPr>
          </w:p>
        </w:tc>
        <w:tc>
          <w:tcPr>
            <w:tcW w:w="848" w:type="dxa"/>
            <w:tcBorders>
              <w:top w:val="nil"/>
              <w:left w:val="nil"/>
              <w:bottom w:val="single" w:sz="4" w:space="0" w:color="auto"/>
              <w:right w:val="single" w:sz="4" w:space="0" w:color="auto"/>
            </w:tcBorders>
            <w:shd w:val="clear" w:color="auto" w:fill="CCFFCC"/>
            <w:noWrap/>
            <w:vAlign w:val="center"/>
          </w:tcPr>
          <w:p w:rsidR="00663F43" w:rsidRPr="00AA4DFC" w:rsidRDefault="00663F43"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3" w:type="dxa"/>
            <w:tcBorders>
              <w:top w:val="nil"/>
              <w:left w:val="nil"/>
              <w:bottom w:val="single" w:sz="4" w:space="0" w:color="auto"/>
              <w:right w:val="single" w:sz="4" w:space="0" w:color="auto"/>
            </w:tcBorders>
            <w:shd w:val="clear" w:color="auto" w:fill="CCFFCC"/>
            <w:noWrap/>
            <w:vAlign w:val="center"/>
          </w:tcPr>
          <w:p w:rsidR="00663F43" w:rsidRPr="00AA4DFC" w:rsidRDefault="00663F43"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663F43" w:rsidRPr="00AA4DFC" w:rsidTr="003A2EEA">
        <w:trPr>
          <w:trHeight w:val="155"/>
          <w:jc w:val="center"/>
        </w:trPr>
        <w:tc>
          <w:tcPr>
            <w:tcW w:w="1217" w:type="dxa"/>
            <w:tcBorders>
              <w:top w:val="nil"/>
              <w:left w:val="single" w:sz="4" w:space="0" w:color="auto"/>
              <w:bottom w:val="single" w:sz="4" w:space="0" w:color="auto"/>
              <w:right w:val="single" w:sz="4" w:space="0" w:color="auto"/>
            </w:tcBorders>
            <w:shd w:val="clear" w:color="auto" w:fill="FFCC99"/>
            <w:noWrap/>
          </w:tcPr>
          <w:p w:rsidR="00663F43" w:rsidRPr="00AA4DFC" w:rsidRDefault="00DD1A33" w:rsidP="00DD1A33">
            <w:pPr>
              <w:jc w:val="center"/>
              <w:rPr>
                <w:rFonts w:ascii="Arial" w:hAnsi="Arial" w:cs="Arial"/>
                <w:sz w:val="20"/>
                <w:szCs w:val="20"/>
                <w:lang w:val="es-PE"/>
              </w:rPr>
            </w:pPr>
            <w:r>
              <w:rPr>
                <w:rFonts w:ascii="Arial" w:hAnsi="Arial" w:cs="Arial"/>
                <w:sz w:val="20"/>
                <w:szCs w:val="20"/>
                <w:lang w:val="es-PE"/>
              </w:rPr>
              <w:t>9</w:t>
            </w:r>
          </w:p>
        </w:tc>
        <w:tc>
          <w:tcPr>
            <w:tcW w:w="923" w:type="dxa"/>
            <w:tcBorders>
              <w:top w:val="nil"/>
              <w:left w:val="nil"/>
              <w:bottom w:val="single" w:sz="4" w:space="0" w:color="auto"/>
              <w:right w:val="single" w:sz="4" w:space="0" w:color="auto"/>
            </w:tcBorders>
            <w:shd w:val="clear" w:color="auto" w:fill="FFCC99"/>
            <w:noWrap/>
          </w:tcPr>
          <w:p w:rsidR="00663F43" w:rsidRPr="00AA4DFC" w:rsidRDefault="001F6821" w:rsidP="00DD1A33">
            <w:pPr>
              <w:jc w:val="center"/>
              <w:rPr>
                <w:rFonts w:ascii="Arial" w:hAnsi="Arial" w:cs="Arial"/>
                <w:sz w:val="20"/>
                <w:szCs w:val="20"/>
                <w:lang w:val="es-PE"/>
              </w:rPr>
            </w:pPr>
            <w:r>
              <w:rPr>
                <w:rFonts w:ascii="Arial" w:hAnsi="Arial" w:cs="Arial"/>
                <w:sz w:val="20"/>
                <w:szCs w:val="20"/>
                <w:lang w:val="es-PE"/>
              </w:rPr>
              <w:t>6</w:t>
            </w:r>
          </w:p>
        </w:tc>
        <w:tc>
          <w:tcPr>
            <w:tcW w:w="1217" w:type="dxa"/>
            <w:tcBorders>
              <w:top w:val="nil"/>
              <w:left w:val="nil"/>
              <w:bottom w:val="single" w:sz="4" w:space="0" w:color="auto"/>
              <w:right w:val="single" w:sz="4" w:space="0" w:color="auto"/>
            </w:tcBorders>
            <w:shd w:val="clear" w:color="auto" w:fill="FFCC99"/>
            <w:noWrap/>
          </w:tcPr>
          <w:p w:rsidR="00663F43" w:rsidRPr="00AA4DFC" w:rsidRDefault="00DD1A33" w:rsidP="00DD1A33">
            <w:pPr>
              <w:jc w:val="center"/>
              <w:rPr>
                <w:rFonts w:ascii="Arial" w:hAnsi="Arial" w:cs="Arial"/>
                <w:sz w:val="20"/>
                <w:szCs w:val="20"/>
                <w:lang w:val="es-PE"/>
              </w:rPr>
            </w:pPr>
            <w:r>
              <w:rPr>
                <w:rFonts w:ascii="Arial" w:hAnsi="Arial" w:cs="Arial"/>
                <w:sz w:val="18"/>
                <w:szCs w:val="18"/>
                <w:lang w:val="es-PE"/>
              </w:rPr>
              <w:t>442</w:t>
            </w:r>
            <w:r w:rsidR="00663F43" w:rsidRPr="00AA4DFC">
              <w:rPr>
                <w:rFonts w:ascii="Arial" w:hAnsi="Arial" w:cs="Arial"/>
                <w:sz w:val="18"/>
                <w:szCs w:val="18"/>
                <w:lang w:val="es-PE"/>
              </w:rPr>
              <w:t>.</w:t>
            </w:r>
            <w:r>
              <w:rPr>
                <w:rFonts w:ascii="Arial" w:hAnsi="Arial" w:cs="Arial"/>
                <w:sz w:val="18"/>
                <w:szCs w:val="18"/>
                <w:lang w:val="es-PE"/>
              </w:rPr>
              <w:t>353</w:t>
            </w:r>
          </w:p>
        </w:tc>
        <w:tc>
          <w:tcPr>
            <w:tcW w:w="1033" w:type="dxa"/>
            <w:tcBorders>
              <w:top w:val="single" w:sz="4" w:space="0" w:color="auto"/>
              <w:left w:val="nil"/>
              <w:bottom w:val="single" w:sz="4" w:space="0" w:color="auto"/>
              <w:right w:val="single" w:sz="4" w:space="0" w:color="auto"/>
            </w:tcBorders>
            <w:shd w:val="clear" w:color="auto" w:fill="FFCC99"/>
            <w:noWrap/>
          </w:tcPr>
          <w:p w:rsidR="00663F43" w:rsidRPr="00AA4DFC" w:rsidRDefault="001F6821" w:rsidP="00DD1A33">
            <w:pPr>
              <w:jc w:val="center"/>
              <w:rPr>
                <w:rFonts w:ascii="Arial" w:hAnsi="Arial" w:cs="Arial"/>
                <w:sz w:val="20"/>
                <w:szCs w:val="20"/>
                <w:lang w:val="es-PE"/>
              </w:rPr>
            </w:pPr>
            <w:r>
              <w:rPr>
                <w:rFonts w:ascii="Arial" w:hAnsi="Arial" w:cs="Arial"/>
                <w:sz w:val="18"/>
                <w:szCs w:val="18"/>
                <w:lang w:val="es-PE"/>
              </w:rPr>
              <w:t>98,517</w:t>
            </w:r>
          </w:p>
        </w:tc>
        <w:tc>
          <w:tcPr>
            <w:tcW w:w="848" w:type="dxa"/>
            <w:tcBorders>
              <w:top w:val="nil"/>
              <w:left w:val="nil"/>
              <w:bottom w:val="single" w:sz="4" w:space="0" w:color="auto"/>
              <w:right w:val="single" w:sz="4" w:space="0" w:color="auto"/>
            </w:tcBorders>
            <w:shd w:val="clear" w:color="auto" w:fill="FFCC99"/>
            <w:noWrap/>
          </w:tcPr>
          <w:p w:rsidR="00663F43" w:rsidRPr="00AA4DFC" w:rsidRDefault="007F598D" w:rsidP="00DD1A33">
            <w:pPr>
              <w:jc w:val="center"/>
              <w:rPr>
                <w:rFonts w:ascii="Arial" w:hAnsi="Arial" w:cs="Arial"/>
                <w:sz w:val="20"/>
                <w:szCs w:val="20"/>
                <w:lang w:val="es-PE"/>
              </w:rPr>
            </w:pPr>
            <w:r>
              <w:rPr>
                <w:rFonts w:ascii="Arial" w:hAnsi="Arial" w:cs="Arial"/>
                <w:sz w:val="20"/>
                <w:szCs w:val="20"/>
                <w:lang w:val="es-PE"/>
              </w:rPr>
              <w:t>66.67</w:t>
            </w:r>
            <w:r w:rsidR="00DD1A33">
              <w:rPr>
                <w:rFonts w:ascii="Arial" w:hAnsi="Arial" w:cs="Arial"/>
                <w:sz w:val="20"/>
                <w:szCs w:val="20"/>
                <w:lang w:val="es-PE"/>
              </w:rPr>
              <w:t>%</w:t>
            </w:r>
          </w:p>
        </w:tc>
        <w:tc>
          <w:tcPr>
            <w:tcW w:w="1023" w:type="dxa"/>
            <w:tcBorders>
              <w:top w:val="nil"/>
              <w:left w:val="nil"/>
              <w:bottom w:val="single" w:sz="4" w:space="0" w:color="auto"/>
              <w:right w:val="single" w:sz="4" w:space="0" w:color="auto"/>
            </w:tcBorders>
            <w:shd w:val="clear" w:color="auto" w:fill="FFCC99"/>
            <w:noWrap/>
          </w:tcPr>
          <w:p w:rsidR="00663F43" w:rsidRPr="00AA4DFC" w:rsidRDefault="001F6821" w:rsidP="00DD1A33">
            <w:pPr>
              <w:jc w:val="center"/>
              <w:rPr>
                <w:rFonts w:ascii="Arial" w:hAnsi="Arial" w:cs="Arial"/>
                <w:sz w:val="20"/>
                <w:szCs w:val="20"/>
                <w:lang w:val="es-PE"/>
              </w:rPr>
            </w:pPr>
            <w:r>
              <w:rPr>
                <w:rFonts w:ascii="Arial" w:hAnsi="Arial" w:cs="Arial"/>
                <w:sz w:val="20"/>
                <w:szCs w:val="20"/>
                <w:lang w:val="es-PE"/>
              </w:rPr>
              <w:t>22.27</w:t>
            </w:r>
            <w:r w:rsidR="00663F43" w:rsidRPr="00AA4DFC">
              <w:rPr>
                <w:rFonts w:ascii="Arial" w:hAnsi="Arial" w:cs="Arial"/>
                <w:sz w:val="20"/>
                <w:szCs w:val="20"/>
                <w:lang w:val="es-PE"/>
              </w:rPr>
              <w:t>%</w:t>
            </w:r>
          </w:p>
        </w:tc>
      </w:tr>
    </w:tbl>
    <w:p w:rsidR="00663F43" w:rsidRPr="00AA4DFC" w:rsidRDefault="00663F43" w:rsidP="00663F43">
      <w:pPr>
        <w:ind w:left="50"/>
        <w:jc w:val="both"/>
        <w:rPr>
          <w:rFonts w:ascii="Arial" w:hAnsi="Arial" w:cs="Arial"/>
          <w:sz w:val="21"/>
          <w:szCs w:val="21"/>
          <w:lang w:val="es-PE"/>
        </w:rPr>
      </w:pPr>
    </w:p>
    <w:p w:rsidR="00663F43" w:rsidRPr="00AA4DFC" w:rsidRDefault="003D3005" w:rsidP="00BB0175">
      <w:pPr>
        <w:ind w:left="851"/>
        <w:jc w:val="both"/>
        <w:rPr>
          <w:rFonts w:ascii="Arial" w:hAnsi="Arial" w:cs="Arial"/>
          <w:sz w:val="20"/>
          <w:szCs w:val="20"/>
          <w:lang w:val="es-PE"/>
        </w:rPr>
      </w:pPr>
      <w:r>
        <w:rPr>
          <w:rFonts w:ascii="Arial" w:hAnsi="Arial" w:cs="Arial"/>
          <w:sz w:val="20"/>
          <w:szCs w:val="20"/>
          <w:lang w:val="es-PE"/>
        </w:rPr>
        <w:t>De lo que se concluye</w:t>
      </w:r>
      <w:r w:rsidR="00663F43" w:rsidRPr="00AA4DFC">
        <w:rPr>
          <w:rFonts w:ascii="Arial" w:hAnsi="Arial" w:cs="Arial"/>
          <w:sz w:val="20"/>
          <w:szCs w:val="20"/>
          <w:lang w:val="es-PE"/>
        </w:rPr>
        <w:t xml:space="preserve"> </w:t>
      </w:r>
      <w:r>
        <w:rPr>
          <w:rFonts w:ascii="Arial" w:hAnsi="Arial" w:cs="Arial"/>
          <w:sz w:val="20"/>
          <w:szCs w:val="20"/>
          <w:lang w:val="es-PE"/>
        </w:rPr>
        <w:t xml:space="preserve">en </w:t>
      </w:r>
      <w:r w:rsidR="00663F43" w:rsidRPr="00AA4DFC">
        <w:rPr>
          <w:rFonts w:ascii="Arial" w:hAnsi="Arial" w:cs="Arial"/>
          <w:sz w:val="20"/>
          <w:szCs w:val="20"/>
          <w:lang w:val="es-PE"/>
        </w:rPr>
        <w:t>lo siguiente:</w:t>
      </w:r>
    </w:p>
    <w:p w:rsidR="00663F43" w:rsidRPr="00AA4DFC" w:rsidRDefault="00663F43" w:rsidP="00BB0175">
      <w:pPr>
        <w:ind w:left="851"/>
        <w:jc w:val="both"/>
        <w:rPr>
          <w:rFonts w:ascii="Arial" w:hAnsi="Arial" w:cs="Arial"/>
          <w:sz w:val="20"/>
          <w:szCs w:val="20"/>
          <w:lang w:val="es-PE"/>
        </w:rPr>
      </w:pPr>
    </w:p>
    <w:p w:rsidR="00663F43" w:rsidRPr="00AA4DFC" w:rsidRDefault="00663F43" w:rsidP="00BB0175">
      <w:pPr>
        <w:ind w:left="851"/>
        <w:jc w:val="both"/>
        <w:rPr>
          <w:rFonts w:ascii="Arial" w:hAnsi="Arial" w:cs="Arial"/>
          <w:sz w:val="20"/>
          <w:szCs w:val="20"/>
          <w:lang w:val="es-PE"/>
        </w:rPr>
      </w:pPr>
      <w:r w:rsidRPr="00AA4DFC">
        <w:rPr>
          <w:rFonts w:ascii="Arial" w:hAnsi="Arial" w:cs="Arial"/>
          <w:sz w:val="20"/>
          <w:szCs w:val="20"/>
          <w:lang w:val="es-PE"/>
        </w:rPr>
        <w:t xml:space="preserve">Que, existe un avance en promedio del </w:t>
      </w:r>
      <w:r w:rsidR="007F598D">
        <w:rPr>
          <w:rFonts w:ascii="Arial" w:hAnsi="Arial" w:cs="Arial"/>
          <w:sz w:val="20"/>
          <w:szCs w:val="20"/>
          <w:lang w:val="es-PE"/>
        </w:rPr>
        <w:t>66.67</w:t>
      </w:r>
      <w:r w:rsidRPr="00AA4DFC">
        <w:rPr>
          <w:rFonts w:ascii="Arial" w:hAnsi="Arial" w:cs="Arial"/>
          <w:sz w:val="20"/>
          <w:szCs w:val="20"/>
          <w:lang w:val="es-PE"/>
        </w:rPr>
        <w:t xml:space="preserve">% en lo físico por cuanto de las actividades programadas para desarrollar en los </w:t>
      </w:r>
      <w:r w:rsidR="00DD1A33">
        <w:rPr>
          <w:rFonts w:ascii="Arial" w:hAnsi="Arial" w:cs="Arial"/>
          <w:sz w:val="20"/>
          <w:szCs w:val="20"/>
          <w:lang w:val="es-PE"/>
        </w:rPr>
        <w:t>9</w:t>
      </w:r>
      <w:r w:rsidRPr="00AA4DFC">
        <w:rPr>
          <w:rFonts w:ascii="Arial" w:hAnsi="Arial" w:cs="Arial"/>
          <w:sz w:val="20"/>
          <w:szCs w:val="20"/>
          <w:lang w:val="es-PE"/>
        </w:rPr>
        <w:t xml:space="preserve"> meses </w:t>
      </w:r>
      <w:r w:rsidR="00E10949">
        <w:rPr>
          <w:rFonts w:ascii="Arial" w:hAnsi="Arial" w:cs="Arial"/>
          <w:sz w:val="20"/>
          <w:szCs w:val="20"/>
          <w:lang w:val="es-PE"/>
        </w:rPr>
        <w:t xml:space="preserve">del año, estas se desarrollaron </w:t>
      </w:r>
      <w:r w:rsidRPr="00AA4DFC">
        <w:rPr>
          <w:rFonts w:ascii="Arial" w:hAnsi="Arial" w:cs="Arial"/>
          <w:sz w:val="20"/>
          <w:szCs w:val="20"/>
          <w:lang w:val="es-PE"/>
        </w:rPr>
        <w:t xml:space="preserve">en forma regular y en lo financiero se ejecuto el </w:t>
      </w:r>
      <w:r w:rsidR="001F6821">
        <w:rPr>
          <w:rFonts w:ascii="Arial" w:hAnsi="Arial" w:cs="Arial"/>
          <w:sz w:val="20"/>
          <w:szCs w:val="20"/>
          <w:lang w:val="es-PE"/>
        </w:rPr>
        <w:t>22.27</w:t>
      </w:r>
      <w:r w:rsidRPr="00AA4DFC">
        <w:rPr>
          <w:rFonts w:ascii="Arial" w:hAnsi="Arial" w:cs="Arial"/>
          <w:sz w:val="20"/>
          <w:szCs w:val="20"/>
          <w:lang w:val="es-PE"/>
        </w:rPr>
        <w:t>%, toda vez que de los S/.4</w:t>
      </w:r>
      <w:r w:rsidR="00DD1A33">
        <w:rPr>
          <w:rFonts w:ascii="Arial" w:hAnsi="Arial" w:cs="Arial"/>
          <w:sz w:val="20"/>
          <w:szCs w:val="20"/>
          <w:lang w:val="es-PE"/>
        </w:rPr>
        <w:t>42</w:t>
      </w:r>
      <w:r w:rsidR="001F6821" w:rsidRPr="00AA4DFC">
        <w:rPr>
          <w:rFonts w:ascii="Arial" w:hAnsi="Arial" w:cs="Arial"/>
          <w:sz w:val="20"/>
          <w:szCs w:val="20"/>
          <w:lang w:val="es-PE"/>
        </w:rPr>
        <w:t>,</w:t>
      </w:r>
      <w:r w:rsidR="001F6821">
        <w:rPr>
          <w:rFonts w:ascii="Arial" w:hAnsi="Arial" w:cs="Arial"/>
          <w:sz w:val="20"/>
          <w:szCs w:val="20"/>
          <w:lang w:val="es-PE"/>
        </w:rPr>
        <w:t xml:space="preserve"> 353</w:t>
      </w:r>
      <w:r w:rsidRPr="00AA4DFC">
        <w:rPr>
          <w:rFonts w:ascii="Arial" w:hAnsi="Arial" w:cs="Arial"/>
          <w:sz w:val="20"/>
          <w:szCs w:val="20"/>
          <w:lang w:val="es-PE"/>
        </w:rPr>
        <w:t xml:space="preserve"> programados se ha ejecutado S/.</w:t>
      </w:r>
      <w:r w:rsidR="001F6821">
        <w:rPr>
          <w:rFonts w:ascii="Arial" w:hAnsi="Arial" w:cs="Arial"/>
          <w:sz w:val="20"/>
          <w:szCs w:val="20"/>
          <w:lang w:val="es-PE"/>
        </w:rPr>
        <w:t>98</w:t>
      </w:r>
      <w:r w:rsidR="001F6821" w:rsidRPr="00AA4DFC">
        <w:rPr>
          <w:rFonts w:ascii="Arial" w:hAnsi="Arial" w:cs="Arial"/>
          <w:sz w:val="20"/>
          <w:szCs w:val="20"/>
          <w:lang w:val="es-PE"/>
        </w:rPr>
        <w:t>,</w:t>
      </w:r>
      <w:r w:rsidR="001F6821">
        <w:rPr>
          <w:rFonts w:ascii="Arial" w:hAnsi="Arial" w:cs="Arial"/>
          <w:sz w:val="20"/>
          <w:szCs w:val="20"/>
          <w:lang w:val="es-PE"/>
        </w:rPr>
        <w:t xml:space="preserve"> 517</w:t>
      </w:r>
      <w:r w:rsidRPr="00AA4DFC">
        <w:rPr>
          <w:rFonts w:ascii="Arial" w:hAnsi="Arial" w:cs="Arial"/>
          <w:sz w:val="20"/>
          <w:szCs w:val="20"/>
          <w:lang w:val="es-PE"/>
        </w:rPr>
        <w:t>, orientados a apoyar programas de bienestar a favor de los docentes, trabajadores administrativos y obreros.</w:t>
      </w:r>
    </w:p>
    <w:p w:rsidR="00663F43" w:rsidRPr="00AA4DFC" w:rsidRDefault="00663F43" w:rsidP="00BB0175">
      <w:pPr>
        <w:ind w:left="851"/>
        <w:jc w:val="both"/>
        <w:rPr>
          <w:rFonts w:ascii="Arial" w:hAnsi="Arial" w:cs="Arial"/>
          <w:sz w:val="20"/>
          <w:szCs w:val="20"/>
          <w:lang w:val="es-PE"/>
        </w:rPr>
      </w:pPr>
    </w:p>
    <w:p w:rsidR="00663F43" w:rsidRPr="00AA4DFC" w:rsidRDefault="00663F43" w:rsidP="00BB0175">
      <w:pPr>
        <w:ind w:left="851"/>
        <w:jc w:val="both"/>
        <w:rPr>
          <w:rFonts w:ascii="Arial" w:hAnsi="Arial" w:cs="Arial"/>
          <w:sz w:val="20"/>
          <w:szCs w:val="20"/>
          <w:lang w:val="es-PE"/>
        </w:rPr>
      </w:pPr>
      <w:r w:rsidRPr="00AA4DFC">
        <w:rPr>
          <w:rFonts w:ascii="Arial" w:hAnsi="Arial" w:cs="Arial"/>
          <w:sz w:val="20"/>
          <w:szCs w:val="20"/>
          <w:lang w:val="es-PE"/>
        </w:rPr>
        <w:t xml:space="preserve">Las actividades desarrolladas fueron:  </w:t>
      </w:r>
    </w:p>
    <w:p w:rsidR="00663F43" w:rsidRDefault="00663F43" w:rsidP="00663F43">
      <w:pPr>
        <w:ind w:left="50"/>
        <w:jc w:val="both"/>
        <w:rPr>
          <w:rFonts w:ascii="Arial" w:hAnsi="Arial" w:cs="Arial"/>
          <w:sz w:val="20"/>
          <w:szCs w:val="20"/>
          <w:lang w:val="es-PE"/>
        </w:rPr>
      </w:pPr>
    </w:p>
    <w:p w:rsidR="00663F43" w:rsidRPr="00AA4DFC" w:rsidRDefault="00663F43" w:rsidP="00BB0175">
      <w:pPr>
        <w:tabs>
          <w:tab w:val="left" w:pos="1134"/>
        </w:tabs>
        <w:ind w:left="1440" w:hanging="589"/>
        <w:jc w:val="both"/>
        <w:rPr>
          <w:rFonts w:ascii="Arial" w:hAnsi="Arial" w:cs="Arial"/>
          <w:sz w:val="20"/>
          <w:szCs w:val="20"/>
          <w:lang w:val="es-PE"/>
        </w:rPr>
      </w:pPr>
      <w:r w:rsidRPr="00AA4DFC">
        <w:rPr>
          <w:rFonts w:ascii="Arial" w:hAnsi="Arial" w:cs="Arial"/>
          <w:sz w:val="20"/>
          <w:szCs w:val="20"/>
          <w:lang w:val="es-PE"/>
        </w:rPr>
        <w:t>1</w:t>
      </w:r>
      <w:r w:rsidRPr="00AA4DFC">
        <w:rPr>
          <w:rFonts w:ascii="Arial" w:hAnsi="Arial" w:cs="Arial"/>
          <w:sz w:val="20"/>
          <w:szCs w:val="20"/>
          <w:lang w:val="es-PE"/>
        </w:rPr>
        <w:tab/>
        <w:t xml:space="preserve">Apoyo económico por enfermedad </w:t>
      </w:r>
      <w:r w:rsidR="00DD1A33">
        <w:rPr>
          <w:rFonts w:ascii="Arial" w:hAnsi="Arial" w:cs="Arial"/>
          <w:sz w:val="20"/>
          <w:szCs w:val="20"/>
          <w:lang w:val="es-PE"/>
        </w:rPr>
        <w:t>a 60 trabajadores</w:t>
      </w:r>
      <w:r w:rsidR="00AE166A">
        <w:rPr>
          <w:rFonts w:ascii="Arial" w:hAnsi="Arial" w:cs="Arial"/>
          <w:sz w:val="20"/>
          <w:szCs w:val="20"/>
          <w:lang w:val="es-PE"/>
        </w:rPr>
        <w:t>.</w:t>
      </w:r>
    </w:p>
    <w:p w:rsidR="00663F43" w:rsidRPr="00AA4DFC" w:rsidRDefault="00663F43" w:rsidP="008E14D7">
      <w:pPr>
        <w:numPr>
          <w:ilvl w:val="2"/>
          <w:numId w:val="5"/>
        </w:numPr>
        <w:tabs>
          <w:tab w:val="left" w:pos="1276"/>
          <w:tab w:val="left" w:pos="1620"/>
        </w:tabs>
        <w:ind w:left="1620" w:hanging="589"/>
        <w:jc w:val="both"/>
        <w:rPr>
          <w:rFonts w:ascii="Arial" w:hAnsi="Arial" w:cs="Arial"/>
          <w:sz w:val="20"/>
          <w:szCs w:val="20"/>
          <w:lang w:val="es-PE"/>
        </w:rPr>
      </w:pPr>
      <w:r w:rsidRPr="00AA4DFC">
        <w:rPr>
          <w:rFonts w:ascii="Arial" w:hAnsi="Arial" w:cs="Arial"/>
          <w:sz w:val="20"/>
          <w:szCs w:val="20"/>
          <w:lang w:val="es-PE"/>
        </w:rPr>
        <w:t>Tratamiento por enfermedad 9 acciones.</w:t>
      </w:r>
    </w:p>
    <w:p w:rsidR="00663F43" w:rsidRPr="00AA4DFC" w:rsidRDefault="00663F43" w:rsidP="00BB0175">
      <w:pPr>
        <w:tabs>
          <w:tab w:val="left" w:pos="1134"/>
        </w:tabs>
        <w:ind w:left="1440" w:hanging="589"/>
        <w:jc w:val="both"/>
        <w:rPr>
          <w:rFonts w:ascii="Arial" w:hAnsi="Arial" w:cs="Arial"/>
          <w:sz w:val="20"/>
          <w:szCs w:val="20"/>
          <w:lang w:val="es-PE"/>
        </w:rPr>
      </w:pPr>
      <w:r w:rsidRPr="00AA4DFC">
        <w:rPr>
          <w:rFonts w:ascii="Arial" w:hAnsi="Arial" w:cs="Arial"/>
          <w:sz w:val="20"/>
          <w:szCs w:val="20"/>
          <w:lang w:val="es-PE"/>
        </w:rPr>
        <w:t>2</w:t>
      </w:r>
      <w:r w:rsidRPr="00AA4DFC">
        <w:rPr>
          <w:rFonts w:ascii="Arial" w:hAnsi="Arial" w:cs="Arial"/>
          <w:sz w:val="20"/>
          <w:szCs w:val="20"/>
          <w:lang w:val="es-PE"/>
        </w:rPr>
        <w:tab/>
        <w:t>Apoyo económico por sepelio y luto</w:t>
      </w:r>
    </w:p>
    <w:p w:rsidR="00663F43" w:rsidRDefault="00663F43" w:rsidP="008E14D7">
      <w:pPr>
        <w:numPr>
          <w:ilvl w:val="2"/>
          <w:numId w:val="5"/>
        </w:numPr>
        <w:tabs>
          <w:tab w:val="left" w:pos="1276"/>
          <w:tab w:val="left" w:pos="1620"/>
        </w:tabs>
        <w:ind w:left="1620" w:hanging="589"/>
        <w:jc w:val="both"/>
        <w:rPr>
          <w:rFonts w:ascii="Arial" w:hAnsi="Arial" w:cs="Arial"/>
          <w:sz w:val="20"/>
          <w:szCs w:val="20"/>
          <w:lang w:val="es-PE"/>
        </w:rPr>
      </w:pPr>
      <w:r w:rsidRPr="00AA4DFC">
        <w:rPr>
          <w:rFonts w:ascii="Arial" w:hAnsi="Arial" w:cs="Arial"/>
          <w:sz w:val="20"/>
          <w:szCs w:val="20"/>
          <w:lang w:val="es-PE"/>
        </w:rPr>
        <w:t xml:space="preserve">Sepelio y luto </w:t>
      </w:r>
      <w:r>
        <w:rPr>
          <w:rFonts w:ascii="Arial" w:hAnsi="Arial" w:cs="Arial"/>
          <w:sz w:val="20"/>
          <w:szCs w:val="20"/>
          <w:lang w:val="es-PE"/>
        </w:rPr>
        <w:t>60</w:t>
      </w:r>
      <w:r w:rsidRPr="00AA4DFC">
        <w:rPr>
          <w:rFonts w:ascii="Arial" w:hAnsi="Arial" w:cs="Arial"/>
          <w:sz w:val="20"/>
          <w:szCs w:val="20"/>
          <w:lang w:val="es-PE"/>
        </w:rPr>
        <w:t xml:space="preserve"> </w:t>
      </w:r>
      <w:r>
        <w:rPr>
          <w:rFonts w:ascii="Arial" w:hAnsi="Arial" w:cs="Arial"/>
          <w:sz w:val="20"/>
          <w:szCs w:val="20"/>
          <w:lang w:val="es-PE"/>
        </w:rPr>
        <w:t>trabajadores</w:t>
      </w:r>
      <w:r w:rsidRPr="00AA4DFC">
        <w:rPr>
          <w:rFonts w:ascii="Arial" w:hAnsi="Arial" w:cs="Arial"/>
          <w:sz w:val="20"/>
          <w:szCs w:val="20"/>
          <w:lang w:val="es-PE"/>
        </w:rPr>
        <w:t xml:space="preserve">. </w:t>
      </w:r>
    </w:p>
    <w:p w:rsidR="00663F43" w:rsidRDefault="00663F43" w:rsidP="008E14D7">
      <w:pPr>
        <w:numPr>
          <w:ilvl w:val="0"/>
          <w:numId w:val="17"/>
        </w:numPr>
        <w:tabs>
          <w:tab w:val="clear" w:pos="1440"/>
          <w:tab w:val="left" w:pos="1134"/>
          <w:tab w:val="left" w:pos="1620"/>
        </w:tabs>
        <w:ind w:hanging="589"/>
        <w:jc w:val="both"/>
        <w:rPr>
          <w:rFonts w:ascii="Arial" w:hAnsi="Arial" w:cs="Arial"/>
          <w:sz w:val="20"/>
          <w:szCs w:val="20"/>
          <w:lang w:val="es-PE"/>
        </w:rPr>
      </w:pPr>
      <w:r w:rsidRPr="00CA7E9D">
        <w:rPr>
          <w:rFonts w:ascii="Arial" w:hAnsi="Arial" w:cs="Arial"/>
          <w:sz w:val="20"/>
          <w:szCs w:val="20"/>
          <w:lang w:val="es-PE"/>
        </w:rPr>
        <w:t>Apoyo por productividad a 1600 trabajadores</w:t>
      </w:r>
      <w:r w:rsidRPr="00AA4DFC">
        <w:rPr>
          <w:rFonts w:ascii="Arial" w:hAnsi="Arial" w:cs="Arial"/>
          <w:sz w:val="20"/>
          <w:szCs w:val="20"/>
          <w:lang w:val="es-PE"/>
        </w:rPr>
        <w:t>.</w:t>
      </w:r>
    </w:p>
    <w:p w:rsidR="00663F43" w:rsidRDefault="00663F43" w:rsidP="008E14D7">
      <w:pPr>
        <w:numPr>
          <w:ilvl w:val="0"/>
          <w:numId w:val="17"/>
        </w:numPr>
        <w:tabs>
          <w:tab w:val="clear" w:pos="1440"/>
          <w:tab w:val="left" w:pos="1134"/>
          <w:tab w:val="left" w:pos="1620"/>
        </w:tabs>
        <w:ind w:hanging="589"/>
        <w:jc w:val="both"/>
        <w:rPr>
          <w:rFonts w:ascii="Arial" w:hAnsi="Arial" w:cs="Arial"/>
          <w:sz w:val="20"/>
          <w:szCs w:val="20"/>
          <w:lang w:val="es-PE"/>
        </w:rPr>
      </w:pPr>
      <w:r w:rsidRPr="00144CE7">
        <w:rPr>
          <w:rFonts w:ascii="Arial" w:hAnsi="Arial" w:cs="Arial"/>
          <w:sz w:val="20"/>
          <w:szCs w:val="20"/>
          <w:lang w:val="es-PE"/>
        </w:rPr>
        <w:t>Apoyo económico por siniestros y riesgo a 50 trabajadores</w:t>
      </w:r>
      <w:r w:rsidR="00AE166A">
        <w:rPr>
          <w:rFonts w:ascii="Arial" w:hAnsi="Arial" w:cs="Arial"/>
          <w:sz w:val="20"/>
          <w:szCs w:val="20"/>
          <w:lang w:val="es-PE"/>
        </w:rPr>
        <w:t>.</w:t>
      </w:r>
    </w:p>
    <w:p w:rsidR="00DD1A33" w:rsidRPr="00AA4DFC" w:rsidRDefault="00DD1A33" w:rsidP="008E14D7">
      <w:pPr>
        <w:numPr>
          <w:ilvl w:val="0"/>
          <w:numId w:val="17"/>
        </w:numPr>
        <w:tabs>
          <w:tab w:val="clear" w:pos="1440"/>
          <w:tab w:val="left" w:pos="1134"/>
          <w:tab w:val="left" w:pos="1620"/>
        </w:tabs>
        <w:ind w:hanging="589"/>
        <w:jc w:val="both"/>
        <w:rPr>
          <w:rFonts w:ascii="Arial" w:hAnsi="Arial" w:cs="Arial"/>
          <w:sz w:val="20"/>
          <w:szCs w:val="20"/>
          <w:lang w:val="es-PE"/>
        </w:rPr>
      </w:pPr>
      <w:r>
        <w:rPr>
          <w:rFonts w:ascii="Arial" w:hAnsi="Arial" w:cs="Arial"/>
          <w:sz w:val="20"/>
          <w:szCs w:val="20"/>
          <w:lang w:val="es-PE"/>
        </w:rPr>
        <w:t>Apoyo por escolaridad a 1,600 trabajadores.</w:t>
      </w:r>
    </w:p>
    <w:p w:rsidR="00663F43" w:rsidRDefault="00663F43"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1F3C0E" w:rsidRDefault="001F3C0E" w:rsidP="00947A28">
      <w:pPr>
        <w:ind w:left="1080"/>
        <w:jc w:val="both"/>
        <w:rPr>
          <w:rFonts w:ascii="Arial" w:hAnsi="Arial" w:cs="Arial"/>
          <w:sz w:val="20"/>
          <w:szCs w:val="20"/>
          <w:lang w:val="es-PE"/>
        </w:rPr>
      </w:pPr>
    </w:p>
    <w:p w:rsidR="00A430BF" w:rsidRPr="00AA4DFC" w:rsidRDefault="00A430BF" w:rsidP="00F47631">
      <w:pPr>
        <w:ind w:left="851"/>
        <w:jc w:val="both"/>
        <w:rPr>
          <w:rFonts w:ascii="Arial" w:hAnsi="Arial" w:cs="Arial"/>
          <w:b/>
          <w:bCs/>
          <w:sz w:val="20"/>
          <w:szCs w:val="20"/>
          <w:lang w:val="es-PE"/>
        </w:rPr>
      </w:pPr>
      <w:r>
        <w:rPr>
          <w:rFonts w:ascii="Arial" w:hAnsi="Arial" w:cs="Arial"/>
          <w:b/>
          <w:bCs/>
          <w:sz w:val="20"/>
          <w:szCs w:val="20"/>
          <w:lang w:val="es-PE"/>
        </w:rPr>
        <w:lastRenderedPageBreak/>
        <w:t>(</w:t>
      </w:r>
      <w:r w:rsidRPr="00AA4DFC">
        <w:rPr>
          <w:rFonts w:ascii="Arial" w:hAnsi="Arial" w:cs="Arial"/>
          <w:b/>
          <w:bCs/>
          <w:sz w:val="20"/>
          <w:szCs w:val="20"/>
          <w:lang w:val="es-PE"/>
        </w:rPr>
        <w:t>000</w:t>
      </w:r>
      <w:r w:rsidR="00366844">
        <w:rPr>
          <w:rFonts w:ascii="Arial" w:hAnsi="Arial" w:cs="Arial"/>
          <w:b/>
          <w:bCs/>
          <w:sz w:val="20"/>
          <w:szCs w:val="20"/>
          <w:lang w:val="es-PE"/>
        </w:rPr>
        <w:t>6</w:t>
      </w:r>
      <w:r w:rsidRPr="00AA4DFC">
        <w:rPr>
          <w:rFonts w:ascii="Arial" w:hAnsi="Arial" w:cs="Arial"/>
          <w:b/>
          <w:bCs/>
          <w:sz w:val="20"/>
          <w:szCs w:val="20"/>
          <w:lang w:val="es-PE"/>
        </w:rPr>
        <w:t xml:space="preserve">) </w:t>
      </w:r>
      <w:r>
        <w:rPr>
          <w:rFonts w:ascii="Arial" w:hAnsi="Arial" w:cs="Arial"/>
          <w:b/>
          <w:bCs/>
          <w:sz w:val="20"/>
          <w:szCs w:val="20"/>
          <w:lang w:val="es-PE"/>
        </w:rPr>
        <w:t>22</w:t>
      </w:r>
      <w:r w:rsidRPr="00AA4DFC">
        <w:rPr>
          <w:rFonts w:ascii="Arial" w:hAnsi="Arial" w:cs="Arial"/>
          <w:b/>
          <w:bCs/>
          <w:sz w:val="20"/>
          <w:szCs w:val="20"/>
          <w:lang w:val="es-PE"/>
        </w:rPr>
        <w:t xml:space="preserve"> 006  </w:t>
      </w:r>
      <w:r>
        <w:rPr>
          <w:rFonts w:ascii="Arial" w:hAnsi="Arial" w:cs="Arial"/>
          <w:b/>
          <w:bCs/>
          <w:sz w:val="20"/>
          <w:szCs w:val="20"/>
          <w:lang w:val="es-PE"/>
        </w:rPr>
        <w:t xml:space="preserve">008  </w:t>
      </w:r>
      <w:r w:rsidRPr="00AA4DFC">
        <w:rPr>
          <w:rFonts w:ascii="Arial" w:hAnsi="Arial" w:cs="Arial"/>
          <w:b/>
          <w:bCs/>
          <w:sz w:val="20"/>
          <w:szCs w:val="20"/>
          <w:lang w:val="es-PE"/>
        </w:rPr>
        <w:t>1.000267  3.000693 0000</w:t>
      </w:r>
      <w:r w:rsidR="0007370D">
        <w:rPr>
          <w:rFonts w:ascii="Arial" w:hAnsi="Arial" w:cs="Arial"/>
          <w:b/>
          <w:bCs/>
          <w:sz w:val="20"/>
          <w:szCs w:val="20"/>
          <w:lang w:val="es-PE"/>
        </w:rPr>
        <w:t>1</w:t>
      </w:r>
      <w:r w:rsidRPr="00AA4DFC">
        <w:rPr>
          <w:rFonts w:ascii="Arial" w:hAnsi="Arial" w:cs="Arial"/>
          <w:b/>
          <w:bCs/>
          <w:sz w:val="20"/>
          <w:szCs w:val="20"/>
          <w:lang w:val="es-PE"/>
        </w:rPr>
        <w:t xml:space="preserve"> </w:t>
      </w:r>
    </w:p>
    <w:p w:rsidR="00A430BF" w:rsidRPr="00AA4DFC" w:rsidRDefault="00A430BF" w:rsidP="00F47631">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p>
    <w:p w:rsidR="00A430BF" w:rsidRPr="00AA4DFC" w:rsidRDefault="00A430BF" w:rsidP="00F47631">
      <w:pPr>
        <w:ind w:left="851"/>
        <w:jc w:val="both"/>
        <w:rPr>
          <w:rFonts w:ascii="Arial" w:hAnsi="Arial" w:cs="Arial"/>
          <w:b/>
          <w:bCs/>
          <w:sz w:val="20"/>
          <w:szCs w:val="20"/>
          <w:lang w:val="es-PE"/>
        </w:rPr>
      </w:pPr>
      <w:r w:rsidRPr="00AA4DFC">
        <w:rPr>
          <w:rFonts w:ascii="Arial" w:hAnsi="Arial" w:cs="Arial"/>
          <w:b/>
          <w:bCs/>
          <w:sz w:val="20"/>
          <w:szCs w:val="20"/>
          <w:lang w:val="es-PE"/>
        </w:rPr>
        <w:t>00</w:t>
      </w:r>
      <w:r>
        <w:rPr>
          <w:rFonts w:ascii="Arial" w:hAnsi="Arial" w:cs="Arial"/>
          <w:b/>
          <w:bCs/>
          <w:sz w:val="20"/>
          <w:szCs w:val="20"/>
          <w:lang w:val="es-PE"/>
        </w:rPr>
        <w:t>6</w:t>
      </w:r>
      <w:r w:rsidRPr="00AA4DFC">
        <w:rPr>
          <w:rFonts w:ascii="Arial" w:hAnsi="Arial" w:cs="Arial"/>
          <w:b/>
          <w:bCs/>
          <w:sz w:val="20"/>
          <w:szCs w:val="20"/>
          <w:lang w:val="es-PE"/>
        </w:rPr>
        <w:t xml:space="preserve"> </w:t>
      </w:r>
      <w:r>
        <w:rPr>
          <w:rFonts w:ascii="Arial" w:hAnsi="Arial" w:cs="Arial"/>
          <w:b/>
          <w:bCs/>
          <w:sz w:val="20"/>
          <w:szCs w:val="20"/>
          <w:lang w:val="es-PE"/>
        </w:rPr>
        <w:t>GESTIÓN</w:t>
      </w:r>
      <w:r w:rsidRPr="00AA4DFC">
        <w:rPr>
          <w:rFonts w:ascii="Arial" w:hAnsi="Arial" w:cs="Arial"/>
          <w:b/>
          <w:bCs/>
          <w:sz w:val="20"/>
          <w:szCs w:val="20"/>
          <w:lang w:val="es-PE"/>
        </w:rPr>
        <w:t xml:space="preserve"> </w:t>
      </w:r>
    </w:p>
    <w:p w:rsidR="00A430BF" w:rsidRPr="00AA4DFC" w:rsidRDefault="00A430BF" w:rsidP="00F47631">
      <w:pPr>
        <w:ind w:left="851"/>
        <w:jc w:val="both"/>
        <w:rPr>
          <w:rFonts w:ascii="Arial" w:hAnsi="Arial" w:cs="Arial"/>
          <w:sz w:val="20"/>
          <w:szCs w:val="20"/>
          <w:lang w:val="es-PE"/>
        </w:rPr>
      </w:pPr>
      <w:r w:rsidRPr="00AA4DFC">
        <w:rPr>
          <w:rFonts w:ascii="Arial" w:hAnsi="Arial" w:cs="Arial"/>
          <w:b/>
          <w:bCs/>
          <w:sz w:val="20"/>
          <w:szCs w:val="20"/>
          <w:lang w:val="es-PE"/>
        </w:rPr>
        <w:t>00</w:t>
      </w:r>
      <w:r>
        <w:rPr>
          <w:rFonts w:ascii="Arial" w:hAnsi="Arial" w:cs="Arial"/>
          <w:b/>
          <w:bCs/>
          <w:sz w:val="20"/>
          <w:szCs w:val="20"/>
          <w:lang w:val="es-PE"/>
        </w:rPr>
        <w:t>8</w:t>
      </w:r>
      <w:r w:rsidRPr="00AA4DFC">
        <w:rPr>
          <w:rFonts w:ascii="Arial" w:hAnsi="Arial" w:cs="Arial"/>
          <w:b/>
          <w:bCs/>
          <w:sz w:val="20"/>
          <w:szCs w:val="20"/>
          <w:lang w:val="es-PE"/>
        </w:rPr>
        <w:t xml:space="preserve"> </w:t>
      </w:r>
      <w:r>
        <w:rPr>
          <w:rFonts w:ascii="Arial" w:hAnsi="Arial" w:cs="Arial"/>
          <w:b/>
          <w:bCs/>
          <w:sz w:val="20"/>
          <w:szCs w:val="20"/>
          <w:lang w:val="es-PE"/>
        </w:rPr>
        <w:t>Asesoramiento y Apoyo</w:t>
      </w:r>
    </w:p>
    <w:p w:rsidR="00A430BF" w:rsidRPr="00AA4DFC" w:rsidRDefault="00A430BF" w:rsidP="00F47631">
      <w:pPr>
        <w:ind w:left="851"/>
        <w:jc w:val="both"/>
        <w:rPr>
          <w:rFonts w:ascii="Arial" w:hAnsi="Arial" w:cs="Arial"/>
          <w:b/>
          <w:bCs/>
          <w:sz w:val="20"/>
          <w:szCs w:val="20"/>
          <w:lang w:val="es-PE"/>
        </w:rPr>
      </w:pPr>
      <w:r w:rsidRPr="00AA4DFC">
        <w:rPr>
          <w:rFonts w:ascii="Arial" w:hAnsi="Arial" w:cs="Arial"/>
          <w:b/>
          <w:bCs/>
          <w:sz w:val="20"/>
          <w:szCs w:val="20"/>
          <w:lang w:val="es-PE"/>
        </w:rPr>
        <w:t>1.000267  Gestión Administrativa</w:t>
      </w:r>
    </w:p>
    <w:p w:rsidR="00A430BF" w:rsidRPr="00AA4DFC" w:rsidRDefault="00A430BF" w:rsidP="00F47631">
      <w:pPr>
        <w:ind w:left="851"/>
        <w:jc w:val="both"/>
        <w:rPr>
          <w:rFonts w:ascii="Arial" w:hAnsi="Arial" w:cs="Arial"/>
          <w:b/>
          <w:bCs/>
          <w:sz w:val="20"/>
          <w:szCs w:val="20"/>
          <w:lang w:val="es-PE"/>
        </w:rPr>
      </w:pPr>
      <w:r w:rsidRPr="00AA4DFC">
        <w:rPr>
          <w:rFonts w:ascii="Arial" w:hAnsi="Arial" w:cs="Arial"/>
          <w:b/>
          <w:bCs/>
          <w:sz w:val="20"/>
          <w:szCs w:val="20"/>
          <w:lang w:val="es-PE"/>
        </w:rPr>
        <w:t xml:space="preserve">3.022564 Mantenimiento </w:t>
      </w:r>
      <w:r>
        <w:rPr>
          <w:rFonts w:ascii="Arial" w:hAnsi="Arial" w:cs="Arial"/>
          <w:b/>
          <w:bCs/>
          <w:sz w:val="20"/>
          <w:szCs w:val="20"/>
          <w:lang w:val="es-PE"/>
        </w:rPr>
        <w:t>de Infraestructura</w:t>
      </w:r>
      <w:r w:rsidRPr="00AA4DFC">
        <w:rPr>
          <w:rFonts w:ascii="Arial" w:hAnsi="Arial" w:cs="Arial"/>
          <w:b/>
          <w:bCs/>
          <w:sz w:val="20"/>
          <w:szCs w:val="20"/>
          <w:lang w:val="es-PE"/>
        </w:rPr>
        <w:t xml:space="preserve"> </w:t>
      </w:r>
    </w:p>
    <w:p w:rsidR="00A430BF" w:rsidRPr="00AA4DFC" w:rsidRDefault="00A430BF" w:rsidP="00F47631">
      <w:pPr>
        <w:ind w:left="851"/>
        <w:jc w:val="both"/>
        <w:rPr>
          <w:rFonts w:ascii="Arial" w:hAnsi="Arial" w:cs="Arial"/>
          <w:sz w:val="20"/>
          <w:szCs w:val="20"/>
          <w:lang w:val="es-PE"/>
        </w:rPr>
      </w:pPr>
      <w:r w:rsidRPr="00AA4DFC">
        <w:rPr>
          <w:rFonts w:ascii="Arial" w:hAnsi="Arial" w:cs="Arial"/>
          <w:b/>
          <w:bCs/>
          <w:sz w:val="20"/>
          <w:szCs w:val="20"/>
          <w:lang w:val="es-PE"/>
        </w:rPr>
        <w:t xml:space="preserve">00001 Mantenimiento </w:t>
      </w:r>
      <w:r>
        <w:rPr>
          <w:rFonts w:ascii="Arial" w:hAnsi="Arial" w:cs="Arial"/>
          <w:b/>
          <w:bCs/>
          <w:sz w:val="20"/>
          <w:szCs w:val="20"/>
          <w:lang w:val="es-PE"/>
        </w:rPr>
        <w:t>y Conservación</w:t>
      </w:r>
      <w:r w:rsidRPr="00AA4DFC">
        <w:rPr>
          <w:rFonts w:ascii="Arial" w:hAnsi="Arial" w:cs="Arial"/>
          <w:b/>
          <w:bCs/>
          <w:sz w:val="20"/>
          <w:szCs w:val="20"/>
          <w:lang w:val="es-PE"/>
        </w:rPr>
        <w:t xml:space="preserve"> (</w:t>
      </w:r>
      <w:r w:rsidRPr="00AA4DFC">
        <w:rPr>
          <w:rFonts w:ascii="Arial" w:hAnsi="Arial" w:cs="Arial"/>
          <w:sz w:val="20"/>
          <w:szCs w:val="20"/>
          <w:lang w:val="es-PE"/>
        </w:rPr>
        <w:t>Asignación de recursos para mantenimiento y conservación de inmuebles e infraestructura física de la UNAP)</w:t>
      </w:r>
    </w:p>
    <w:p w:rsidR="00A430BF" w:rsidRPr="00AA4DFC" w:rsidRDefault="00A430BF" w:rsidP="00A430BF">
      <w:pPr>
        <w:tabs>
          <w:tab w:val="left" w:pos="1440"/>
        </w:tabs>
        <w:ind w:left="1440" w:hanging="360"/>
        <w:jc w:val="both"/>
        <w:rPr>
          <w:rFonts w:ascii="Arial" w:hAnsi="Arial" w:cs="Arial"/>
          <w:sz w:val="20"/>
          <w:szCs w:val="20"/>
          <w:lang w:val="es-PE"/>
        </w:rPr>
      </w:pPr>
    </w:p>
    <w:p w:rsidR="00A430BF" w:rsidRPr="00AA4DFC" w:rsidRDefault="00A430BF" w:rsidP="00F47631">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w:t>
      </w:r>
    </w:p>
    <w:p w:rsidR="00A430BF" w:rsidRDefault="00A430BF" w:rsidP="00A430BF">
      <w:pPr>
        <w:tabs>
          <w:tab w:val="left" w:pos="1440"/>
        </w:tabs>
        <w:ind w:left="1440" w:hanging="360"/>
        <w:jc w:val="both"/>
        <w:rPr>
          <w:rFonts w:ascii="Arial" w:hAnsi="Arial" w:cs="Arial"/>
          <w:sz w:val="20"/>
          <w:szCs w:val="20"/>
          <w:lang w:val="es-PE"/>
        </w:rPr>
      </w:pPr>
    </w:p>
    <w:p w:rsidR="00F47631" w:rsidRPr="00AA4DFC" w:rsidRDefault="00F47631" w:rsidP="00A430BF">
      <w:pPr>
        <w:tabs>
          <w:tab w:val="left" w:pos="1440"/>
        </w:tabs>
        <w:ind w:left="1440" w:hanging="360"/>
        <w:jc w:val="both"/>
        <w:rPr>
          <w:rFonts w:ascii="Arial" w:hAnsi="Arial" w:cs="Arial"/>
          <w:sz w:val="20"/>
          <w:szCs w:val="20"/>
          <w:lang w:val="es-PE"/>
        </w:rPr>
      </w:pPr>
    </w:p>
    <w:tbl>
      <w:tblPr>
        <w:tblpPr w:leftFromText="141" w:rightFromText="141" w:vertAnchor="text" w:horzAnchor="margin" w:tblpXSpec="center" w:tblpY="3"/>
        <w:tblW w:w="6267" w:type="dxa"/>
        <w:tblCellMar>
          <w:left w:w="70" w:type="dxa"/>
          <w:right w:w="70" w:type="dxa"/>
        </w:tblCellMar>
        <w:tblLook w:val="0000"/>
      </w:tblPr>
      <w:tblGrid>
        <w:gridCol w:w="1218"/>
        <w:gridCol w:w="924"/>
        <w:gridCol w:w="1218"/>
        <w:gridCol w:w="1034"/>
        <w:gridCol w:w="849"/>
        <w:gridCol w:w="1024"/>
      </w:tblGrid>
      <w:tr w:rsidR="00A430BF" w:rsidRPr="00AA4DFC" w:rsidTr="003A2EEA">
        <w:trPr>
          <w:trHeight w:val="207"/>
        </w:trPr>
        <w:tc>
          <w:tcPr>
            <w:tcW w:w="626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A430BF" w:rsidRPr="00AA4DFC" w:rsidRDefault="00A430BF" w:rsidP="003A2EEA">
            <w:pPr>
              <w:jc w:val="center"/>
              <w:rPr>
                <w:rFonts w:ascii="Arial" w:hAnsi="Arial" w:cs="Arial"/>
                <w:b/>
                <w:bCs/>
                <w:sz w:val="20"/>
                <w:szCs w:val="20"/>
                <w:lang w:val="es-PE"/>
              </w:rPr>
            </w:pPr>
            <w:r w:rsidRPr="00AA4DFC">
              <w:rPr>
                <w:rFonts w:ascii="Arial" w:hAnsi="Arial" w:cs="Arial"/>
                <w:b/>
                <w:bCs/>
                <w:sz w:val="20"/>
                <w:szCs w:val="20"/>
                <w:lang w:val="es-PE"/>
              </w:rPr>
              <w:t>1.000267  3.022564 00001</w:t>
            </w:r>
          </w:p>
        </w:tc>
      </w:tr>
      <w:tr w:rsidR="00A430BF" w:rsidRPr="00AA4DFC" w:rsidTr="003A2EEA">
        <w:trPr>
          <w:trHeight w:val="286"/>
        </w:trPr>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430BF" w:rsidRPr="00AA4DFC" w:rsidRDefault="00A430BF"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430BF" w:rsidRPr="00AA4DFC" w:rsidRDefault="00A430BF"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430BF" w:rsidRPr="00AA4DFC" w:rsidRDefault="00A430BF"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A430BF" w:rsidRPr="00AA4DFC" w:rsidRDefault="00A430BF"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3" w:type="dxa"/>
            <w:gridSpan w:val="2"/>
            <w:tcBorders>
              <w:top w:val="single" w:sz="4" w:space="0" w:color="auto"/>
              <w:left w:val="nil"/>
              <w:bottom w:val="single" w:sz="4" w:space="0" w:color="auto"/>
              <w:right w:val="single" w:sz="4" w:space="0" w:color="auto"/>
            </w:tcBorders>
            <w:shd w:val="clear" w:color="auto" w:fill="CCFFCC"/>
            <w:noWrap/>
            <w:vAlign w:val="center"/>
          </w:tcPr>
          <w:p w:rsidR="00A430BF" w:rsidRPr="00AA4DFC" w:rsidRDefault="00A430BF"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A430BF" w:rsidRPr="00AA4DFC" w:rsidTr="003A2EEA">
        <w:trPr>
          <w:trHeight w:val="337"/>
        </w:trPr>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430BF" w:rsidRPr="00AA4DFC" w:rsidRDefault="00A430BF"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430BF" w:rsidRPr="00AA4DFC" w:rsidRDefault="00A430BF" w:rsidP="003A2EEA">
            <w:pPr>
              <w:jc w:val="center"/>
              <w:rPr>
                <w:rFonts w:ascii="Arial" w:hAnsi="Arial" w:cs="Arial"/>
                <w:b/>
                <w:bCs/>
                <w:sz w:val="16"/>
                <w:szCs w:val="16"/>
                <w:lang w:val="es-PE"/>
              </w:rPr>
            </w:pPr>
          </w:p>
        </w:tc>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430BF" w:rsidRPr="00AA4DFC" w:rsidRDefault="00A430BF"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430BF" w:rsidRPr="00AA4DFC" w:rsidRDefault="00A430BF"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A430BF" w:rsidRPr="00AA4DFC" w:rsidRDefault="00A430BF"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A430BF" w:rsidRPr="00AA4DFC" w:rsidRDefault="00A430BF"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A430BF" w:rsidRPr="00AA4DFC" w:rsidTr="003A2EEA">
        <w:trPr>
          <w:trHeight w:val="143"/>
        </w:trPr>
        <w:tc>
          <w:tcPr>
            <w:tcW w:w="1218" w:type="dxa"/>
            <w:tcBorders>
              <w:top w:val="nil"/>
              <w:left w:val="single" w:sz="4" w:space="0" w:color="auto"/>
              <w:bottom w:val="single" w:sz="4" w:space="0" w:color="auto"/>
              <w:right w:val="single" w:sz="4" w:space="0" w:color="auto"/>
            </w:tcBorders>
            <w:shd w:val="clear" w:color="auto" w:fill="FFCC99"/>
            <w:noWrap/>
          </w:tcPr>
          <w:p w:rsidR="00A430BF" w:rsidRPr="00AA4DFC" w:rsidRDefault="000B18F7" w:rsidP="000B18F7">
            <w:pPr>
              <w:jc w:val="center"/>
              <w:rPr>
                <w:rFonts w:ascii="Arial" w:hAnsi="Arial" w:cs="Arial"/>
                <w:sz w:val="20"/>
                <w:szCs w:val="20"/>
                <w:lang w:val="es-PE"/>
              </w:rPr>
            </w:pPr>
            <w:r>
              <w:rPr>
                <w:rFonts w:ascii="Arial" w:hAnsi="Arial" w:cs="Arial"/>
                <w:sz w:val="20"/>
                <w:szCs w:val="20"/>
                <w:lang w:val="es-PE"/>
              </w:rPr>
              <w:t>6</w:t>
            </w:r>
          </w:p>
        </w:tc>
        <w:tc>
          <w:tcPr>
            <w:tcW w:w="924" w:type="dxa"/>
            <w:tcBorders>
              <w:top w:val="nil"/>
              <w:left w:val="nil"/>
              <w:bottom w:val="single" w:sz="4" w:space="0" w:color="auto"/>
              <w:right w:val="single" w:sz="4" w:space="0" w:color="auto"/>
            </w:tcBorders>
            <w:shd w:val="clear" w:color="auto" w:fill="FFCC99"/>
            <w:noWrap/>
          </w:tcPr>
          <w:p w:rsidR="00A430BF" w:rsidRPr="00AA4DFC" w:rsidRDefault="001F6821" w:rsidP="000B18F7">
            <w:pPr>
              <w:jc w:val="center"/>
              <w:rPr>
                <w:rFonts w:ascii="Arial" w:hAnsi="Arial" w:cs="Arial"/>
                <w:sz w:val="20"/>
                <w:szCs w:val="20"/>
                <w:lang w:val="es-PE"/>
              </w:rPr>
            </w:pPr>
            <w:r>
              <w:rPr>
                <w:rFonts w:ascii="Arial" w:hAnsi="Arial" w:cs="Arial"/>
                <w:sz w:val="20"/>
                <w:szCs w:val="20"/>
                <w:lang w:val="es-PE"/>
              </w:rPr>
              <w:t>6</w:t>
            </w:r>
          </w:p>
        </w:tc>
        <w:tc>
          <w:tcPr>
            <w:tcW w:w="1218" w:type="dxa"/>
            <w:tcBorders>
              <w:top w:val="nil"/>
              <w:left w:val="nil"/>
              <w:bottom w:val="single" w:sz="4" w:space="0" w:color="auto"/>
              <w:right w:val="single" w:sz="4" w:space="0" w:color="auto"/>
            </w:tcBorders>
            <w:shd w:val="clear" w:color="auto" w:fill="FFCC99"/>
            <w:noWrap/>
          </w:tcPr>
          <w:p w:rsidR="00A430BF" w:rsidRPr="00AA4DFC" w:rsidRDefault="00A430BF" w:rsidP="000B18F7">
            <w:pPr>
              <w:jc w:val="center"/>
              <w:rPr>
                <w:rFonts w:ascii="Arial" w:hAnsi="Arial" w:cs="Arial"/>
                <w:sz w:val="20"/>
                <w:szCs w:val="20"/>
                <w:lang w:val="es-PE"/>
              </w:rPr>
            </w:pPr>
            <w:r w:rsidRPr="00AA4DFC">
              <w:rPr>
                <w:rFonts w:ascii="Arial" w:hAnsi="Arial" w:cs="Arial"/>
                <w:sz w:val="20"/>
                <w:szCs w:val="20"/>
                <w:lang w:val="es-PE"/>
              </w:rPr>
              <w:t>1,</w:t>
            </w:r>
            <w:r w:rsidR="000B18F7">
              <w:rPr>
                <w:rFonts w:ascii="Arial" w:hAnsi="Arial" w:cs="Arial"/>
                <w:sz w:val="20"/>
                <w:szCs w:val="20"/>
                <w:lang w:val="es-PE"/>
              </w:rPr>
              <w:t>5</w:t>
            </w:r>
            <w:r w:rsidRPr="00AA4DFC">
              <w:rPr>
                <w:rFonts w:ascii="Arial" w:hAnsi="Arial" w:cs="Arial"/>
                <w:sz w:val="20"/>
                <w:szCs w:val="20"/>
                <w:lang w:val="es-PE"/>
              </w:rPr>
              <w:t>4</w:t>
            </w:r>
            <w:r w:rsidR="000B18F7">
              <w:rPr>
                <w:rFonts w:ascii="Arial" w:hAnsi="Arial" w:cs="Arial"/>
                <w:sz w:val="20"/>
                <w:szCs w:val="20"/>
                <w:lang w:val="es-PE"/>
              </w:rPr>
              <w:t>7</w:t>
            </w:r>
            <w:r w:rsidRPr="00AA4DFC">
              <w:rPr>
                <w:rFonts w:ascii="Arial" w:hAnsi="Arial" w:cs="Arial"/>
                <w:sz w:val="20"/>
                <w:szCs w:val="20"/>
                <w:lang w:val="es-PE"/>
              </w:rPr>
              <w:t>,</w:t>
            </w:r>
            <w:r w:rsidR="000B18F7">
              <w:rPr>
                <w:rFonts w:ascii="Arial" w:hAnsi="Arial" w:cs="Arial"/>
                <w:sz w:val="20"/>
                <w:szCs w:val="20"/>
                <w:lang w:val="es-PE"/>
              </w:rPr>
              <w:t>740</w:t>
            </w:r>
          </w:p>
        </w:tc>
        <w:tc>
          <w:tcPr>
            <w:tcW w:w="1034" w:type="dxa"/>
            <w:tcBorders>
              <w:top w:val="single" w:sz="4" w:space="0" w:color="auto"/>
              <w:left w:val="nil"/>
              <w:bottom w:val="single" w:sz="4" w:space="0" w:color="auto"/>
              <w:right w:val="single" w:sz="4" w:space="0" w:color="auto"/>
            </w:tcBorders>
            <w:shd w:val="clear" w:color="auto" w:fill="FFCC99"/>
            <w:noWrap/>
          </w:tcPr>
          <w:p w:rsidR="00A430BF" w:rsidRPr="00AA4DFC" w:rsidRDefault="001F6821" w:rsidP="000B18F7">
            <w:pPr>
              <w:jc w:val="center"/>
              <w:rPr>
                <w:rFonts w:ascii="Arial" w:hAnsi="Arial" w:cs="Arial"/>
                <w:sz w:val="20"/>
                <w:szCs w:val="20"/>
                <w:lang w:val="es-PE"/>
              </w:rPr>
            </w:pPr>
            <w:r>
              <w:rPr>
                <w:rFonts w:ascii="Arial" w:hAnsi="Arial" w:cs="Arial"/>
                <w:sz w:val="20"/>
                <w:szCs w:val="20"/>
                <w:lang w:val="es-PE"/>
              </w:rPr>
              <w:t>1’735</w:t>
            </w:r>
            <w:r w:rsidR="00A430BF" w:rsidRPr="00AA4DFC">
              <w:rPr>
                <w:rFonts w:ascii="Arial" w:hAnsi="Arial" w:cs="Arial"/>
                <w:sz w:val="20"/>
                <w:szCs w:val="20"/>
                <w:lang w:val="es-PE"/>
              </w:rPr>
              <w:t>,</w:t>
            </w:r>
            <w:r>
              <w:rPr>
                <w:rFonts w:ascii="Arial" w:hAnsi="Arial" w:cs="Arial"/>
                <w:sz w:val="20"/>
                <w:szCs w:val="20"/>
                <w:lang w:val="es-PE"/>
              </w:rPr>
              <w:t>599</w:t>
            </w:r>
          </w:p>
        </w:tc>
        <w:tc>
          <w:tcPr>
            <w:tcW w:w="849" w:type="dxa"/>
            <w:tcBorders>
              <w:top w:val="nil"/>
              <w:left w:val="nil"/>
              <w:bottom w:val="single" w:sz="4" w:space="0" w:color="auto"/>
              <w:right w:val="single" w:sz="4" w:space="0" w:color="auto"/>
            </w:tcBorders>
            <w:shd w:val="clear" w:color="auto" w:fill="FFCC99"/>
            <w:noWrap/>
          </w:tcPr>
          <w:p w:rsidR="00A430BF" w:rsidRPr="00AA4DFC" w:rsidRDefault="001F6821" w:rsidP="000B18F7">
            <w:pPr>
              <w:jc w:val="center"/>
              <w:rPr>
                <w:rFonts w:ascii="Arial" w:hAnsi="Arial" w:cs="Arial"/>
                <w:sz w:val="20"/>
                <w:szCs w:val="20"/>
                <w:lang w:val="es-PE"/>
              </w:rPr>
            </w:pPr>
            <w:r>
              <w:rPr>
                <w:rFonts w:ascii="Arial" w:hAnsi="Arial" w:cs="Arial"/>
                <w:sz w:val="20"/>
                <w:szCs w:val="20"/>
                <w:lang w:val="es-PE"/>
              </w:rPr>
              <w:t>100</w:t>
            </w:r>
            <w:r w:rsidR="00A430BF" w:rsidRPr="00AA4DFC">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tcPr>
          <w:p w:rsidR="00A430BF" w:rsidRPr="00AA4DFC" w:rsidRDefault="001F6821" w:rsidP="000B18F7">
            <w:pPr>
              <w:jc w:val="center"/>
              <w:rPr>
                <w:rFonts w:ascii="Arial" w:hAnsi="Arial" w:cs="Arial"/>
                <w:sz w:val="20"/>
                <w:szCs w:val="20"/>
                <w:lang w:val="es-PE"/>
              </w:rPr>
            </w:pPr>
            <w:r>
              <w:rPr>
                <w:rFonts w:ascii="Arial" w:hAnsi="Arial" w:cs="Arial"/>
                <w:sz w:val="20"/>
                <w:szCs w:val="20"/>
                <w:lang w:val="es-PE"/>
              </w:rPr>
              <w:t>112.14</w:t>
            </w:r>
            <w:r w:rsidR="00A430BF" w:rsidRPr="00AA4DFC">
              <w:rPr>
                <w:rFonts w:ascii="Arial" w:hAnsi="Arial" w:cs="Arial"/>
                <w:sz w:val="20"/>
                <w:szCs w:val="20"/>
                <w:lang w:val="es-PE"/>
              </w:rPr>
              <w:t>%</w:t>
            </w:r>
          </w:p>
        </w:tc>
      </w:tr>
    </w:tbl>
    <w:p w:rsidR="00A430BF" w:rsidRPr="00AA4DFC" w:rsidRDefault="00A430BF" w:rsidP="00A430BF">
      <w:pPr>
        <w:tabs>
          <w:tab w:val="left" w:pos="1440"/>
        </w:tabs>
        <w:ind w:left="1440" w:hanging="360"/>
        <w:jc w:val="both"/>
        <w:rPr>
          <w:rFonts w:ascii="Arial" w:hAnsi="Arial" w:cs="Arial"/>
          <w:sz w:val="20"/>
          <w:szCs w:val="20"/>
          <w:lang w:val="es-PE"/>
        </w:rPr>
      </w:pPr>
    </w:p>
    <w:p w:rsidR="00A430BF" w:rsidRPr="00AA4DFC" w:rsidRDefault="00A430BF" w:rsidP="00A430BF">
      <w:pPr>
        <w:tabs>
          <w:tab w:val="left" w:pos="1440"/>
        </w:tabs>
        <w:ind w:left="1440" w:hanging="360"/>
        <w:jc w:val="both"/>
        <w:rPr>
          <w:rFonts w:ascii="Arial" w:hAnsi="Arial" w:cs="Arial"/>
          <w:sz w:val="20"/>
          <w:szCs w:val="20"/>
          <w:lang w:val="es-PE"/>
        </w:rPr>
      </w:pPr>
    </w:p>
    <w:p w:rsidR="00A430BF" w:rsidRPr="00AA4DFC" w:rsidRDefault="00A430BF" w:rsidP="00A430BF">
      <w:pPr>
        <w:tabs>
          <w:tab w:val="left" w:pos="1440"/>
        </w:tabs>
        <w:ind w:left="1440" w:hanging="360"/>
        <w:jc w:val="both"/>
        <w:rPr>
          <w:rFonts w:ascii="Arial" w:hAnsi="Arial" w:cs="Arial"/>
          <w:sz w:val="20"/>
          <w:szCs w:val="20"/>
          <w:lang w:val="es-PE"/>
        </w:rPr>
      </w:pPr>
    </w:p>
    <w:p w:rsidR="00A430BF" w:rsidRPr="00AA4DFC" w:rsidRDefault="00A430BF" w:rsidP="00A430BF">
      <w:pPr>
        <w:tabs>
          <w:tab w:val="left" w:pos="1440"/>
        </w:tabs>
        <w:ind w:left="1440" w:hanging="360"/>
        <w:jc w:val="both"/>
        <w:rPr>
          <w:rFonts w:ascii="Arial" w:hAnsi="Arial" w:cs="Arial"/>
          <w:sz w:val="20"/>
          <w:szCs w:val="20"/>
          <w:lang w:val="es-PE"/>
        </w:rPr>
      </w:pPr>
    </w:p>
    <w:p w:rsidR="00A430BF" w:rsidRPr="00AA4DFC" w:rsidRDefault="00A430BF" w:rsidP="00A430BF">
      <w:pPr>
        <w:tabs>
          <w:tab w:val="left" w:pos="1440"/>
        </w:tabs>
        <w:ind w:left="1440" w:hanging="360"/>
        <w:jc w:val="both"/>
        <w:rPr>
          <w:rFonts w:ascii="Arial" w:hAnsi="Arial" w:cs="Arial"/>
          <w:sz w:val="20"/>
          <w:szCs w:val="20"/>
          <w:lang w:val="es-PE"/>
        </w:rPr>
      </w:pPr>
    </w:p>
    <w:p w:rsidR="00A430BF" w:rsidRPr="00AA4DFC" w:rsidRDefault="00A430BF" w:rsidP="00A430BF">
      <w:pPr>
        <w:ind w:left="1080"/>
        <w:jc w:val="both"/>
        <w:rPr>
          <w:rFonts w:ascii="Arial" w:hAnsi="Arial" w:cs="Arial"/>
          <w:sz w:val="20"/>
          <w:szCs w:val="20"/>
          <w:lang w:val="es-PE"/>
        </w:rPr>
      </w:pPr>
    </w:p>
    <w:p w:rsidR="00A430BF" w:rsidRPr="00AA4DFC" w:rsidRDefault="00A430BF" w:rsidP="001F3C0E">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lo siguiente:</w:t>
      </w:r>
    </w:p>
    <w:p w:rsidR="00A430BF" w:rsidRPr="00AA4DFC" w:rsidRDefault="00A430BF" w:rsidP="001F3C0E">
      <w:pPr>
        <w:ind w:left="851"/>
        <w:jc w:val="both"/>
        <w:rPr>
          <w:rFonts w:ascii="Arial" w:hAnsi="Arial" w:cs="Arial"/>
          <w:sz w:val="20"/>
          <w:szCs w:val="20"/>
          <w:lang w:val="es-PE"/>
        </w:rPr>
      </w:pPr>
    </w:p>
    <w:p w:rsidR="00A430BF" w:rsidRPr="00AA4DFC" w:rsidRDefault="00A430BF" w:rsidP="001F3C0E">
      <w:pPr>
        <w:ind w:left="851"/>
        <w:jc w:val="both"/>
        <w:rPr>
          <w:rFonts w:ascii="Arial" w:hAnsi="Arial" w:cs="Arial"/>
          <w:sz w:val="20"/>
          <w:szCs w:val="20"/>
          <w:lang w:val="es-PE"/>
        </w:rPr>
      </w:pPr>
      <w:r w:rsidRPr="00AA4DFC">
        <w:rPr>
          <w:rFonts w:ascii="Arial" w:hAnsi="Arial" w:cs="Arial"/>
          <w:sz w:val="20"/>
          <w:szCs w:val="20"/>
          <w:lang w:val="es-PE"/>
        </w:rPr>
        <w:t xml:space="preserve">En lo físico se tiene en promedio un avance del </w:t>
      </w:r>
      <w:r w:rsidR="001F6821">
        <w:rPr>
          <w:rFonts w:ascii="Arial" w:hAnsi="Arial" w:cs="Arial"/>
          <w:sz w:val="20"/>
          <w:szCs w:val="20"/>
          <w:lang w:val="es-PE"/>
        </w:rPr>
        <w:t>100</w:t>
      </w:r>
      <w:r w:rsidRPr="00AA4DFC">
        <w:rPr>
          <w:rFonts w:ascii="Arial" w:hAnsi="Arial" w:cs="Arial"/>
          <w:sz w:val="20"/>
          <w:szCs w:val="20"/>
          <w:lang w:val="es-PE"/>
        </w:rPr>
        <w:t xml:space="preserve">% toda vez que </w:t>
      </w:r>
      <w:r w:rsidR="003D3005">
        <w:rPr>
          <w:rFonts w:ascii="Arial" w:hAnsi="Arial" w:cs="Arial"/>
          <w:sz w:val="20"/>
          <w:szCs w:val="20"/>
          <w:lang w:val="es-PE"/>
        </w:rPr>
        <w:t xml:space="preserve">de </w:t>
      </w:r>
      <w:r w:rsidRPr="00AA4DFC">
        <w:rPr>
          <w:rFonts w:ascii="Arial" w:hAnsi="Arial" w:cs="Arial"/>
          <w:sz w:val="20"/>
          <w:szCs w:val="20"/>
          <w:lang w:val="es-PE"/>
        </w:rPr>
        <w:t>las 0</w:t>
      </w:r>
      <w:r w:rsidR="006E75C1">
        <w:rPr>
          <w:rFonts w:ascii="Arial" w:hAnsi="Arial" w:cs="Arial"/>
          <w:sz w:val="20"/>
          <w:szCs w:val="20"/>
          <w:lang w:val="es-PE"/>
        </w:rPr>
        <w:t>6</w:t>
      </w:r>
      <w:r w:rsidRPr="00AA4DFC">
        <w:rPr>
          <w:rFonts w:ascii="Arial" w:hAnsi="Arial" w:cs="Arial"/>
          <w:sz w:val="20"/>
          <w:szCs w:val="20"/>
          <w:lang w:val="es-PE"/>
        </w:rPr>
        <w:t xml:space="preserve"> actividades programadas en </w:t>
      </w:r>
      <w:r w:rsidR="006E75C1">
        <w:rPr>
          <w:rFonts w:ascii="Arial" w:hAnsi="Arial" w:cs="Arial"/>
          <w:sz w:val="20"/>
          <w:szCs w:val="20"/>
          <w:lang w:val="es-PE"/>
        </w:rPr>
        <w:t>e</w:t>
      </w:r>
      <w:r w:rsidRPr="00AA4DFC">
        <w:rPr>
          <w:rFonts w:ascii="Arial" w:hAnsi="Arial" w:cs="Arial"/>
          <w:sz w:val="20"/>
          <w:szCs w:val="20"/>
          <w:lang w:val="es-PE"/>
        </w:rPr>
        <w:t>l</w:t>
      </w:r>
      <w:r w:rsidR="00E10949">
        <w:rPr>
          <w:rFonts w:ascii="Arial" w:hAnsi="Arial" w:cs="Arial"/>
          <w:sz w:val="20"/>
          <w:szCs w:val="20"/>
          <w:lang w:val="es-PE"/>
        </w:rPr>
        <w:t xml:space="preserve"> año</w:t>
      </w:r>
      <w:r w:rsidRPr="00AA4DFC">
        <w:rPr>
          <w:rFonts w:ascii="Arial" w:hAnsi="Arial" w:cs="Arial"/>
          <w:sz w:val="20"/>
          <w:szCs w:val="20"/>
          <w:lang w:val="es-PE"/>
        </w:rPr>
        <w:t xml:space="preserve"> se ejecutaron </w:t>
      </w:r>
      <w:r w:rsidR="00E10949">
        <w:rPr>
          <w:rFonts w:ascii="Arial" w:hAnsi="Arial" w:cs="Arial"/>
          <w:sz w:val="20"/>
          <w:szCs w:val="20"/>
          <w:lang w:val="es-PE"/>
        </w:rPr>
        <w:t>en su totalidad</w:t>
      </w:r>
      <w:r w:rsidR="003D3005">
        <w:rPr>
          <w:rFonts w:ascii="Arial" w:hAnsi="Arial" w:cs="Arial"/>
          <w:sz w:val="20"/>
          <w:szCs w:val="20"/>
          <w:lang w:val="es-PE"/>
        </w:rPr>
        <w:t xml:space="preserve"> lo que demuestra el cumplimiento </w:t>
      </w:r>
      <w:r w:rsidRPr="00AA4DFC">
        <w:rPr>
          <w:rFonts w:ascii="Arial" w:hAnsi="Arial" w:cs="Arial"/>
          <w:sz w:val="20"/>
          <w:szCs w:val="20"/>
          <w:lang w:val="es-PE"/>
        </w:rPr>
        <w:t xml:space="preserve"> de los servicios de mantenimiento y conservación de inmuebles e infraestructura física de la UNAP; y en lo financiero se ejecuto un </w:t>
      </w:r>
      <w:r w:rsidR="001F6821">
        <w:rPr>
          <w:rFonts w:ascii="Arial" w:hAnsi="Arial" w:cs="Arial"/>
          <w:sz w:val="20"/>
          <w:szCs w:val="20"/>
          <w:lang w:val="es-PE"/>
        </w:rPr>
        <w:t>112.14</w:t>
      </w:r>
      <w:r w:rsidRPr="00AA4DFC">
        <w:rPr>
          <w:rFonts w:ascii="Arial" w:hAnsi="Arial" w:cs="Arial"/>
          <w:sz w:val="20"/>
          <w:szCs w:val="20"/>
          <w:lang w:val="es-PE"/>
        </w:rPr>
        <w:t>% por cuanto de los S/.1’</w:t>
      </w:r>
      <w:r w:rsidR="006E75C1">
        <w:rPr>
          <w:rFonts w:ascii="Arial" w:hAnsi="Arial" w:cs="Arial"/>
          <w:sz w:val="20"/>
          <w:szCs w:val="20"/>
          <w:lang w:val="es-PE"/>
        </w:rPr>
        <w:t>5</w:t>
      </w:r>
      <w:r w:rsidRPr="00AA4DFC">
        <w:rPr>
          <w:rFonts w:ascii="Arial" w:hAnsi="Arial" w:cs="Arial"/>
          <w:sz w:val="20"/>
          <w:szCs w:val="20"/>
          <w:lang w:val="es-PE"/>
        </w:rPr>
        <w:t>4</w:t>
      </w:r>
      <w:r w:rsidR="006E75C1">
        <w:rPr>
          <w:rFonts w:ascii="Arial" w:hAnsi="Arial" w:cs="Arial"/>
          <w:sz w:val="20"/>
          <w:szCs w:val="20"/>
          <w:lang w:val="es-PE"/>
        </w:rPr>
        <w:t>7</w:t>
      </w:r>
      <w:r w:rsidRPr="00AA4DFC">
        <w:rPr>
          <w:rFonts w:ascii="Arial" w:hAnsi="Arial" w:cs="Arial"/>
          <w:sz w:val="20"/>
          <w:szCs w:val="20"/>
          <w:lang w:val="es-PE"/>
        </w:rPr>
        <w:t>,</w:t>
      </w:r>
      <w:r w:rsidR="006E75C1">
        <w:rPr>
          <w:rFonts w:ascii="Arial" w:hAnsi="Arial" w:cs="Arial"/>
          <w:sz w:val="20"/>
          <w:szCs w:val="20"/>
          <w:lang w:val="es-PE"/>
        </w:rPr>
        <w:t>740</w:t>
      </w:r>
      <w:r w:rsidRPr="00AA4DFC">
        <w:rPr>
          <w:rFonts w:ascii="Arial" w:hAnsi="Arial" w:cs="Arial"/>
          <w:sz w:val="20"/>
          <w:szCs w:val="20"/>
          <w:lang w:val="es-PE"/>
        </w:rPr>
        <w:t>.00 se ejecuto S/.</w:t>
      </w:r>
      <w:r w:rsidR="001F6821">
        <w:rPr>
          <w:rFonts w:ascii="Arial" w:hAnsi="Arial" w:cs="Arial"/>
          <w:sz w:val="20"/>
          <w:szCs w:val="20"/>
          <w:lang w:val="es-PE"/>
        </w:rPr>
        <w:t>1’735</w:t>
      </w:r>
      <w:r w:rsidRPr="00AA4DFC">
        <w:rPr>
          <w:rFonts w:ascii="Arial" w:hAnsi="Arial" w:cs="Arial"/>
          <w:sz w:val="20"/>
          <w:szCs w:val="20"/>
          <w:lang w:val="es-PE"/>
        </w:rPr>
        <w:t>,</w:t>
      </w:r>
      <w:r w:rsidR="00741E19">
        <w:rPr>
          <w:rFonts w:ascii="Arial" w:hAnsi="Arial" w:cs="Arial"/>
          <w:sz w:val="20"/>
          <w:szCs w:val="20"/>
          <w:lang w:val="es-PE"/>
        </w:rPr>
        <w:t>599</w:t>
      </w:r>
      <w:r w:rsidRPr="00AA4DFC">
        <w:rPr>
          <w:rFonts w:ascii="Arial" w:hAnsi="Arial" w:cs="Arial"/>
          <w:sz w:val="20"/>
          <w:szCs w:val="20"/>
          <w:lang w:val="es-PE"/>
        </w:rPr>
        <w:t>.</w:t>
      </w:r>
    </w:p>
    <w:p w:rsidR="00A430BF" w:rsidRPr="00AA4DFC" w:rsidRDefault="00A430BF" w:rsidP="001F3C0E">
      <w:pPr>
        <w:ind w:left="851"/>
        <w:jc w:val="both"/>
        <w:rPr>
          <w:rFonts w:ascii="Arial" w:hAnsi="Arial" w:cs="Arial"/>
          <w:sz w:val="20"/>
          <w:szCs w:val="20"/>
          <w:lang w:val="es-PE"/>
        </w:rPr>
      </w:pPr>
    </w:p>
    <w:p w:rsidR="00A430BF" w:rsidRDefault="00A430BF" w:rsidP="001F3C0E">
      <w:pPr>
        <w:ind w:left="851"/>
        <w:jc w:val="both"/>
        <w:rPr>
          <w:rFonts w:ascii="Arial" w:hAnsi="Arial" w:cs="Arial"/>
          <w:sz w:val="20"/>
          <w:szCs w:val="20"/>
          <w:lang w:val="es-PE"/>
        </w:rPr>
      </w:pPr>
      <w:r w:rsidRPr="00AA4DFC">
        <w:rPr>
          <w:rFonts w:ascii="Arial" w:hAnsi="Arial" w:cs="Arial"/>
          <w:sz w:val="20"/>
          <w:szCs w:val="20"/>
          <w:lang w:val="es-PE"/>
        </w:rPr>
        <w:t>Dentro de este componente se desarrollaron las siguientes actividades:</w:t>
      </w:r>
    </w:p>
    <w:p w:rsidR="00A430BF" w:rsidRDefault="00A430BF" w:rsidP="00A430BF">
      <w:pPr>
        <w:ind w:left="1080"/>
        <w:jc w:val="both"/>
        <w:rPr>
          <w:rFonts w:ascii="Arial" w:hAnsi="Arial" w:cs="Arial"/>
          <w:sz w:val="20"/>
          <w:szCs w:val="20"/>
          <w:lang w:val="es-PE"/>
        </w:rPr>
      </w:pP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Gestión Administrativa</w:t>
      </w:r>
      <w:r w:rsidR="00AE166A">
        <w:rPr>
          <w:rFonts w:ascii="Arial" w:hAnsi="Arial" w:cs="Arial"/>
          <w:sz w:val="20"/>
          <w:szCs w:val="20"/>
        </w:rPr>
        <w:t>.</w:t>
      </w:r>
      <w:r w:rsidRPr="00DB1316">
        <w:rPr>
          <w:rFonts w:ascii="Arial" w:hAnsi="Arial" w:cs="Arial"/>
          <w:sz w:val="20"/>
          <w:szCs w:val="20"/>
        </w:rPr>
        <w:t xml:space="preserve"> </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 xml:space="preserve">Mantenimiento, conservación y limpieza de aulas </w:t>
      </w:r>
      <w:r>
        <w:rPr>
          <w:rFonts w:ascii="Arial" w:hAnsi="Arial" w:cs="Arial"/>
          <w:sz w:val="20"/>
          <w:szCs w:val="20"/>
        </w:rPr>
        <w:t xml:space="preserve">en </w:t>
      </w:r>
      <w:r w:rsidRPr="00DB1316">
        <w:rPr>
          <w:rFonts w:ascii="Arial" w:hAnsi="Arial" w:cs="Arial"/>
          <w:sz w:val="20"/>
          <w:szCs w:val="20"/>
        </w:rPr>
        <w:t>12 locales</w:t>
      </w:r>
      <w:r w:rsidR="00AE166A">
        <w:rPr>
          <w:rFonts w:ascii="Arial" w:hAnsi="Arial" w:cs="Arial"/>
          <w:sz w:val="20"/>
          <w:szCs w:val="20"/>
        </w:rPr>
        <w:t>.</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 xml:space="preserve">Mejoramiento del conducto de agua potable </w:t>
      </w:r>
      <w:smartTag w:uri="urn:schemas-microsoft-com:office:smarttags" w:element="metricconverter">
        <w:smartTagPr>
          <w:attr w:name="ProductID" w:val="400 m"/>
        </w:smartTagPr>
        <w:r w:rsidRPr="00DB1316">
          <w:rPr>
            <w:rFonts w:ascii="Arial" w:hAnsi="Arial" w:cs="Arial"/>
            <w:sz w:val="20"/>
            <w:szCs w:val="20"/>
          </w:rPr>
          <w:t>400 m</w:t>
        </w:r>
      </w:smartTag>
      <w:r w:rsidRPr="00DB1316">
        <w:rPr>
          <w:rFonts w:ascii="Arial" w:hAnsi="Arial" w:cs="Arial"/>
          <w:sz w:val="20"/>
          <w:szCs w:val="20"/>
        </w:rPr>
        <w:t xml:space="preserve"> lineales</w:t>
      </w:r>
      <w:r w:rsidR="00AE166A">
        <w:rPr>
          <w:rFonts w:ascii="Arial" w:hAnsi="Arial" w:cs="Arial"/>
          <w:sz w:val="20"/>
          <w:szCs w:val="20"/>
        </w:rPr>
        <w:t>.</w:t>
      </w:r>
      <w:r w:rsidRPr="00DB1316">
        <w:rPr>
          <w:rFonts w:ascii="Arial" w:hAnsi="Arial" w:cs="Arial"/>
          <w:sz w:val="20"/>
          <w:szCs w:val="20"/>
        </w:rPr>
        <w:t xml:space="preserve"> </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 xml:space="preserve">Mejoramiento del alumbrado </w:t>
      </w:r>
      <w:r w:rsidR="00C03D6D" w:rsidRPr="00DB1316">
        <w:rPr>
          <w:rFonts w:ascii="Arial" w:hAnsi="Arial" w:cs="Arial"/>
          <w:sz w:val="20"/>
          <w:szCs w:val="20"/>
        </w:rPr>
        <w:t>público</w:t>
      </w:r>
      <w:r w:rsidRPr="00DB1316">
        <w:rPr>
          <w:rFonts w:ascii="Arial" w:hAnsi="Arial" w:cs="Arial"/>
          <w:sz w:val="20"/>
          <w:szCs w:val="20"/>
        </w:rPr>
        <w:t xml:space="preserve"> Facultades </w:t>
      </w:r>
      <w:r>
        <w:rPr>
          <w:rFonts w:ascii="Arial" w:hAnsi="Arial" w:cs="Arial"/>
          <w:sz w:val="20"/>
          <w:szCs w:val="20"/>
        </w:rPr>
        <w:t xml:space="preserve">y </w:t>
      </w:r>
      <w:r w:rsidRPr="00DB1316">
        <w:rPr>
          <w:rFonts w:ascii="Arial" w:hAnsi="Arial" w:cs="Arial"/>
          <w:sz w:val="20"/>
          <w:szCs w:val="20"/>
        </w:rPr>
        <w:t xml:space="preserve">reposición </w:t>
      </w:r>
      <w:r>
        <w:rPr>
          <w:rFonts w:ascii="Arial" w:hAnsi="Arial" w:cs="Arial"/>
          <w:sz w:val="20"/>
          <w:szCs w:val="20"/>
        </w:rPr>
        <w:t xml:space="preserve">de </w:t>
      </w:r>
      <w:r w:rsidRPr="00DB1316">
        <w:rPr>
          <w:rFonts w:ascii="Arial" w:hAnsi="Arial" w:cs="Arial"/>
          <w:sz w:val="20"/>
          <w:szCs w:val="20"/>
        </w:rPr>
        <w:t>fluorescentes</w:t>
      </w:r>
      <w:r w:rsidR="00AE166A">
        <w:rPr>
          <w:rFonts w:ascii="Arial" w:hAnsi="Arial" w:cs="Arial"/>
          <w:sz w:val="20"/>
          <w:szCs w:val="20"/>
        </w:rPr>
        <w:t>.</w:t>
      </w:r>
      <w:r w:rsidRPr="00DB1316">
        <w:rPr>
          <w:rFonts w:ascii="Arial" w:hAnsi="Arial" w:cs="Arial"/>
          <w:sz w:val="20"/>
          <w:szCs w:val="20"/>
        </w:rPr>
        <w:t xml:space="preserve"> </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Mantenimiento y conservación de mobiliario de aulas y oficinas administrativas</w:t>
      </w:r>
      <w:r w:rsidR="00AE166A">
        <w:rPr>
          <w:rFonts w:ascii="Arial" w:hAnsi="Arial" w:cs="Arial"/>
          <w:sz w:val="20"/>
          <w:szCs w:val="20"/>
        </w:rPr>
        <w:t>.</w:t>
      </w:r>
      <w:r w:rsidRPr="00DB1316">
        <w:rPr>
          <w:rFonts w:ascii="Arial" w:hAnsi="Arial" w:cs="Arial"/>
          <w:sz w:val="20"/>
          <w:szCs w:val="20"/>
        </w:rPr>
        <w:t xml:space="preserve"> </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 xml:space="preserve">Mantenimiento de equipos </w:t>
      </w:r>
      <w:r>
        <w:rPr>
          <w:rFonts w:ascii="Arial" w:hAnsi="Arial" w:cs="Arial"/>
          <w:sz w:val="20"/>
          <w:szCs w:val="20"/>
        </w:rPr>
        <w:t>en los</w:t>
      </w:r>
      <w:r w:rsidRPr="00DB1316">
        <w:rPr>
          <w:rFonts w:ascii="Arial" w:hAnsi="Arial" w:cs="Arial"/>
          <w:sz w:val="20"/>
          <w:szCs w:val="20"/>
        </w:rPr>
        <w:t xml:space="preserve"> ambiente</w:t>
      </w:r>
      <w:r>
        <w:rPr>
          <w:rFonts w:ascii="Arial" w:hAnsi="Arial" w:cs="Arial"/>
          <w:sz w:val="20"/>
          <w:szCs w:val="20"/>
        </w:rPr>
        <w:t>s</w:t>
      </w:r>
      <w:r w:rsidRPr="00DB1316">
        <w:rPr>
          <w:rFonts w:ascii="Arial" w:hAnsi="Arial" w:cs="Arial"/>
          <w:sz w:val="20"/>
          <w:szCs w:val="20"/>
        </w:rPr>
        <w:t xml:space="preserve"> de locales académicos</w:t>
      </w:r>
      <w:r w:rsidR="00AE166A">
        <w:rPr>
          <w:rFonts w:ascii="Arial" w:hAnsi="Arial" w:cs="Arial"/>
          <w:sz w:val="20"/>
          <w:szCs w:val="20"/>
        </w:rPr>
        <w:t>.</w:t>
      </w:r>
      <w:r w:rsidRPr="00DB1316">
        <w:rPr>
          <w:rFonts w:ascii="Arial" w:hAnsi="Arial" w:cs="Arial"/>
          <w:sz w:val="20"/>
          <w:szCs w:val="20"/>
        </w:rPr>
        <w:t xml:space="preserve"> </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 xml:space="preserve">Instalación </w:t>
      </w:r>
      <w:smartTag w:uri="urn:schemas-microsoft-com:office:smarttags" w:element="metricconverter">
        <w:smartTagPr>
          <w:attr w:name="ProductID" w:val="1,300 m"/>
        </w:smartTagPr>
        <w:r w:rsidRPr="00DB1316">
          <w:rPr>
            <w:rFonts w:ascii="Arial" w:hAnsi="Arial" w:cs="Arial"/>
            <w:sz w:val="20"/>
            <w:szCs w:val="20"/>
          </w:rPr>
          <w:t>1,300 m</w:t>
        </w:r>
      </w:smartTag>
      <w:r w:rsidRPr="00DB1316">
        <w:rPr>
          <w:rFonts w:ascii="Arial" w:hAnsi="Arial" w:cs="Arial"/>
          <w:sz w:val="20"/>
          <w:szCs w:val="20"/>
        </w:rPr>
        <w:t xml:space="preserve"> lineales de cableado eléctrica en las aulas y oficinas administrativas</w:t>
      </w:r>
      <w:r w:rsidR="00AE166A">
        <w:rPr>
          <w:rFonts w:ascii="Arial" w:hAnsi="Arial" w:cs="Arial"/>
          <w:sz w:val="20"/>
          <w:szCs w:val="20"/>
        </w:rPr>
        <w:t>.</w:t>
      </w:r>
      <w:r w:rsidRPr="00DB1316">
        <w:rPr>
          <w:rFonts w:ascii="Arial" w:hAnsi="Arial" w:cs="Arial"/>
          <w:sz w:val="20"/>
          <w:szCs w:val="20"/>
        </w:rPr>
        <w:t xml:space="preserve"> </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Pintado del pabellones de aulas y oficinas administrativas (</w:t>
      </w:r>
      <w:smartTag w:uri="urn:schemas-microsoft-com:office:smarttags" w:element="metricconverter">
        <w:smartTagPr>
          <w:attr w:name="ProductID" w:val="6200 m2"/>
        </w:smartTagPr>
        <w:r w:rsidRPr="00DB1316">
          <w:rPr>
            <w:rFonts w:ascii="Arial" w:hAnsi="Arial" w:cs="Arial"/>
            <w:sz w:val="20"/>
            <w:szCs w:val="20"/>
          </w:rPr>
          <w:t>6200 m2</w:t>
        </w:r>
      </w:smartTag>
      <w:r w:rsidRPr="00DB1316">
        <w:rPr>
          <w:rFonts w:ascii="Arial" w:hAnsi="Arial" w:cs="Arial"/>
          <w:sz w:val="20"/>
          <w:szCs w:val="20"/>
        </w:rPr>
        <w:t>)</w:t>
      </w:r>
      <w:r w:rsidR="00AE166A">
        <w:rPr>
          <w:rFonts w:ascii="Arial" w:hAnsi="Arial" w:cs="Arial"/>
          <w:sz w:val="20"/>
          <w:szCs w:val="20"/>
        </w:rPr>
        <w:t>.</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Mejoramiento y mantenimiento de pista del  acceso (</w:t>
      </w:r>
      <w:smartTag w:uri="urn:schemas-microsoft-com:office:smarttags" w:element="metricconverter">
        <w:smartTagPr>
          <w:attr w:name="ProductID" w:val="3 Km"/>
        </w:smartTagPr>
        <w:r w:rsidRPr="00DB1316">
          <w:rPr>
            <w:rFonts w:ascii="Arial" w:hAnsi="Arial" w:cs="Arial"/>
            <w:sz w:val="20"/>
            <w:szCs w:val="20"/>
          </w:rPr>
          <w:t>3 Km</w:t>
        </w:r>
      </w:smartTag>
      <w:r w:rsidRPr="00DB1316">
        <w:rPr>
          <w:rFonts w:ascii="Arial" w:hAnsi="Arial" w:cs="Arial"/>
          <w:sz w:val="20"/>
          <w:szCs w:val="20"/>
        </w:rPr>
        <w:t>.) a ciudad universitaria  Zungarococha</w:t>
      </w:r>
      <w:r w:rsidR="00AE166A">
        <w:rPr>
          <w:rFonts w:ascii="Arial" w:hAnsi="Arial" w:cs="Arial"/>
          <w:sz w:val="20"/>
          <w:szCs w:val="20"/>
        </w:rPr>
        <w:t>.</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Mejoramiento de techos y canaletas de locales académicos y administrativos</w:t>
      </w:r>
      <w:r w:rsidR="00AE166A">
        <w:rPr>
          <w:rFonts w:ascii="Arial" w:hAnsi="Arial" w:cs="Arial"/>
          <w:sz w:val="20"/>
          <w:szCs w:val="20"/>
        </w:rPr>
        <w:t>.</w:t>
      </w:r>
      <w:r w:rsidRPr="00DB1316">
        <w:rPr>
          <w:rFonts w:ascii="Arial" w:hAnsi="Arial" w:cs="Arial"/>
          <w:sz w:val="20"/>
          <w:szCs w:val="20"/>
        </w:rPr>
        <w:t xml:space="preserve"> </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Mejoramiento de los desagües y cunetas de la carretera de acceso ciudad universitaria y de 04 ambiente académicos y 05 administrativas de la UNAP</w:t>
      </w:r>
      <w:r w:rsidR="00AE166A">
        <w:rPr>
          <w:rFonts w:ascii="Arial" w:hAnsi="Arial" w:cs="Arial"/>
          <w:sz w:val="20"/>
          <w:szCs w:val="20"/>
        </w:rPr>
        <w:t>.</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Mantenimiento y limpieza complejo polideportivo Escuela de Educación Física</w:t>
      </w:r>
      <w:r w:rsidR="00AE166A">
        <w:rPr>
          <w:rFonts w:ascii="Arial" w:hAnsi="Arial" w:cs="Arial"/>
          <w:sz w:val="20"/>
          <w:szCs w:val="20"/>
        </w:rPr>
        <w:t>.</w:t>
      </w:r>
    </w:p>
    <w:p w:rsidR="00A430BF" w:rsidRPr="00DB1316" w:rsidRDefault="00A430BF" w:rsidP="008E14D7">
      <w:pPr>
        <w:numPr>
          <w:ilvl w:val="0"/>
          <w:numId w:val="18"/>
        </w:numPr>
        <w:tabs>
          <w:tab w:val="clear" w:pos="1440"/>
          <w:tab w:val="num" w:pos="1134"/>
        </w:tabs>
        <w:ind w:left="1134" w:hanging="283"/>
        <w:rPr>
          <w:rFonts w:ascii="Arial" w:hAnsi="Arial" w:cs="Arial"/>
          <w:sz w:val="20"/>
          <w:szCs w:val="20"/>
        </w:rPr>
      </w:pPr>
      <w:r w:rsidRPr="00DB1316">
        <w:rPr>
          <w:rFonts w:ascii="Arial" w:hAnsi="Arial" w:cs="Arial"/>
          <w:sz w:val="20"/>
          <w:szCs w:val="20"/>
        </w:rPr>
        <w:t>Construcción de puertas y ventanas de fierro para 07 laboratorios</w:t>
      </w:r>
      <w:r w:rsidR="00AE166A">
        <w:rPr>
          <w:rFonts w:ascii="Arial" w:hAnsi="Arial" w:cs="Arial"/>
          <w:sz w:val="20"/>
          <w:szCs w:val="20"/>
        </w:rPr>
        <w:t>.</w:t>
      </w:r>
      <w:r w:rsidRPr="00DB1316">
        <w:rPr>
          <w:rFonts w:ascii="Arial" w:hAnsi="Arial" w:cs="Arial"/>
          <w:sz w:val="20"/>
          <w:szCs w:val="20"/>
        </w:rPr>
        <w:t xml:space="preserve"> </w:t>
      </w:r>
    </w:p>
    <w:p w:rsidR="00663F43" w:rsidRPr="00A430BF" w:rsidRDefault="00663F43" w:rsidP="00947A28">
      <w:pPr>
        <w:ind w:left="1080"/>
        <w:jc w:val="both"/>
        <w:rPr>
          <w:rFonts w:ascii="Arial" w:hAnsi="Arial" w:cs="Arial"/>
          <w:sz w:val="20"/>
          <w:szCs w:val="20"/>
        </w:rPr>
      </w:pPr>
    </w:p>
    <w:p w:rsidR="00663F43" w:rsidRDefault="00663F43"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663F43" w:rsidRDefault="00663F43" w:rsidP="00123746">
      <w:pPr>
        <w:jc w:val="both"/>
        <w:rPr>
          <w:rFonts w:ascii="Arial" w:hAnsi="Arial" w:cs="Arial"/>
          <w:sz w:val="20"/>
          <w:szCs w:val="20"/>
          <w:lang w:val="es-PE"/>
        </w:rPr>
      </w:pPr>
    </w:p>
    <w:p w:rsidR="00540FD2" w:rsidRPr="00AA4DFC" w:rsidRDefault="00540FD2" w:rsidP="00F25C27">
      <w:pPr>
        <w:ind w:left="851"/>
        <w:jc w:val="both"/>
        <w:rPr>
          <w:rFonts w:ascii="Arial" w:hAnsi="Arial" w:cs="Arial"/>
          <w:b/>
          <w:bCs/>
          <w:sz w:val="20"/>
          <w:szCs w:val="20"/>
          <w:lang w:val="es-PE"/>
        </w:rPr>
      </w:pPr>
      <w:r>
        <w:rPr>
          <w:rFonts w:ascii="Arial" w:hAnsi="Arial" w:cs="Arial"/>
          <w:b/>
          <w:bCs/>
          <w:sz w:val="20"/>
          <w:szCs w:val="20"/>
          <w:lang w:val="es-PE"/>
        </w:rPr>
        <w:lastRenderedPageBreak/>
        <w:t>(</w:t>
      </w:r>
      <w:r w:rsidRPr="00AA4DFC">
        <w:rPr>
          <w:rFonts w:ascii="Arial" w:hAnsi="Arial" w:cs="Arial"/>
          <w:b/>
          <w:bCs/>
          <w:sz w:val="20"/>
          <w:szCs w:val="20"/>
          <w:lang w:val="es-PE"/>
        </w:rPr>
        <w:t>000</w:t>
      </w:r>
      <w:r>
        <w:rPr>
          <w:rFonts w:ascii="Arial" w:hAnsi="Arial" w:cs="Arial"/>
          <w:b/>
          <w:bCs/>
          <w:sz w:val="20"/>
          <w:szCs w:val="20"/>
          <w:lang w:val="es-PE"/>
        </w:rPr>
        <w:t>7</w:t>
      </w:r>
      <w:r w:rsidRPr="00AA4DFC">
        <w:rPr>
          <w:rFonts w:ascii="Arial" w:hAnsi="Arial" w:cs="Arial"/>
          <w:b/>
          <w:bCs/>
          <w:sz w:val="20"/>
          <w:szCs w:val="20"/>
          <w:lang w:val="es-PE"/>
        </w:rPr>
        <w:t xml:space="preserve">) </w:t>
      </w:r>
      <w:r>
        <w:rPr>
          <w:rFonts w:ascii="Arial" w:hAnsi="Arial" w:cs="Arial"/>
          <w:b/>
          <w:bCs/>
          <w:sz w:val="20"/>
          <w:szCs w:val="20"/>
          <w:lang w:val="es-PE"/>
        </w:rPr>
        <w:t>22</w:t>
      </w:r>
      <w:r w:rsidRPr="00AA4DFC">
        <w:rPr>
          <w:rFonts w:ascii="Arial" w:hAnsi="Arial" w:cs="Arial"/>
          <w:b/>
          <w:bCs/>
          <w:sz w:val="20"/>
          <w:szCs w:val="20"/>
          <w:lang w:val="es-PE"/>
        </w:rPr>
        <w:t xml:space="preserve"> 006  </w:t>
      </w:r>
      <w:r>
        <w:rPr>
          <w:rFonts w:ascii="Arial" w:hAnsi="Arial" w:cs="Arial"/>
          <w:b/>
          <w:bCs/>
          <w:sz w:val="20"/>
          <w:szCs w:val="20"/>
          <w:lang w:val="es-PE"/>
        </w:rPr>
        <w:t xml:space="preserve">008  </w:t>
      </w:r>
      <w:r w:rsidRPr="00AA4DFC">
        <w:rPr>
          <w:rFonts w:ascii="Arial" w:hAnsi="Arial" w:cs="Arial"/>
          <w:b/>
          <w:bCs/>
          <w:sz w:val="20"/>
          <w:szCs w:val="20"/>
          <w:lang w:val="es-PE"/>
        </w:rPr>
        <w:t>1.000</w:t>
      </w:r>
      <w:r>
        <w:rPr>
          <w:rFonts w:ascii="Arial" w:hAnsi="Arial" w:cs="Arial"/>
          <w:b/>
          <w:bCs/>
          <w:sz w:val="20"/>
          <w:szCs w:val="20"/>
          <w:lang w:val="es-PE"/>
        </w:rPr>
        <w:t>485</w:t>
      </w:r>
      <w:r w:rsidRPr="00AA4DFC">
        <w:rPr>
          <w:rFonts w:ascii="Arial" w:hAnsi="Arial" w:cs="Arial"/>
          <w:b/>
          <w:bCs/>
          <w:sz w:val="20"/>
          <w:szCs w:val="20"/>
          <w:lang w:val="es-PE"/>
        </w:rPr>
        <w:t xml:space="preserve">  3.000</w:t>
      </w:r>
      <w:r>
        <w:rPr>
          <w:rFonts w:ascii="Arial" w:hAnsi="Arial" w:cs="Arial"/>
          <w:b/>
          <w:bCs/>
          <w:sz w:val="20"/>
          <w:szCs w:val="20"/>
          <w:lang w:val="es-PE"/>
        </w:rPr>
        <w:t>006</w:t>
      </w:r>
      <w:r w:rsidRPr="00AA4DFC">
        <w:rPr>
          <w:rFonts w:ascii="Arial" w:hAnsi="Arial" w:cs="Arial"/>
          <w:b/>
          <w:bCs/>
          <w:sz w:val="20"/>
          <w:szCs w:val="20"/>
          <w:lang w:val="es-PE"/>
        </w:rPr>
        <w:t xml:space="preserve"> 0000</w:t>
      </w:r>
      <w:r>
        <w:rPr>
          <w:rFonts w:ascii="Arial" w:hAnsi="Arial" w:cs="Arial"/>
          <w:b/>
          <w:bCs/>
          <w:sz w:val="20"/>
          <w:szCs w:val="20"/>
          <w:lang w:val="es-PE"/>
        </w:rPr>
        <w:t>1</w:t>
      </w:r>
      <w:r w:rsidRPr="00AA4DFC">
        <w:rPr>
          <w:rFonts w:ascii="Arial" w:hAnsi="Arial" w:cs="Arial"/>
          <w:b/>
          <w:bCs/>
          <w:sz w:val="20"/>
          <w:szCs w:val="20"/>
          <w:lang w:val="es-PE"/>
        </w:rPr>
        <w:t xml:space="preserve"> </w:t>
      </w:r>
    </w:p>
    <w:p w:rsidR="00540FD2" w:rsidRPr="00AA4DFC" w:rsidRDefault="00540FD2" w:rsidP="00F25C27">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p>
    <w:p w:rsidR="00540FD2" w:rsidRPr="00AA4DFC" w:rsidRDefault="00540FD2" w:rsidP="00F25C27">
      <w:pPr>
        <w:ind w:left="851"/>
        <w:jc w:val="both"/>
        <w:rPr>
          <w:rFonts w:ascii="Arial" w:hAnsi="Arial" w:cs="Arial"/>
          <w:b/>
          <w:bCs/>
          <w:sz w:val="20"/>
          <w:szCs w:val="20"/>
          <w:lang w:val="es-PE"/>
        </w:rPr>
      </w:pPr>
      <w:r w:rsidRPr="00AA4DFC">
        <w:rPr>
          <w:rFonts w:ascii="Arial" w:hAnsi="Arial" w:cs="Arial"/>
          <w:b/>
          <w:bCs/>
          <w:sz w:val="20"/>
          <w:szCs w:val="20"/>
          <w:lang w:val="es-PE"/>
        </w:rPr>
        <w:t>00</w:t>
      </w:r>
      <w:r>
        <w:rPr>
          <w:rFonts w:ascii="Arial" w:hAnsi="Arial" w:cs="Arial"/>
          <w:b/>
          <w:bCs/>
          <w:sz w:val="20"/>
          <w:szCs w:val="20"/>
          <w:lang w:val="es-PE"/>
        </w:rPr>
        <w:t>6</w:t>
      </w:r>
      <w:r w:rsidRPr="00AA4DFC">
        <w:rPr>
          <w:rFonts w:ascii="Arial" w:hAnsi="Arial" w:cs="Arial"/>
          <w:b/>
          <w:bCs/>
          <w:sz w:val="20"/>
          <w:szCs w:val="20"/>
          <w:lang w:val="es-PE"/>
        </w:rPr>
        <w:t xml:space="preserve"> </w:t>
      </w:r>
      <w:r>
        <w:rPr>
          <w:rFonts w:ascii="Arial" w:hAnsi="Arial" w:cs="Arial"/>
          <w:b/>
          <w:bCs/>
          <w:sz w:val="20"/>
          <w:szCs w:val="20"/>
          <w:lang w:val="es-PE"/>
        </w:rPr>
        <w:t>GESTIÓN</w:t>
      </w:r>
      <w:r w:rsidRPr="00AA4DFC">
        <w:rPr>
          <w:rFonts w:ascii="Arial" w:hAnsi="Arial" w:cs="Arial"/>
          <w:b/>
          <w:bCs/>
          <w:sz w:val="20"/>
          <w:szCs w:val="20"/>
          <w:lang w:val="es-PE"/>
        </w:rPr>
        <w:t xml:space="preserve"> </w:t>
      </w:r>
    </w:p>
    <w:p w:rsidR="00540FD2" w:rsidRPr="00AA4DFC" w:rsidRDefault="00540FD2" w:rsidP="00F25C27">
      <w:pPr>
        <w:ind w:left="851"/>
        <w:jc w:val="both"/>
        <w:rPr>
          <w:rFonts w:ascii="Arial" w:hAnsi="Arial" w:cs="Arial"/>
          <w:sz w:val="20"/>
          <w:szCs w:val="20"/>
          <w:lang w:val="es-PE"/>
        </w:rPr>
      </w:pPr>
      <w:r w:rsidRPr="00AA4DFC">
        <w:rPr>
          <w:rFonts w:ascii="Arial" w:hAnsi="Arial" w:cs="Arial"/>
          <w:b/>
          <w:bCs/>
          <w:sz w:val="20"/>
          <w:szCs w:val="20"/>
          <w:lang w:val="es-PE"/>
        </w:rPr>
        <w:t>00</w:t>
      </w:r>
      <w:r>
        <w:rPr>
          <w:rFonts w:ascii="Arial" w:hAnsi="Arial" w:cs="Arial"/>
          <w:b/>
          <w:bCs/>
          <w:sz w:val="20"/>
          <w:szCs w:val="20"/>
          <w:lang w:val="es-PE"/>
        </w:rPr>
        <w:t>8</w:t>
      </w:r>
      <w:r w:rsidRPr="00AA4DFC">
        <w:rPr>
          <w:rFonts w:ascii="Arial" w:hAnsi="Arial" w:cs="Arial"/>
          <w:b/>
          <w:bCs/>
          <w:sz w:val="20"/>
          <w:szCs w:val="20"/>
          <w:lang w:val="es-PE"/>
        </w:rPr>
        <w:t xml:space="preserve"> </w:t>
      </w:r>
      <w:r>
        <w:rPr>
          <w:rFonts w:ascii="Arial" w:hAnsi="Arial" w:cs="Arial"/>
          <w:b/>
          <w:bCs/>
          <w:sz w:val="20"/>
          <w:szCs w:val="20"/>
          <w:lang w:val="es-PE"/>
        </w:rPr>
        <w:t>Asesoramiento y Apoyo</w:t>
      </w:r>
    </w:p>
    <w:p w:rsidR="00540FD2" w:rsidRPr="00AA4DFC" w:rsidRDefault="00540FD2" w:rsidP="00F25C27">
      <w:pPr>
        <w:ind w:left="851"/>
        <w:jc w:val="both"/>
        <w:rPr>
          <w:rFonts w:ascii="Arial" w:hAnsi="Arial" w:cs="Arial"/>
          <w:sz w:val="20"/>
          <w:szCs w:val="20"/>
          <w:lang w:val="es-PE"/>
        </w:rPr>
      </w:pPr>
      <w:r w:rsidRPr="00AA4DFC">
        <w:rPr>
          <w:rFonts w:ascii="Arial" w:hAnsi="Arial" w:cs="Arial"/>
          <w:b/>
          <w:bCs/>
          <w:sz w:val="20"/>
          <w:szCs w:val="20"/>
          <w:lang w:val="es-PE"/>
        </w:rPr>
        <w:t>1.000</w:t>
      </w:r>
      <w:r>
        <w:rPr>
          <w:rFonts w:ascii="Arial" w:hAnsi="Arial" w:cs="Arial"/>
          <w:b/>
          <w:bCs/>
          <w:sz w:val="20"/>
          <w:szCs w:val="20"/>
          <w:lang w:val="es-PE"/>
        </w:rPr>
        <w:t>485</w:t>
      </w:r>
      <w:r w:rsidRPr="00AA4DFC">
        <w:rPr>
          <w:rFonts w:ascii="Arial" w:hAnsi="Arial" w:cs="Arial"/>
          <w:b/>
          <w:bCs/>
          <w:sz w:val="20"/>
          <w:szCs w:val="20"/>
          <w:lang w:val="es-PE"/>
        </w:rPr>
        <w:t xml:space="preserve"> </w:t>
      </w:r>
      <w:r>
        <w:rPr>
          <w:rFonts w:ascii="Arial" w:hAnsi="Arial" w:cs="Arial"/>
          <w:b/>
          <w:bCs/>
          <w:sz w:val="20"/>
          <w:szCs w:val="20"/>
          <w:lang w:val="es-PE"/>
        </w:rPr>
        <w:t>Supervisión y Control</w:t>
      </w:r>
      <w:r w:rsidRPr="00AA4DFC">
        <w:rPr>
          <w:rFonts w:ascii="Arial" w:hAnsi="Arial" w:cs="Arial"/>
          <w:b/>
          <w:bCs/>
          <w:sz w:val="20"/>
          <w:szCs w:val="20"/>
          <w:lang w:val="es-PE"/>
        </w:rPr>
        <w:t xml:space="preserve"> </w:t>
      </w:r>
    </w:p>
    <w:p w:rsidR="00540FD2" w:rsidRPr="00AA4DFC" w:rsidRDefault="00540FD2" w:rsidP="00F25C27">
      <w:pPr>
        <w:ind w:left="851"/>
        <w:jc w:val="both"/>
        <w:rPr>
          <w:rFonts w:ascii="Arial" w:hAnsi="Arial" w:cs="Arial"/>
          <w:sz w:val="20"/>
          <w:szCs w:val="20"/>
          <w:lang w:val="es-PE"/>
        </w:rPr>
      </w:pPr>
      <w:r w:rsidRPr="00AA4DFC">
        <w:rPr>
          <w:rFonts w:ascii="Arial" w:hAnsi="Arial" w:cs="Arial"/>
          <w:b/>
          <w:bCs/>
          <w:sz w:val="20"/>
          <w:szCs w:val="20"/>
          <w:lang w:val="es-PE"/>
        </w:rPr>
        <w:t xml:space="preserve">3.000006 Acciones de Control y Auditoria </w:t>
      </w:r>
    </w:p>
    <w:p w:rsidR="00540FD2" w:rsidRPr="00AA4DFC" w:rsidRDefault="00540FD2" w:rsidP="00F25C27">
      <w:pPr>
        <w:ind w:left="851"/>
        <w:jc w:val="both"/>
        <w:rPr>
          <w:rFonts w:ascii="Arial" w:hAnsi="Arial" w:cs="Arial"/>
          <w:sz w:val="20"/>
          <w:szCs w:val="20"/>
          <w:lang w:val="es-PE"/>
        </w:rPr>
      </w:pPr>
      <w:r w:rsidRPr="00AA4DFC">
        <w:rPr>
          <w:rFonts w:ascii="Arial" w:hAnsi="Arial" w:cs="Arial"/>
          <w:b/>
          <w:bCs/>
          <w:sz w:val="20"/>
          <w:szCs w:val="20"/>
          <w:lang w:val="es-PE"/>
        </w:rPr>
        <w:t xml:space="preserve">00001 Control y Auditoria </w:t>
      </w:r>
      <w:r w:rsidRPr="00AA4DFC">
        <w:rPr>
          <w:rFonts w:ascii="Arial" w:hAnsi="Arial" w:cs="Arial"/>
          <w:sz w:val="20"/>
          <w:szCs w:val="20"/>
          <w:lang w:val="es-PE"/>
        </w:rPr>
        <w:t xml:space="preserve">(Realizar actividades administrativas para garantizar la implementación del Sistema Nacional de Control y Plan </w:t>
      </w:r>
      <w:r>
        <w:rPr>
          <w:rFonts w:ascii="Arial" w:hAnsi="Arial" w:cs="Arial"/>
          <w:sz w:val="20"/>
          <w:szCs w:val="20"/>
          <w:lang w:val="es-PE"/>
        </w:rPr>
        <w:t xml:space="preserve">Anual </w:t>
      </w:r>
      <w:r w:rsidRPr="00AA4DFC">
        <w:rPr>
          <w:rFonts w:ascii="Arial" w:hAnsi="Arial" w:cs="Arial"/>
          <w:sz w:val="20"/>
          <w:szCs w:val="20"/>
          <w:lang w:val="es-PE"/>
        </w:rPr>
        <w:t xml:space="preserve">de Control) </w:t>
      </w:r>
    </w:p>
    <w:p w:rsidR="00540FD2" w:rsidRDefault="00540FD2" w:rsidP="00F25C27">
      <w:pPr>
        <w:ind w:left="851"/>
        <w:jc w:val="both"/>
        <w:rPr>
          <w:rFonts w:ascii="Arial" w:hAnsi="Arial" w:cs="Arial"/>
          <w:sz w:val="20"/>
          <w:szCs w:val="20"/>
          <w:lang w:val="es-PE"/>
        </w:rPr>
      </w:pPr>
    </w:p>
    <w:p w:rsidR="00540FD2" w:rsidRPr="00AA4DFC" w:rsidRDefault="00540FD2" w:rsidP="00F25C27">
      <w:pPr>
        <w:ind w:left="851"/>
        <w:jc w:val="both"/>
        <w:rPr>
          <w:rFonts w:ascii="Arial" w:hAnsi="Arial" w:cs="Arial"/>
          <w:sz w:val="20"/>
          <w:szCs w:val="20"/>
          <w:lang w:val="es-PE"/>
        </w:rPr>
      </w:pPr>
      <w:r w:rsidRPr="00AA4DFC">
        <w:rPr>
          <w:rFonts w:ascii="Arial" w:hAnsi="Arial" w:cs="Arial"/>
          <w:sz w:val="20"/>
          <w:szCs w:val="20"/>
          <w:lang w:val="es-PE"/>
        </w:rPr>
        <w:t xml:space="preserve">El siguiente cuadro muestra el avance físico </w:t>
      </w:r>
      <w:r>
        <w:rPr>
          <w:rFonts w:ascii="Arial" w:hAnsi="Arial" w:cs="Arial"/>
          <w:sz w:val="20"/>
          <w:szCs w:val="20"/>
          <w:lang w:val="es-PE"/>
        </w:rPr>
        <w:t xml:space="preserve">y </w:t>
      </w:r>
      <w:r w:rsidRPr="00AA4DFC">
        <w:rPr>
          <w:rFonts w:ascii="Arial" w:hAnsi="Arial" w:cs="Arial"/>
          <w:sz w:val="20"/>
          <w:szCs w:val="20"/>
          <w:lang w:val="es-PE"/>
        </w:rPr>
        <w:t>financiero según la cadena de gastos</w:t>
      </w:r>
      <w:r>
        <w:rPr>
          <w:rFonts w:ascii="Arial" w:hAnsi="Arial" w:cs="Arial"/>
          <w:sz w:val="20"/>
          <w:szCs w:val="20"/>
          <w:lang w:val="es-PE"/>
        </w:rPr>
        <w:t>:</w:t>
      </w:r>
    </w:p>
    <w:p w:rsidR="00540FD2" w:rsidRPr="00AA4DFC" w:rsidRDefault="00540FD2" w:rsidP="00540FD2">
      <w:pPr>
        <w:ind w:left="975"/>
        <w:jc w:val="both"/>
        <w:rPr>
          <w:rFonts w:ascii="Arial" w:hAnsi="Arial" w:cs="Arial"/>
          <w:sz w:val="21"/>
          <w:szCs w:val="21"/>
          <w:lang w:val="es-PE"/>
        </w:rPr>
      </w:pPr>
    </w:p>
    <w:tbl>
      <w:tblPr>
        <w:tblW w:w="6267" w:type="dxa"/>
        <w:jc w:val="center"/>
        <w:tblInd w:w="65" w:type="dxa"/>
        <w:tblCellMar>
          <w:left w:w="70" w:type="dxa"/>
          <w:right w:w="70" w:type="dxa"/>
        </w:tblCellMar>
        <w:tblLook w:val="0000"/>
      </w:tblPr>
      <w:tblGrid>
        <w:gridCol w:w="1218"/>
        <w:gridCol w:w="924"/>
        <w:gridCol w:w="1218"/>
        <w:gridCol w:w="1034"/>
        <w:gridCol w:w="849"/>
        <w:gridCol w:w="1024"/>
      </w:tblGrid>
      <w:tr w:rsidR="00540FD2" w:rsidRPr="00AA4DFC" w:rsidTr="003A2EEA">
        <w:trPr>
          <w:trHeight w:val="206"/>
          <w:jc w:val="center"/>
        </w:trPr>
        <w:tc>
          <w:tcPr>
            <w:tcW w:w="6266"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540FD2" w:rsidRPr="00AA4DFC" w:rsidRDefault="00540FD2" w:rsidP="00C84DB3">
            <w:pPr>
              <w:jc w:val="center"/>
              <w:rPr>
                <w:rFonts w:ascii="Arial" w:hAnsi="Arial" w:cs="Arial"/>
                <w:b/>
                <w:bCs/>
                <w:sz w:val="20"/>
                <w:szCs w:val="20"/>
                <w:lang w:val="es-PE"/>
              </w:rPr>
            </w:pPr>
            <w:r w:rsidRPr="00AA4DFC">
              <w:rPr>
                <w:rFonts w:ascii="Arial" w:hAnsi="Arial" w:cs="Arial"/>
                <w:b/>
                <w:bCs/>
                <w:sz w:val="20"/>
                <w:szCs w:val="20"/>
                <w:lang w:val="es-PE"/>
              </w:rPr>
              <w:t>1.000</w:t>
            </w:r>
            <w:r w:rsidR="00C84DB3">
              <w:rPr>
                <w:rFonts w:ascii="Arial" w:hAnsi="Arial" w:cs="Arial"/>
                <w:b/>
                <w:bCs/>
                <w:sz w:val="20"/>
                <w:szCs w:val="20"/>
                <w:lang w:val="es-PE"/>
              </w:rPr>
              <w:t>485</w:t>
            </w:r>
            <w:r w:rsidRPr="00AA4DFC">
              <w:rPr>
                <w:rFonts w:ascii="Arial" w:hAnsi="Arial" w:cs="Arial"/>
                <w:b/>
                <w:bCs/>
                <w:sz w:val="20"/>
                <w:szCs w:val="20"/>
                <w:lang w:val="es-PE"/>
              </w:rPr>
              <w:t xml:space="preserve">  3.000006 00001</w:t>
            </w:r>
          </w:p>
        </w:tc>
      </w:tr>
      <w:tr w:rsidR="00540FD2" w:rsidRPr="00AA4DFC" w:rsidTr="003A2EEA">
        <w:trPr>
          <w:trHeight w:val="285"/>
          <w:jc w:val="center"/>
        </w:trPr>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40FD2" w:rsidRPr="00AA4DFC" w:rsidRDefault="00540FD2"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40FD2" w:rsidRPr="00AA4DFC" w:rsidRDefault="00540FD2"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40FD2" w:rsidRPr="00AA4DFC" w:rsidRDefault="00540FD2"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540FD2" w:rsidRPr="00AA4DFC" w:rsidRDefault="00540FD2"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2" w:type="dxa"/>
            <w:gridSpan w:val="2"/>
            <w:tcBorders>
              <w:top w:val="single" w:sz="4" w:space="0" w:color="auto"/>
              <w:left w:val="nil"/>
              <w:bottom w:val="single" w:sz="4" w:space="0" w:color="auto"/>
              <w:right w:val="single" w:sz="4" w:space="0" w:color="auto"/>
            </w:tcBorders>
            <w:shd w:val="clear" w:color="auto" w:fill="CCFFCC"/>
            <w:noWrap/>
            <w:vAlign w:val="center"/>
          </w:tcPr>
          <w:p w:rsidR="00540FD2" w:rsidRPr="00AA4DFC" w:rsidRDefault="00540FD2"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540FD2" w:rsidRPr="00AA4DFC" w:rsidTr="003A2EEA">
        <w:trPr>
          <w:trHeight w:val="335"/>
          <w:jc w:val="center"/>
        </w:trPr>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40FD2" w:rsidRPr="00AA4DFC" w:rsidRDefault="00540FD2"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40FD2" w:rsidRPr="00AA4DFC" w:rsidRDefault="00540FD2" w:rsidP="003A2EEA">
            <w:pPr>
              <w:jc w:val="center"/>
              <w:rPr>
                <w:rFonts w:ascii="Arial" w:hAnsi="Arial" w:cs="Arial"/>
                <w:b/>
                <w:bCs/>
                <w:sz w:val="16"/>
                <w:szCs w:val="16"/>
                <w:lang w:val="es-PE"/>
              </w:rPr>
            </w:pPr>
          </w:p>
        </w:tc>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40FD2" w:rsidRPr="00AA4DFC" w:rsidRDefault="00540FD2"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0FD2" w:rsidRPr="00AA4DFC" w:rsidRDefault="00540FD2"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540FD2" w:rsidRPr="00AA4DFC" w:rsidRDefault="00540FD2"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540FD2" w:rsidRPr="00AA4DFC" w:rsidRDefault="00540FD2"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540FD2" w:rsidRPr="00AA4DFC" w:rsidTr="003A2EEA">
        <w:trPr>
          <w:trHeight w:val="142"/>
          <w:jc w:val="center"/>
        </w:trPr>
        <w:tc>
          <w:tcPr>
            <w:tcW w:w="1218" w:type="dxa"/>
            <w:tcBorders>
              <w:top w:val="nil"/>
              <w:left w:val="single" w:sz="4" w:space="0" w:color="auto"/>
              <w:bottom w:val="single" w:sz="4" w:space="0" w:color="auto"/>
              <w:right w:val="single" w:sz="4" w:space="0" w:color="auto"/>
            </w:tcBorders>
            <w:shd w:val="clear" w:color="auto" w:fill="FFCC99"/>
            <w:noWrap/>
            <w:vAlign w:val="center"/>
          </w:tcPr>
          <w:p w:rsidR="00540FD2" w:rsidRPr="00AA4DFC" w:rsidRDefault="00C84DB3" w:rsidP="00C84DB3">
            <w:pPr>
              <w:jc w:val="center"/>
              <w:rPr>
                <w:rFonts w:ascii="Arial" w:hAnsi="Arial" w:cs="Arial"/>
                <w:sz w:val="19"/>
                <w:szCs w:val="19"/>
                <w:lang w:val="es-PE"/>
              </w:rPr>
            </w:pPr>
            <w:r>
              <w:rPr>
                <w:rFonts w:ascii="Arial" w:hAnsi="Arial" w:cs="Arial"/>
                <w:sz w:val="19"/>
                <w:szCs w:val="19"/>
                <w:lang w:val="es-PE"/>
              </w:rPr>
              <w:t>8</w:t>
            </w:r>
          </w:p>
        </w:tc>
        <w:tc>
          <w:tcPr>
            <w:tcW w:w="924" w:type="dxa"/>
            <w:tcBorders>
              <w:top w:val="nil"/>
              <w:left w:val="nil"/>
              <w:bottom w:val="single" w:sz="4" w:space="0" w:color="auto"/>
              <w:right w:val="single" w:sz="4" w:space="0" w:color="auto"/>
            </w:tcBorders>
            <w:shd w:val="clear" w:color="auto" w:fill="FFCC99"/>
            <w:noWrap/>
            <w:vAlign w:val="center"/>
          </w:tcPr>
          <w:p w:rsidR="00540FD2" w:rsidRPr="00AA4DFC" w:rsidRDefault="00741E19" w:rsidP="006969EA">
            <w:pPr>
              <w:jc w:val="center"/>
              <w:rPr>
                <w:rFonts w:ascii="Arial" w:hAnsi="Arial" w:cs="Arial"/>
                <w:sz w:val="19"/>
                <w:szCs w:val="19"/>
                <w:lang w:val="es-PE"/>
              </w:rPr>
            </w:pPr>
            <w:r>
              <w:rPr>
                <w:rFonts w:ascii="Arial" w:hAnsi="Arial" w:cs="Arial"/>
                <w:sz w:val="19"/>
                <w:szCs w:val="19"/>
                <w:lang w:val="es-PE"/>
              </w:rPr>
              <w:t>8</w:t>
            </w:r>
          </w:p>
        </w:tc>
        <w:tc>
          <w:tcPr>
            <w:tcW w:w="1218" w:type="dxa"/>
            <w:tcBorders>
              <w:top w:val="nil"/>
              <w:left w:val="nil"/>
              <w:bottom w:val="single" w:sz="4" w:space="0" w:color="auto"/>
              <w:right w:val="single" w:sz="4" w:space="0" w:color="auto"/>
            </w:tcBorders>
            <w:shd w:val="clear" w:color="auto" w:fill="FFCC99"/>
            <w:noWrap/>
            <w:vAlign w:val="center"/>
          </w:tcPr>
          <w:p w:rsidR="00540FD2" w:rsidRPr="00AA4DFC" w:rsidRDefault="00540FD2" w:rsidP="006969EA">
            <w:pPr>
              <w:jc w:val="center"/>
              <w:rPr>
                <w:rFonts w:ascii="Arial" w:hAnsi="Arial" w:cs="Arial"/>
                <w:sz w:val="19"/>
                <w:szCs w:val="19"/>
                <w:lang w:val="es-PE"/>
              </w:rPr>
            </w:pPr>
            <w:r w:rsidRPr="00AA4DFC">
              <w:rPr>
                <w:rFonts w:ascii="Arial" w:hAnsi="Arial" w:cs="Arial"/>
                <w:sz w:val="19"/>
                <w:szCs w:val="19"/>
                <w:lang w:val="es-PE"/>
              </w:rPr>
              <w:t>1</w:t>
            </w:r>
            <w:r w:rsidR="006969EA">
              <w:rPr>
                <w:rFonts w:ascii="Arial" w:hAnsi="Arial" w:cs="Arial"/>
                <w:sz w:val="19"/>
                <w:szCs w:val="19"/>
                <w:lang w:val="es-PE"/>
              </w:rPr>
              <w:t>83</w:t>
            </w:r>
            <w:r w:rsidRPr="00AA4DFC">
              <w:rPr>
                <w:rFonts w:ascii="Arial" w:hAnsi="Arial" w:cs="Arial"/>
                <w:sz w:val="19"/>
                <w:szCs w:val="19"/>
                <w:lang w:val="es-PE"/>
              </w:rPr>
              <w:t>,</w:t>
            </w:r>
            <w:r w:rsidR="006969EA">
              <w:rPr>
                <w:rFonts w:ascii="Arial" w:hAnsi="Arial" w:cs="Arial"/>
                <w:sz w:val="19"/>
                <w:szCs w:val="19"/>
                <w:lang w:val="es-PE"/>
              </w:rPr>
              <w:t>564</w:t>
            </w:r>
          </w:p>
        </w:tc>
        <w:tc>
          <w:tcPr>
            <w:tcW w:w="1034" w:type="dxa"/>
            <w:tcBorders>
              <w:top w:val="single" w:sz="4" w:space="0" w:color="auto"/>
              <w:left w:val="nil"/>
              <w:bottom w:val="single" w:sz="4" w:space="0" w:color="auto"/>
              <w:right w:val="single" w:sz="4" w:space="0" w:color="auto"/>
            </w:tcBorders>
            <w:shd w:val="clear" w:color="auto" w:fill="FFCC99"/>
            <w:noWrap/>
            <w:vAlign w:val="center"/>
          </w:tcPr>
          <w:p w:rsidR="00540FD2" w:rsidRPr="00AA4DFC" w:rsidRDefault="00741E19" w:rsidP="006969EA">
            <w:pPr>
              <w:jc w:val="center"/>
              <w:rPr>
                <w:rFonts w:ascii="Arial" w:hAnsi="Arial" w:cs="Arial"/>
                <w:sz w:val="19"/>
                <w:szCs w:val="19"/>
                <w:lang w:val="es-PE"/>
              </w:rPr>
            </w:pPr>
            <w:r>
              <w:rPr>
                <w:rFonts w:ascii="Arial" w:hAnsi="Arial" w:cs="Arial"/>
                <w:sz w:val="19"/>
                <w:szCs w:val="19"/>
                <w:lang w:val="es-PE"/>
              </w:rPr>
              <w:t>120</w:t>
            </w:r>
            <w:r w:rsidR="0093310E">
              <w:rPr>
                <w:rFonts w:ascii="Arial" w:hAnsi="Arial" w:cs="Arial"/>
                <w:sz w:val="19"/>
                <w:szCs w:val="19"/>
                <w:lang w:val="es-PE"/>
              </w:rPr>
              <w:t>,</w:t>
            </w:r>
            <w:r w:rsidR="006969EA">
              <w:rPr>
                <w:rFonts w:ascii="Arial" w:hAnsi="Arial" w:cs="Arial"/>
                <w:sz w:val="19"/>
                <w:szCs w:val="19"/>
                <w:lang w:val="es-PE"/>
              </w:rPr>
              <w:t>00</w:t>
            </w:r>
            <w:r>
              <w:rPr>
                <w:rFonts w:ascii="Arial" w:hAnsi="Arial" w:cs="Arial"/>
                <w:sz w:val="19"/>
                <w:szCs w:val="19"/>
                <w:lang w:val="es-PE"/>
              </w:rPr>
              <w:t>9</w:t>
            </w:r>
          </w:p>
        </w:tc>
        <w:tc>
          <w:tcPr>
            <w:tcW w:w="849" w:type="dxa"/>
            <w:tcBorders>
              <w:top w:val="nil"/>
              <w:left w:val="nil"/>
              <w:bottom w:val="single" w:sz="4" w:space="0" w:color="auto"/>
              <w:right w:val="single" w:sz="4" w:space="0" w:color="auto"/>
            </w:tcBorders>
            <w:shd w:val="clear" w:color="auto" w:fill="FFCC99"/>
            <w:noWrap/>
            <w:vAlign w:val="center"/>
          </w:tcPr>
          <w:p w:rsidR="00540FD2" w:rsidRPr="00AA4DFC" w:rsidRDefault="00741E19" w:rsidP="006969EA">
            <w:pPr>
              <w:jc w:val="center"/>
              <w:rPr>
                <w:rFonts w:ascii="Arial" w:hAnsi="Arial" w:cs="Arial"/>
                <w:sz w:val="19"/>
                <w:szCs w:val="19"/>
                <w:lang w:val="es-PE"/>
              </w:rPr>
            </w:pPr>
            <w:r>
              <w:rPr>
                <w:rFonts w:ascii="Arial" w:hAnsi="Arial" w:cs="Arial"/>
                <w:sz w:val="19"/>
                <w:szCs w:val="19"/>
                <w:lang w:val="es-PE"/>
              </w:rPr>
              <w:t>100</w:t>
            </w:r>
            <w:r w:rsidR="00540FD2" w:rsidRPr="00AA4DFC">
              <w:rPr>
                <w:rFonts w:ascii="Arial" w:hAnsi="Arial" w:cs="Arial"/>
                <w:sz w:val="19"/>
                <w:szCs w:val="19"/>
                <w:lang w:val="es-PE"/>
              </w:rPr>
              <w:t>%</w:t>
            </w:r>
          </w:p>
        </w:tc>
        <w:tc>
          <w:tcPr>
            <w:tcW w:w="1024" w:type="dxa"/>
            <w:tcBorders>
              <w:top w:val="nil"/>
              <w:left w:val="nil"/>
              <w:bottom w:val="single" w:sz="4" w:space="0" w:color="auto"/>
              <w:right w:val="single" w:sz="4" w:space="0" w:color="auto"/>
            </w:tcBorders>
            <w:shd w:val="clear" w:color="auto" w:fill="FFCC99"/>
            <w:noWrap/>
            <w:vAlign w:val="center"/>
          </w:tcPr>
          <w:p w:rsidR="00540FD2" w:rsidRPr="00AA4DFC" w:rsidRDefault="00741E19" w:rsidP="006969EA">
            <w:pPr>
              <w:jc w:val="center"/>
              <w:rPr>
                <w:rFonts w:ascii="Arial" w:hAnsi="Arial" w:cs="Arial"/>
                <w:sz w:val="19"/>
                <w:szCs w:val="19"/>
                <w:lang w:val="es-PE"/>
              </w:rPr>
            </w:pPr>
            <w:r>
              <w:rPr>
                <w:rFonts w:ascii="Arial" w:hAnsi="Arial" w:cs="Arial"/>
                <w:sz w:val="19"/>
                <w:szCs w:val="19"/>
                <w:lang w:val="es-PE"/>
              </w:rPr>
              <w:t>65.38</w:t>
            </w:r>
            <w:r w:rsidR="00540FD2" w:rsidRPr="00AA4DFC">
              <w:rPr>
                <w:rFonts w:ascii="Arial" w:hAnsi="Arial" w:cs="Arial"/>
                <w:sz w:val="19"/>
                <w:szCs w:val="19"/>
                <w:lang w:val="es-PE"/>
              </w:rPr>
              <w:t>%</w:t>
            </w:r>
          </w:p>
        </w:tc>
      </w:tr>
    </w:tbl>
    <w:p w:rsidR="00540FD2" w:rsidRPr="00AA4DFC" w:rsidRDefault="00540FD2" w:rsidP="00540FD2">
      <w:pPr>
        <w:ind w:left="1080"/>
        <w:jc w:val="both"/>
        <w:rPr>
          <w:rFonts w:ascii="Arial" w:hAnsi="Arial" w:cs="Arial"/>
          <w:sz w:val="20"/>
          <w:szCs w:val="20"/>
          <w:lang w:val="es-PE"/>
        </w:rPr>
      </w:pPr>
    </w:p>
    <w:p w:rsidR="00540FD2" w:rsidRPr="00AA4DFC" w:rsidRDefault="00540FD2" w:rsidP="00F25C27">
      <w:pPr>
        <w:ind w:left="851"/>
        <w:jc w:val="both"/>
        <w:rPr>
          <w:rFonts w:ascii="Arial" w:hAnsi="Arial" w:cs="Arial"/>
          <w:sz w:val="20"/>
          <w:szCs w:val="20"/>
          <w:lang w:val="es-PE"/>
        </w:rPr>
      </w:pPr>
      <w:r w:rsidRPr="00AA4DFC">
        <w:rPr>
          <w:rFonts w:ascii="Arial" w:hAnsi="Arial" w:cs="Arial"/>
          <w:sz w:val="20"/>
          <w:szCs w:val="20"/>
          <w:lang w:val="es-PE"/>
        </w:rPr>
        <w:t>Se deduc</w:t>
      </w:r>
      <w:r>
        <w:rPr>
          <w:rFonts w:ascii="Arial" w:hAnsi="Arial" w:cs="Arial"/>
          <w:sz w:val="20"/>
          <w:szCs w:val="20"/>
          <w:lang w:val="es-PE"/>
        </w:rPr>
        <w:t>e</w:t>
      </w:r>
      <w:r w:rsidRPr="00AA4DFC">
        <w:rPr>
          <w:rFonts w:ascii="Arial" w:hAnsi="Arial" w:cs="Arial"/>
          <w:sz w:val="20"/>
          <w:szCs w:val="20"/>
          <w:lang w:val="es-PE"/>
        </w:rPr>
        <w:t xml:space="preserve"> que, existe un avance del </w:t>
      </w:r>
      <w:r w:rsidR="00741E19">
        <w:rPr>
          <w:rFonts w:ascii="Arial" w:hAnsi="Arial" w:cs="Arial"/>
          <w:sz w:val="20"/>
          <w:szCs w:val="20"/>
          <w:lang w:val="es-PE"/>
        </w:rPr>
        <w:t>100</w:t>
      </w:r>
      <w:r w:rsidRPr="00AA4DFC">
        <w:rPr>
          <w:rFonts w:ascii="Arial" w:hAnsi="Arial" w:cs="Arial"/>
          <w:sz w:val="20"/>
          <w:szCs w:val="20"/>
          <w:lang w:val="es-PE"/>
        </w:rPr>
        <w:t xml:space="preserve">% en lo físico y un </w:t>
      </w:r>
      <w:r w:rsidR="00741E19">
        <w:rPr>
          <w:rFonts w:ascii="Arial" w:hAnsi="Arial" w:cs="Arial"/>
          <w:sz w:val="20"/>
          <w:szCs w:val="20"/>
          <w:lang w:val="es-PE"/>
        </w:rPr>
        <w:t>65.38</w:t>
      </w:r>
      <w:r w:rsidRPr="00AA4DFC">
        <w:rPr>
          <w:rFonts w:ascii="Arial" w:hAnsi="Arial" w:cs="Arial"/>
          <w:sz w:val="20"/>
          <w:szCs w:val="20"/>
          <w:lang w:val="es-PE"/>
        </w:rPr>
        <w:t>% en lo financiero, toda vez que de los S/.1</w:t>
      </w:r>
      <w:r w:rsidR="001A2226">
        <w:rPr>
          <w:rFonts w:ascii="Arial" w:hAnsi="Arial" w:cs="Arial"/>
          <w:sz w:val="20"/>
          <w:szCs w:val="20"/>
          <w:lang w:val="es-PE"/>
        </w:rPr>
        <w:t>83</w:t>
      </w:r>
      <w:r w:rsidRPr="00AA4DFC">
        <w:rPr>
          <w:rFonts w:ascii="Arial" w:hAnsi="Arial" w:cs="Arial"/>
          <w:sz w:val="20"/>
          <w:szCs w:val="20"/>
          <w:lang w:val="es-PE"/>
        </w:rPr>
        <w:t>,</w:t>
      </w:r>
      <w:r w:rsidR="001A2226">
        <w:rPr>
          <w:rFonts w:ascii="Arial" w:hAnsi="Arial" w:cs="Arial"/>
          <w:sz w:val="20"/>
          <w:szCs w:val="20"/>
          <w:lang w:val="es-PE"/>
        </w:rPr>
        <w:t>564</w:t>
      </w:r>
      <w:r w:rsidR="00741E19">
        <w:rPr>
          <w:rFonts w:ascii="Arial" w:hAnsi="Arial" w:cs="Arial"/>
          <w:sz w:val="20"/>
          <w:szCs w:val="20"/>
          <w:lang w:val="es-PE"/>
        </w:rPr>
        <w:t xml:space="preserve"> programado se ha ejecutado S/.120</w:t>
      </w:r>
      <w:r w:rsidRPr="00AA4DFC">
        <w:rPr>
          <w:rFonts w:ascii="Arial" w:hAnsi="Arial" w:cs="Arial"/>
          <w:sz w:val="20"/>
          <w:szCs w:val="20"/>
          <w:lang w:val="es-PE"/>
        </w:rPr>
        <w:t>,</w:t>
      </w:r>
      <w:r w:rsidR="00741E19">
        <w:rPr>
          <w:rFonts w:ascii="Arial" w:hAnsi="Arial" w:cs="Arial"/>
          <w:sz w:val="20"/>
          <w:szCs w:val="20"/>
          <w:lang w:val="es-PE"/>
        </w:rPr>
        <w:t>009</w:t>
      </w:r>
      <w:r w:rsidRPr="00AA4DFC">
        <w:rPr>
          <w:rFonts w:ascii="Arial" w:hAnsi="Arial" w:cs="Arial"/>
          <w:sz w:val="20"/>
          <w:szCs w:val="20"/>
          <w:lang w:val="es-PE"/>
        </w:rPr>
        <w:t>, lo que fue utilizado para desarrollar las siguientes actividades de control</w:t>
      </w:r>
      <w:r>
        <w:rPr>
          <w:rFonts w:ascii="Arial" w:hAnsi="Arial" w:cs="Arial"/>
          <w:sz w:val="20"/>
          <w:szCs w:val="20"/>
          <w:lang w:val="es-PE"/>
        </w:rPr>
        <w:t>:</w:t>
      </w:r>
      <w:r w:rsidRPr="00AA4DFC">
        <w:rPr>
          <w:rFonts w:ascii="Arial" w:hAnsi="Arial" w:cs="Arial"/>
          <w:sz w:val="20"/>
          <w:szCs w:val="20"/>
          <w:lang w:val="es-PE"/>
        </w:rPr>
        <w:t xml:space="preserve"> </w:t>
      </w:r>
    </w:p>
    <w:p w:rsidR="001A2226" w:rsidRPr="00AA4DFC" w:rsidRDefault="001A2226" w:rsidP="00540FD2">
      <w:pPr>
        <w:ind w:left="975"/>
        <w:jc w:val="both"/>
        <w:rPr>
          <w:rFonts w:ascii="Arial" w:hAnsi="Arial" w:cs="Arial"/>
          <w:sz w:val="20"/>
          <w:szCs w:val="20"/>
          <w:lang w:val="es-PE"/>
        </w:rPr>
      </w:pPr>
    </w:p>
    <w:p w:rsidR="00540FD2" w:rsidRPr="00AA4DFC" w:rsidRDefault="00540FD2" w:rsidP="00540FD2">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1</w:t>
      </w:r>
      <w:r w:rsidRPr="00AA4DFC">
        <w:rPr>
          <w:rFonts w:ascii="Arial" w:hAnsi="Arial" w:cs="Arial"/>
          <w:sz w:val="20"/>
          <w:szCs w:val="20"/>
          <w:lang w:val="es-PE"/>
        </w:rPr>
        <w:tab/>
        <w:t>Actividades de Control.</w:t>
      </w:r>
    </w:p>
    <w:p w:rsidR="00540FD2" w:rsidRPr="00AA4DFC" w:rsidRDefault="00540FD2" w:rsidP="008E14D7">
      <w:pPr>
        <w:pStyle w:val="Lista"/>
        <w:numPr>
          <w:ilvl w:val="0"/>
          <w:numId w:val="6"/>
        </w:numPr>
        <w:tabs>
          <w:tab w:val="clear" w:pos="2138"/>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Aplicación correcta </w:t>
      </w:r>
      <w:r>
        <w:rPr>
          <w:rFonts w:ascii="Arial" w:hAnsi="Arial" w:cs="Arial"/>
          <w:sz w:val="20"/>
          <w:szCs w:val="20"/>
          <w:lang w:val="es-PE"/>
        </w:rPr>
        <w:t xml:space="preserve">de </w:t>
      </w:r>
      <w:r w:rsidRPr="00AA4DFC">
        <w:rPr>
          <w:rFonts w:ascii="Arial" w:hAnsi="Arial" w:cs="Arial"/>
          <w:sz w:val="20"/>
          <w:szCs w:val="20"/>
          <w:lang w:val="es-PE"/>
        </w:rPr>
        <w:t xml:space="preserve">las normas de los sistemas administrativos con eficiencia en 04 dependencias administrativas.(Tesorería, Contabilidad, Presupuesto y Abastecimiento) en el </w:t>
      </w:r>
      <w:r>
        <w:rPr>
          <w:rFonts w:ascii="Arial" w:hAnsi="Arial" w:cs="Arial"/>
          <w:sz w:val="20"/>
          <w:szCs w:val="20"/>
          <w:lang w:val="es-PE"/>
        </w:rPr>
        <w:t xml:space="preserve">presente </w:t>
      </w:r>
      <w:r w:rsidRPr="00AA4DFC">
        <w:rPr>
          <w:rFonts w:ascii="Arial" w:hAnsi="Arial" w:cs="Arial"/>
          <w:sz w:val="20"/>
          <w:szCs w:val="20"/>
          <w:lang w:val="es-PE"/>
        </w:rPr>
        <w:t xml:space="preserve">año. </w:t>
      </w:r>
    </w:p>
    <w:p w:rsidR="00540FD2" w:rsidRPr="00AA4DFC" w:rsidRDefault="00540FD2" w:rsidP="00540FD2">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2</w:t>
      </w:r>
      <w:r w:rsidRPr="00AA4DFC">
        <w:rPr>
          <w:rFonts w:ascii="Arial" w:hAnsi="Arial" w:cs="Arial"/>
          <w:sz w:val="20"/>
          <w:szCs w:val="20"/>
          <w:lang w:val="es-PE"/>
        </w:rPr>
        <w:tab/>
        <w:t>Acciones de Control.</w:t>
      </w:r>
    </w:p>
    <w:p w:rsidR="00540FD2" w:rsidRPr="00AA4DFC" w:rsidRDefault="00540FD2" w:rsidP="008E14D7">
      <w:pPr>
        <w:pStyle w:val="Lista"/>
        <w:numPr>
          <w:ilvl w:val="0"/>
          <w:numId w:val="6"/>
        </w:numPr>
        <w:tabs>
          <w:tab w:val="clear" w:pos="2138"/>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Revisión de existencia de documentos de gestión (MOF, ROF y MAPROS) en cuatro dependencias administrativas (Planificación, Tesorería, Centros de Producción y Contabilidad) en </w:t>
      </w:r>
      <w:r>
        <w:rPr>
          <w:rFonts w:ascii="Arial" w:hAnsi="Arial" w:cs="Arial"/>
          <w:sz w:val="20"/>
          <w:szCs w:val="20"/>
          <w:lang w:val="es-PE"/>
        </w:rPr>
        <w:t>el presente año</w:t>
      </w:r>
      <w:r w:rsidRPr="00AA4DFC">
        <w:rPr>
          <w:rFonts w:ascii="Arial" w:hAnsi="Arial" w:cs="Arial"/>
          <w:sz w:val="20"/>
          <w:szCs w:val="20"/>
          <w:lang w:val="es-PE"/>
        </w:rPr>
        <w:t>.</w:t>
      </w:r>
    </w:p>
    <w:p w:rsidR="00540FD2" w:rsidRPr="00AA4DFC" w:rsidRDefault="00540FD2" w:rsidP="008E14D7">
      <w:pPr>
        <w:pStyle w:val="Lista"/>
        <w:numPr>
          <w:ilvl w:val="0"/>
          <w:numId w:val="6"/>
        </w:numPr>
        <w:tabs>
          <w:tab w:val="clear" w:pos="2138"/>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Acciones de arqueo sorpresivo de Fondos para Pagos en Efectivo y Caja chica durante </w:t>
      </w:r>
      <w:r>
        <w:rPr>
          <w:rFonts w:ascii="Arial" w:hAnsi="Arial" w:cs="Arial"/>
          <w:sz w:val="20"/>
          <w:szCs w:val="20"/>
          <w:lang w:val="es-PE"/>
        </w:rPr>
        <w:t>el presente año</w:t>
      </w:r>
      <w:r w:rsidRPr="00AA4DFC">
        <w:rPr>
          <w:rFonts w:ascii="Arial" w:hAnsi="Arial" w:cs="Arial"/>
          <w:sz w:val="20"/>
          <w:szCs w:val="20"/>
          <w:lang w:val="es-PE"/>
        </w:rPr>
        <w:t>.</w:t>
      </w:r>
    </w:p>
    <w:p w:rsidR="00540FD2" w:rsidRPr="00AA4DFC" w:rsidRDefault="00540FD2" w:rsidP="008E14D7">
      <w:pPr>
        <w:pStyle w:val="Lista"/>
        <w:numPr>
          <w:ilvl w:val="0"/>
          <w:numId w:val="6"/>
        </w:numPr>
        <w:tabs>
          <w:tab w:val="clear" w:pos="2138"/>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02 Acciones de control </w:t>
      </w:r>
      <w:r>
        <w:rPr>
          <w:rFonts w:ascii="Arial" w:hAnsi="Arial" w:cs="Arial"/>
          <w:sz w:val="20"/>
          <w:szCs w:val="20"/>
          <w:lang w:val="es-PE"/>
        </w:rPr>
        <w:t xml:space="preserve">a la </w:t>
      </w:r>
      <w:r w:rsidRPr="00AA4DFC">
        <w:rPr>
          <w:rFonts w:ascii="Arial" w:hAnsi="Arial" w:cs="Arial"/>
          <w:sz w:val="20"/>
          <w:szCs w:val="20"/>
          <w:lang w:val="es-PE"/>
        </w:rPr>
        <w:t xml:space="preserve">ejecución presupuestaria </w:t>
      </w:r>
      <w:r>
        <w:rPr>
          <w:rFonts w:ascii="Arial" w:hAnsi="Arial" w:cs="Arial"/>
          <w:sz w:val="20"/>
          <w:szCs w:val="20"/>
          <w:lang w:val="es-PE"/>
        </w:rPr>
        <w:t>dur</w:t>
      </w:r>
      <w:r w:rsidRPr="00AA4DFC">
        <w:rPr>
          <w:rFonts w:ascii="Arial" w:hAnsi="Arial" w:cs="Arial"/>
          <w:sz w:val="20"/>
          <w:szCs w:val="20"/>
          <w:lang w:val="es-PE"/>
        </w:rPr>
        <w:t xml:space="preserve">ante </w:t>
      </w:r>
      <w:r>
        <w:rPr>
          <w:rFonts w:ascii="Arial" w:hAnsi="Arial" w:cs="Arial"/>
          <w:sz w:val="20"/>
          <w:szCs w:val="20"/>
          <w:lang w:val="es-PE"/>
        </w:rPr>
        <w:t xml:space="preserve">el presente año. </w:t>
      </w:r>
      <w:r w:rsidRPr="00AA4DFC">
        <w:rPr>
          <w:rFonts w:ascii="Arial" w:hAnsi="Arial" w:cs="Arial"/>
          <w:sz w:val="20"/>
          <w:szCs w:val="20"/>
          <w:lang w:val="es-PE"/>
        </w:rPr>
        <w:t xml:space="preserve"> </w:t>
      </w:r>
    </w:p>
    <w:p w:rsidR="00540FD2" w:rsidRPr="00AA4DFC" w:rsidRDefault="00540FD2" w:rsidP="008E14D7">
      <w:pPr>
        <w:numPr>
          <w:ilvl w:val="0"/>
          <w:numId w:val="7"/>
        </w:numPr>
        <w:jc w:val="both"/>
        <w:rPr>
          <w:rFonts w:ascii="Arial" w:hAnsi="Arial" w:cs="Arial"/>
          <w:sz w:val="20"/>
          <w:szCs w:val="20"/>
          <w:lang w:val="es-PE"/>
        </w:rPr>
      </w:pPr>
      <w:r w:rsidRPr="00AA4DFC">
        <w:rPr>
          <w:rFonts w:ascii="Arial" w:hAnsi="Arial" w:cs="Arial"/>
          <w:sz w:val="20"/>
          <w:szCs w:val="20"/>
          <w:lang w:val="es-PE"/>
        </w:rPr>
        <w:t xml:space="preserve">Control por encargos de </w:t>
      </w:r>
      <w:smartTag w:uri="urn:schemas-microsoft-com:office:smarttags" w:element="PersonName">
        <w:smartTagPr>
          <w:attr w:name="ProductID" w:val="la Contralor￭a. No"/>
        </w:smartTagPr>
        <w:smartTag w:uri="urn:schemas-microsoft-com:office:smarttags" w:element="PersonName">
          <w:smartTagPr>
            <w:attr w:name="ProductID" w:val="la Contralor￭a."/>
          </w:smartTagPr>
          <w:r w:rsidRPr="00AA4DFC">
            <w:rPr>
              <w:rFonts w:ascii="Arial" w:hAnsi="Arial" w:cs="Arial"/>
              <w:sz w:val="20"/>
              <w:szCs w:val="20"/>
              <w:lang w:val="es-PE"/>
            </w:rPr>
            <w:t>la Contraloría.</w:t>
          </w:r>
        </w:smartTag>
        <w:r w:rsidRPr="00AA4DFC">
          <w:rPr>
            <w:rFonts w:ascii="Arial" w:hAnsi="Arial" w:cs="Arial"/>
            <w:sz w:val="20"/>
            <w:szCs w:val="20"/>
            <w:lang w:val="es-PE"/>
          </w:rPr>
          <w:t xml:space="preserve"> No</w:t>
        </w:r>
      </w:smartTag>
      <w:r w:rsidRPr="00AA4DFC">
        <w:rPr>
          <w:rFonts w:ascii="Arial" w:hAnsi="Arial" w:cs="Arial"/>
          <w:sz w:val="20"/>
          <w:szCs w:val="20"/>
          <w:lang w:val="es-PE"/>
        </w:rPr>
        <w:t xml:space="preserve"> se desarrollo tarea alguna sobre este particular.  </w:t>
      </w:r>
    </w:p>
    <w:p w:rsidR="00540FD2" w:rsidRPr="00AA4DFC" w:rsidRDefault="00540FD2" w:rsidP="008E14D7">
      <w:pPr>
        <w:numPr>
          <w:ilvl w:val="1"/>
          <w:numId w:val="7"/>
        </w:numPr>
        <w:tabs>
          <w:tab w:val="clear" w:pos="2160"/>
          <w:tab w:val="num" w:pos="1620"/>
        </w:tabs>
        <w:ind w:left="1620" w:hanging="180"/>
        <w:jc w:val="both"/>
        <w:rPr>
          <w:rFonts w:ascii="Arial" w:hAnsi="Arial" w:cs="Arial"/>
          <w:sz w:val="20"/>
          <w:szCs w:val="20"/>
          <w:lang w:val="es-PE"/>
        </w:rPr>
      </w:pPr>
      <w:r w:rsidRPr="00AA4DFC">
        <w:rPr>
          <w:rFonts w:ascii="Arial" w:hAnsi="Arial" w:cs="Arial"/>
          <w:sz w:val="20"/>
          <w:szCs w:val="20"/>
          <w:lang w:val="es-PE"/>
        </w:rPr>
        <w:t>Acciones de seguimiento al levantamiento de las observaciones de los informes largos de las acciones de control.</w:t>
      </w:r>
    </w:p>
    <w:p w:rsidR="00540FD2" w:rsidRPr="00974EB3" w:rsidRDefault="00540FD2" w:rsidP="00540FD2">
      <w:pPr>
        <w:rPr>
          <w:lang w:val="es-PE"/>
        </w:rPr>
      </w:pPr>
    </w:p>
    <w:p w:rsidR="0078634E" w:rsidRPr="00AA4DFC" w:rsidRDefault="0078634E" w:rsidP="00321AA9">
      <w:pPr>
        <w:ind w:left="851"/>
        <w:jc w:val="both"/>
        <w:rPr>
          <w:rFonts w:ascii="Arial" w:hAnsi="Arial" w:cs="Arial"/>
          <w:b/>
          <w:bCs/>
          <w:sz w:val="20"/>
          <w:szCs w:val="20"/>
          <w:lang w:val="es-PE"/>
        </w:rPr>
      </w:pPr>
      <w:r>
        <w:rPr>
          <w:rFonts w:ascii="Arial" w:hAnsi="Arial" w:cs="Arial"/>
          <w:b/>
          <w:bCs/>
          <w:sz w:val="20"/>
          <w:szCs w:val="20"/>
          <w:lang w:val="es-PE"/>
        </w:rPr>
        <w:t>(</w:t>
      </w:r>
      <w:r w:rsidRPr="00AA4DFC">
        <w:rPr>
          <w:rFonts w:ascii="Arial" w:hAnsi="Arial" w:cs="Arial"/>
          <w:b/>
          <w:bCs/>
          <w:sz w:val="20"/>
          <w:szCs w:val="20"/>
          <w:lang w:val="es-PE"/>
        </w:rPr>
        <w:t>000</w:t>
      </w:r>
      <w:r w:rsidR="00D30872">
        <w:rPr>
          <w:rFonts w:ascii="Arial" w:hAnsi="Arial" w:cs="Arial"/>
          <w:b/>
          <w:bCs/>
          <w:sz w:val="20"/>
          <w:szCs w:val="20"/>
          <w:lang w:val="es-PE"/>
        </w:rPr>
        <w:t>8</w:t>
      </w:r>
      <w:r w:rsidRPr="00AA4DFC">
        <w:rPr>
          <w:rFonts w:ascii="Arial" w:hAnsi="Arial" w:cs="Arial"/>
          <w:b/>
          <w:bCs/>
          <w:sz w:val="20"/>
          <w:szCs w:val="20"/>
          <w:lang w:val="es-PE"/>
        </w:rPr>
        <w:t xml:space="preserve">) </w:t>
      </w:r>
      <w:r>
        <w:rPr>
          <w:rFonts w:ascii="Arial" w:hAnsi="Arial" w:cs="Arial"/>
          <w:b/>
          <w:bCs/>
          <w:sz w:val="20"/>
          <w:szCs w:val="20"/>
          <w:lang w:val="es-PE"/>
        </w:rPr>
        <w:t>22</w:t>
      </w:r>
      <w:r w:rsidRPr="00AA4DFC">
        <w:rPr>
          <w:rFonts w:ascii="Arial" w:hAnsi="Arial" w:cs="Arial"/>
          <w:b/>
          <w:bCs/>
          <w:sz w:val="20"/>
          <w:szCs w:val="20"/>
          <w:lang w:val="es-PE"/>
        </w:rPr>
        <w:t xml:space="preserve"> 006  </w:t>
      </w:r>
      <w:r>
        <w:rPr>
          <w:rFonts w:ascii="Arial" w:hAnsi="Arial" w:cs="Arial"/>
          <w:b/>
          <w:bCs/>
          <w:sz w:val="20"/>
          <w:szCs w:val="20"/>
          <w:lang w:val="es-PE"/>
        </w:rPr>
        <w:t xml:space="preserve">008  </w:t>
      </w:r>
      <w:r w:rsidRPr="00AA4DFC">
        <w:rPr>
          <w:rFonts w:ascii="Arial" w:hAnsi="Arial" w:cs="Arial"/>
          <w:b/>
          <w:bCs/>
          <w:sz w:val="20"/>
          <w:szCs w:val="20"/>
          <w:lang w:val="es-PE"/>
        </w:rPr>
        <w:t>1.0</w:t>
      </w:r>
      <w:r w:rsidR="00D30872">
        <w:rPr>
          <w:rFonts w:ascii="Arial" w:hAnsi="Arial" w:cs="Arial"/>
          <w:b/>
          <w:bCs/>
          <w:sz w:val="20"/>
          <w:szCs w:val="20"/>
          <w:lang w:val="es-PE"/>
        </w:rPr>
        <w:t>61818</w:t>
      </w:r>
      <w:r w:rsidRPr="00AA4DFC">
        <w:rPr>
          <w:rFonts w:ascii="Arial" w:hAnsi="Arial" w:cs="Arial"/>
          <w:b/>
          <w:bCs/>
          <w:sz w:val="20"/>
          <w:szCs w:val="20"/>
          <w:lang w:val="es-PE"/>
        </w:rPr>
        <w:t xml:space="preserve">  3.000</w:t>
      </w:r>
      <w:r w:rsidR="00D30872">
        <w:rPr>
          <w:rFonts w:ascii="Arial" w:hAnsi="Arial" w:cs="Arial"/>
          <w:b/>
          <w:bCs/>
          <w:sz w:val="20"/>
          <w:szCs w:val="20"/>
          <w:lang w:val="es-PE"/>
        </w:rPr>
        <w:t>170</w:t>
      </w:r>
      <w:r w:rsidRPr="00AA4DFC">
        <w:rPr>
          <w:rFonts w:ascii="Arial" w:hAnsi="Arial" w:cs="Arial"/>
          <w:b/>
          <w:bCs/>
          <w:sz w:val="20"/>
          <w:szCs w:val="20"/>
          <w:lang w:val="es-PE"/>
        </w:rPr>
        <w:t xml:space="preserve"> 0000</w:t>
      </w:r>
      <w:r>
        <w:rPr>
          <w:rFonts w:ascii="Arial" w:hAnsi="Arial" w:cs="Arial"/>
          <w:b/>
          <w:bCs/>
          <w:sz w:val="20"/>
          <w:szCs w:val="20"/>
          <w:lang w:val="es-PE"/>
        </w:rPr>
        <w:t>1</w:t>
      </w:r>
      <w:r w:rsidRPr="00AA4DFC">
        <w:rPr>
          <w:rFonts w:ascii="Arial" w:hAnsi="Arial" w:cs="Arial"/>
          <w:b/>
          <w:bCs/>
          <w:sz w:val="20"/>
          <w:szCs w:val="20"/>
          <w:lang w:val="es-PE"/>
        </w:rPr>
        <w:t xml:space="preserve"> </w:t>
      </w:r>
    </w:p>
    <w:p w:rsidR="0078634E" w:rsidRPr="00AA4DFC" w:rsidRDefault="0078634E" w:rsidP="00321AA9">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p>
    <w:p w:rsidR="0078634E" w:rsidRPr="00AA4DFC" w:rsidRDefault="0078634E" w:rsidP="00321AA9">
      <w:pPr>
        <w:ind w:left="851"/>
        <w:jc w:val="both"/>
        <w:rPr>
          <w:rFonts w:ascii="Arial" w:hAnsi="Arial" w:cs="Arial"/>
          <w:b/>
          <w:bCs/>
          <w:sz w:val="20"/>
          <w:szCs w:val="20"/>
          <w:lang w:val="es-PE"/>
        </w:rPr>
      </w:pPr>
      <w:r w:rsidRPr="00AA4DFC">
        <w:rPr>
          <w:rFonts w:ascii="Arial" w:hAnsi="Arial" w:cs="Arial"/>
          <w:b/>
          <w:bCs/>
          <w:sz w:val="20"/>
          <w:szCs w:val="20"/>
          <w:lang w:val="es-PE"/>
        </w:rPr>
        <w:t>00</w:t>
      </w:r>
      <w:r>
        <w:rPr>
          <w:rFonts w:ascii="Arial" w:hAnsi="Arial" w:cs="Arial"/>
          <w:b/>
          <w:bCs/>
          <w:sz w:val="20"/>
          <w:szCs w:val="20"/>
          <w:lang w:val="es-PE"/>
        </w:rPr>
        <w:t>6</w:t>
      </w:r>
      <w:r w:rsidRPr="00AA4DFC">
        <w:rPr>
          <w:rFonts w:ascii="Arial" w:hAnsi="Arial" w:cs="Arial"/>
          <w:b/>
          <w:bCs/>
          <w:sz w:val="20"/>
          <w:szCs w:val="20"/>
          <w:lang w:val="es-PE"/>
        </w:rPr>
        <w:t xml:space="preserve"> </w:t>
      </w:r>
      <w:r>
        <w:rPr>
          <w:rFonts w:ascii="Arial" w:hAnsi="Arial" w:cs="Arial"/>
          <w:b/>
          <w:bCs/>
          <w:sz w:val="20"/>
          <w:szCs w:val="20"/>
          <w:lang w:val="es-PE"/>
        </w:rPr>
        <w:t>GESTIÓN</w:t>
      </w:r>
      <w:r w:rsidRPr="00AA4DFC">
        <w:rPr>
          <w:rFonts w:ascii="Arial" w:hAnsi="Arial" w:cs="Arial"/>
          <w:b/>
          <w:bCs/>
          <w:sz w:val="20"/>
          <w:szCs w:val="20"/>
          <w:lang w:val="es-PE"/>
        </w:rPr>
        <w:t xml:space="preserve"> </w:t>
      </w:r>
    </w:p>
    <w:p w:rsidR="0078634E" w:rsidRPr="00AA4DFC" w:rsidRDefault="0078634E" w:rsidP="00321AA9">
      <w:pPr>
        <w:ind w:left="851"/>
        <w:jc w:val="both"/>
        <w:rPr>
          <w:rFonts w:ascii="Arial" w:hAnsi="Arial" w:cs="Arial"/>
          <w:sz w:val="20"/>
          <w:szCs w:val="20"/>
          <w:lang w:val="es-PE"/>
        </w:rPr>
      </w:pPr>
      <w:r w:rsidRPr="00AA4DFC">
        <w:rPr>
          <w:rFonts w:ascii="Arial" w:hAnsi="Arial" w:cs="Arial"/>
          <w:b/>
          <w:bCs/>
          <w:sz w:val="20"/>
          <w:szCs w:val="20"/>
          <w:lang w:val="es-PE"/>
        </w:rPr>
        <w:t>00</w:t>
      </w:r>
      <w:r>
        <w:rPr>
          <w:rFonts w:ascii="Arial" w:hAnsi="Arial" w:cs="Arial"/>
          <w:b/>
          <w:bCs/>
          <w:sz w:val="20"/>
          <w:szCs w:val="20"/>
          <w:lang w:val="es-PE"/>
        </w:rPr>
        <w:t>8</w:t>
      </w:r>
      <w:r w:rsidRPr="00AA4DFC">
        <w:rPr>
          <w:rFonts w:ascii="Arial" w:hAnsi="Arial" w:cs="Arial"/>
          <w:b/>
          <w:bCs/>
          <w:sz w:val="20"/>
          <w:szCs w:val="20"/>
          <w:lang w:val="es-PE"/>
        </w:rPr>
        <w:t xml:space="preserve"> </w:t>
      </w:r>
      <w:r>
        <w:rPr>
          <w:rFonts w:ascii="Arial" w:hAnsi="Arial" w:cs="Arial"/>
          <w:b/>
          <w:bCs/>
          <w:sz w:val="20"/>
          <w:szCs w:val="20"/>
          <w:lang w:val="es-PE"/>
        </w:rPr>
        <w:t>Asesoramiento y Apoyo</w:t>
      </w:r>
    </w:p>
    <w:p w:rsidR="006C3944" w:rsidRPr="00AA4DFC" w:rsidRDefault="006C3944" w:rsidP="00321AA9">
      <w:pPr>
        <w:tabs>
          <w:tab w:val="left" w:pos="4320"/>
        </w:tabs>
        <w:ind w:left="851"/>
        <w:jc w:val="both"/>
        <w:rPr>
          <w:rFonts w:ascii="Arial" w:hAnsi="Arial" w:cs="Arial"/>
          <w:b/>
          <w:bCs/>
          <w:sz w:val="20"/>
          <w:szCs w:val="20"/>
          <w:lang w:val="es-PE"/>
        </w:rPr>
      </w:pPr>
      <w:r w:rsidRPr="00AA4DFC">
        <w:rPr>
          <w:rFonts w:ascii="Arial" w:hAnsi="Arial" w:cs="Arial"/>
          <w:b/>
          <w:bCs/>
          <w:sz w:val="20"/>
          <w:szCs w:val="20"/>
          <w:lang w:val="es-PE"/>
        </w:rPr>
        <w:t>1.0</w:t>
      </w:r>
      <w:r w:rsidR="00D30872">
        <w:rPr>
          <w:rFonts w:ascii="Arial" w:hAnsi="Arial" w:cs="Arial"/>
          <w:b/>
          <w:bCs/>
          <w:sz w:val="20"/>
          <w:szCs w:val="20"/>
          <w:lang w:val="es-PE"/>
        </w:rPr>
        <w:t>61818</w:t>
      </w:r>
      <w:r w:rsidRPr="00AA4DFC">
        <w:rPr>
          <w:rFonts w:ascii="Arial" w:hAnsi="Arial" w:cs="Arial"/>
          <w:b/>
          <w:bCs/>
          <w:sz w:val="20"/>
          <w:szCs w:val="20"/>
          <w:lang w:val="es-PE"/>
        </w:rPr>
        <w:t xml:space="preserve"> Conducción y Orientación Superior </w:t>
      </w:r>
    </w:p>
    <w:p w:rsidR="006C3944" w:rsidRPr="00AA4DFC" w:rsidRDefault="006C3944" w:rsidP="00321AA9">
      <w:pPr>
        <w:ind w:left="851"/>
        <w:jc w:val="both"/>
        <w:rPr>
          <w:rFonts w:ascii="Arial" w:hAnsi="Arial" w:cs="Arial"/>
          <w:b/>
          <w:bCs/>
          <w:sz w:val="20"/>
          <w:szCs w:val="20"/>
          <w:lang w:val="es-PE"/>
        </w:rPr>
      </w:pPr>
      <w:r w:rsidRPr="00AA4DFC">
        <w:rPr>
          <w:rFonts w:ascii="Arial" w:hAnsi="Arial" w:cs="Arial"/>
          <w:b/>
          <w:bCs/>
          <w:sz w:val="20"/>
          <w:szCs w:val="20"/>
          <w:lang w:val="es-PE"/>
        </w:rPr>
        <w:t xml:space="preserve">3.000170 Asesoramiento de </w:t>
      </w:r>
      <w:smartTag w:uri="urn:schemas-microsoft-com:office:smarttags" w:element="PersonName">
        <w:smartTagPr>
          <w:attr w:name="ProductID" w:val="la Naturaleza Jur￭dica"/>
        </w:smartTagPr>
        <w:r w:rsidRPr="00AA4DFC">
          <w:rPr>
            <w:rFonts w:ascii="Arial" w:hAnsi="Arial" w:cs="Arial"/>
            <w:b/>
            <w:bCs/>
            <w:sz w:val="20"/>
            <w:szCs w:val="20"/>
            <w:lang w:val="es-PE"/>
          </w:rPr>
          <w:t>la Naturaleza Jurídica</w:t>
        </w:r>
      </w:smartTag>
      <w:r w:rsidRPr="00AA4DFC">
        <w:rPr>
          <w:rFonts w:ascii="Arial" w:hAnsi="Arial" w:cs="Arial"/>
          <w:b/>
          <w:bCs/>
          <w:sz w:val="20"/>
          <w:szCs w:val="20"/>
          <w:lang w:val="es-PE"/>
        </w:rPr>
        <w:t xml:space="preserve"> </w:t>
      </w:r>
    </w:p>
    <w:p w:rsidR="006C3944" w:rsidRPr="00AA4DFC" w:rsidRDefault="006C3944" w:rsidP="00321AA9">
      <w:pPr>
        <w:ind w:left="851"/>
        <w:jc w:val="both"/>
        <w:rPr>
          <w:rFonts w:ascii="Arial" w:hAnsi="Arial" w:cs="Arial"/>
          <w:sz w:val="20"/>
          <w:szCs w:val="20"/>
          <w:lang w:val="es-PE"/>
        </w:rPr>
      </w:pPr>
      <w:r w:rsidRPr="00AA4DFC">
        <w:rPr>
          <w:rFonts w:ascii="Arial" w:hAnsi="Arial" w:cs="Arial"/>
          <w:b/>
          <w:bCs/>
          <w:sz w:val="20"/>
          <w:szCs w:val="20"/>
          <w:lang w:val="es-PE"/>
        </w:rPr>
        <w:t>00001 Acciones Jurídico – Administrativo (</w:t>
      </w:r>
      <w:r w:rsidR="00EB4874" w:rsidRPr="00EB4874">
        <w:rPr>
          <w:rFonts w:ascii="Arial" w:hAnsi="Arial" w:cs="Arial"/>
          <w:bCs/>
          <w:sz w:val="20"/>
          <w:szCs w:val="20"/>
          <w:lang w:val="es-PE"/>
        </w:rPr>
        <w:t>Asegurar</w:t>
      </w:r>
      <w:r w:rsidRPr="00AA4DFC">
        <w:rPr>
          <w:rFonts w:ascii="Arial" w:hAnsi="Arial" w:cs="Arial"/>
          <w:sz w:val="20"/>
          <w:szCs w:val="20"/>
          <w:lang w:val="es-PE"/>
        </w:rPr>
        <w:t xml:space="preserve"> </w:t>
      </w:r>
      <w:r w:rsidR="00EB4874">
        <w:rPr>
          <w:rFonts w:ascii="Arial" w:hAnsi="Arial" w:cs="Arial"/>
          <w:sz w:val="20"/>
          <w:szCs w:val="20"/>
          <w:lang w:val="es-PE"/>
        </w:rPr>
        <w:t xml:space="preserve">el desarrollo de las acciones </w:t>
      </w:r>
      <w:r w:rsidRPr="00AA4DFC">
        <w:rPr>
          <w:rFonts w:ascii="Arial" w:hAnsi="Arial" w:cs="Arial"/>
          <w:sz w:val="20"/>
          <w:szCs w:val="20"/>
          <w:lang w:val="es-PE"/>
        </w:rPr>
        <w:t xml:space="preserve">Administrativas de Carácter Legal Derivados de los Procesos Judiciales en Litigio)  </w:t>
      </w:r>
    </w:p>
    <w:p w:rsidR="006C3944" w:rsidRPr="00AA4DFC" w:rsidRDefault="006C3944" w:rsidP="00321AA9">
      <w:pPr>
        <w:tabs>
          <w:tab w:val="left" w:pos="1620"/>
        </w:tabs>
        <w:ind w:left="851"/>
        <w:jc w:val="both"/>
        <w:rPr>
          <w:rFonts w:ascii="Arial" w:hAnsi="Arial" w:cs="Arial"/>
          <w:sz w:val="20"/>
          <w:szCs w:val="20"/>
          <w:lang w:val="es-PE"/>
        </w:rPr>
      </w:pPr>
    </w:p>
    <w:p w:rsidR="006C3944" w:rsidRPr="00AA4DFC" w:rsidRDefault="006C3944" w:rsidP="00321AA9">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en promedio el avance físico </w:t>
      </w:r>
      <w:r>
        <w:rPr>
          <w:rFonts w:ascii="Arial" w:hAnsi="Arial" w:cs="Arial"/>
          <w:sz w:val="20"/>
          <w:szCs w:val="20"/>
          <w:lang w:val="es-PE"/>
        </w:rPr>
        <w:t xml:space="preserve">y </w:t>
      </w:r>
      <w:r w:rsidRPr="00AA4DFC">
        <w:rPr>
          <w:rFonts w:ascii="Arial" w:hAnsi="Arial" w:cs="Arial"/>
          <w:sz w:val="20"/>
          <w:szCs w:val="20"/>
          <w:lang w:val="es-PE"/>
        </w:rPr>
        <w:t xml:space="preserve">financiero en el </w:t>
      </w:r>
      <w:r w:rsidR="003D3005">
        <w:rPr>
          <w:rFonts w:ascii="Arial" w:hAnsi="Arial" w:cs="Arial"/>
          <w:sz w:val="20"/>
          <w:szCs w:val="20"/>
          <w:lang w:val="es-PE"/>
        </w:rPr>
        <w:t xml:space="preserve">año </w:t>
      </w:r>
      <w:r w:rsidRPr="00AA4DFC">
        <w:rPr>
          <w:rFonts w:ascii="Arial" w:hAnsi="Arial" w:cs="Arial"/>
          <w:sz w:val="20"/>
          <w:szCs w:val="20"/>
          <w:lang w:val="es-PE"/>
        </w:rPr>
        <w:t>200</w:t>
      </w:r>
      <w:r w:rsidR="00EB4874">
        <w:rPr>
          <w:rFonts w:ascii="Arial" w:hAnsi="Arial" w:cs="Arial"/>
          <w:sz w:val="20"/>
          <w:szCs w:val="20"/>
          <w:lang w:val="es-PE"/>
        </w:rPr>
        <w:t>9</w:t>
      </w:r>
      <w:r>
        <w:rPr>
          <w:rFonts w:ascii="Arial" w:hAnsi="Arial" w:cs="Arial"/>
          <w:sz w:val="20"/>
          <w:szCs w:val="20"/>
          <w:lang w:val="es-PE"/>
        </w:rPr>
        <w:t>:</w:t>
      </w:r>
    </w:p>
    <w:p w:rsidR="006C3944" w:rsidRPr="00AA4DFC" w:rsidRDefault="006C3944" w:rsidP="006C3944">
      <w:pPr>
        <w:ind w:left="975"/>
        <w:jc w:val="both"/>
        <w:rPr>
          <w:rFonts w:ascii="Arial" w:hAnsi="Arial" w:cs="Arial"/>
          <w:sz w:val="21"/>
          <w:szCs w:val="21"/>
          <w:lang w:val="es-PE"/>
        </w:rPr>
      </w:pPr>
    </w:p>
    <w:tbl>
      <w:tblPr>
        <w:tblW w:w="6267" w:type="dxa"/>
        <w:jc w:val="center"/>
        <w:tblInd w:w="65" w:type="dxa"/>
        <w:tblCellMar>
          <w:left w:w="70" w:type="dxa"/>
          <w:right w:w="70" w:type="dxa"/>
        </w:tblCellMar>
        <w:tblLook w:val="0000"/>
      </w:tblPr>
      <w:tblGrid>
        <w:gridCol w:w="1218"/>
        <w:gridCol w:w="924"/>
        <w:gridCol w:w="1218"/>
        <w:gridCol w:w="1034"/>
        <w:gridCol w:w="849"/>
        <w:gridCol w:w="1024"/>
      </w:tblGrid>
      <w:tr w:rsidR="006C3944" w:rsidRPr="00AA4DFC" w:rsidTr="003A2EEA">
        <w:trPr>
          <w:trHeight w:val="210"/>
          <w:jc w:val="center"/>
        </w:trPr>
        <w:tc>
          <w:tcPr>
            <w:tcW w:w="6266"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6C3944" w:rsidRPr="00AA4DFC" w:rsidRDefault="00EB4874" w:rsidP="003A2EEA">
            <w:pPr>
              <w:jc w:val="center"/>
              <w:rPr>
                <w:rFonts w:ascii="Arial" w:hAnsi="Arial" w:cs="Arial"/>
                <w:b/>
                <w:bCs/>
                <w:sz w:val="20"/>
                <w:szCs w:val="20"/>
                <w:lang w:val="es-PE"/>
              </w:rPr>
            </w:pPr>
            <w:r w:rsidRPr="00AA4DFC">
              <w:rPr>
                <w:rFonts w:ascii="Arial" w:hAnsi="Arial" w:cs="Arial"/>
                <w:b/>
                <w:bCs/>
                <w:sz w:val="20"/>
                <w:szCs w:val="20"/>
                <w:lang w:val="es-PE"/>
              </w:rPr>
              <w:t>1.0</w:t>
            </w:r>
            <w:r>
              <w:rPr>
                <w:rFonts w:ascii="Arial" w:hAnsi="Arial" w:cs="Arial"/>
                <w:b/>
                <w:bCs/>
                <w:sz w:val="20"/>
                <w:szCs w:val="20"/>
                <w:lang w:val="es-PE"/>
              </w:rPr>
              <w:t>61818</w:t>
            </w:r>
            <w:r w:rsidRPr="00AA4DFC">
              <w:rPr>
                <w:rFonts w:ascii="Arial" w:hAnsi="Arial" w:cs="Arial"/>
                <w:b/>
                <w:bCs/>
                <w:sz w:val="20"/>
                <w:szCs w:val="20"/>
                <w:lang w:val="es-PE"/>
              </w:rPr>
              <w:t xml:space="preserve">  3.000</w:t>
            </w:r>
            <w:r>
              <w:rPr>
                <w:rFonts w:ascii="Arial" w:hAnsi="Arial" w:cs="Arial"/>
                <w:b/>
                <w:bCs/>
                <w:sz w:val="20"/>
                <w:szCs w:val="20"/>
                <w:lang w:val="es-PE"/>
              </w:rPr>
              <w:t>170</w:t>
            </w:r>
            <w:r w:rsidRPr="00AA4DFC">
              <w:rPr>
                <w:rFonts w:ascii="Arial" w:hAnsi="Arial" w:cs="Arial"/>
                <w:b/>
                <w:bCs/>
                <w:sz w:val="20"/>
                <w:szCs w:val="20"/>
                <w:lang w:val="es-PE"/>
              </w:rPr>
              <w:t xml:space="preserve"> 0000</w:t>
            </w:r>
            <w:r>
              <w:rPr>
                <w:rFonts w:ascii="Arial" w:hAnsi="Arial" w:cs="Arial"/>
                <w:b/>
                <w:bCs/>
                <w:sz w:val="20"/>
                <w:szCs w:val="20"/>
                <w:lang w:val="es-PE"/>
              </w:rPr>
              <w:t>1</w:t>
            </w:r>
          </w:p>
        </w:tc>
      </w:tr>
      <w:tr w:rsidR="006C3944" w:rsidRPr="00AA4DFC" w:rsidTr="003A2EEA">
        <w:trPr>
          <w:trHeight w:val="291"/>
          <w:jc w:val="center"/>
        </w:trPr>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6C3944" w:rsidRPr="00AA4DFC" w:rsidRDefault="006C3944"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6C3944" w:rsidRPr="00AA4DFC" w:rsidRDefault="006C394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6C3944" w:rsidRPr="00AA4DFC" w:rsidRDefault="006C394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6C3944" w:rsidRPr="00AA4DFC" w:rsidRDefault="006C394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2" w:type="dxa"/>
            <w:gridSpan w:val="2"/>
            <w:tcBorders>
              <w:top w:val="single" w:sz="4" w:space="0" w:color="auto"/>
              <w:left w:val="nil"/>
              <w:bottom w:val="single" w:sz="4" w:space="0" w:color="auto"/>
              <w:right w:val="single" w:sz="4" w:space="0" w:color="auto"/>
            </w:tcBorders>
            <w:shd w:val="clear" w:color="auto" w:fill="CCFFCC"/>
            <w:noWrap/>
            <w:vAlign w:val="center"/>
          </w:tcPr>
          <w:p w:rsidR="006C3944" w:rsidRPr="00AA4DFC" w:rsidRDefault="006C3944"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6C3944" w:rsidRPr="00AA4DFC" w:rsidTr="003A2EEA">
        <w:trPr>
          <w:trHeight w:val="342"/>
          <w:jc w:val="center"/>
        </w:trPr>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C3944" w:rsidRPr="00AA4DFC" w:rsidRDefault="006C3944"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C3944" w:rsidRPr="00AA4DFC" w:rsidRDefault="006C3944" w:rsidP="003A2EEA">
            <w:pPr>
              <w:jc w:val="center"/>
              <w:rPr>
                <w:rFonts w:ascii="Arial" w:hAnsi="Arial" w:cs="Arial"/>
                <w:b/>
                <w:bCs/>
                <w:sz w:val="16"/>
                <w:szCs w:val="16"/>
                <w:lang w:val="es-PE"/>
              </w:rPr>
            </w:pPr>
          </w:p>
        </w:tc>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C3944" w:rsidRPr="00AA4DFC" w:rsidRDefault="006C3944"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C3944" w:rsidRPr="00AA4DFC" w:rsidRDefault="006C3944"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6C3944" w:rsidRPr="00AA4DFC" w:rsidRDefault="006C3944"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6C3944" w:rsidRPr="00AA4DFC" w:rsidRDefault="006C3944"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6C3944" w:rsidRPr="00AA4DFC" w:rsidTr="003A2EEA">
        <w:trPr>
          <w:trHeight w:val="146"/>
          <w:jc w:val="center"/>
        </w:trPr>
        <w:tc>
          <w:tcPr>
            <w:tcW w:w="1218" w:type="dxa"/>
            <w:tcBorders>
              <w:top w:val="nil"/>
              <w:left w:val="single" w:sz="4" w:space="0" w:color="auto"/>
              <w:bottom w:val="single" w:sz="4" w:space="0" w:color="auto"/>
              <w:right w:val="single" w:sz="4" w:space="0" w:color="auto"/>
            </w:tcBorders>
            <w:shd w:val="clear" w:color="auto" w:fill="FFCC99"/>
            <w:noWrap/>
          </w:tcPr>
          <w:p w:rsidR="006C3944" w:rsidRPr="00AA4DFC" w:rsidRDefault="00EB4874" w:rsidP="00EB4874">
            <w:pPr>
              <w:jc w:val="center"/>
              <w:rPr>
                <w:rFonts w:ascii="Arial" w:hAnsi="Arial" w:cs="Arial"/>
                <w:sz w:val="20"/>
                <w:szCs w:val="20"/>
                <w:lang w:val="es-PE"/>
              </w:rPr>
            </w:pPr>
            <w:r>
              <w:rPr>
                <w:rFonts w:ascii="Arial" w:hAnsi="Arial" w:cs="Arial"/>
                <w:sz w:val="20"/>
                <w:szCs w:val="20"/>
                <w:lang w:val="es-PE"/>
              </w:rPr>
              <w:t>9</w:t>
            </w:r>
          </w:p>
        </w:tc>
        <w:tc>
          <w:tcPr>
            <w:tcW w:w="924" w:type="dxa"/>
            <w:tcBorders>
              <w:top w:val="nil"/>
              <w:left w:val="nil"/>
              <w:bottom w:val="single" w:sz="4" w:space="0" w:color="auto"/>
              <w:right w:val="single" w:sz="4" w:space="0" w:color="auto"/>
            </w:tcBorders>
            <w:shd w:val="clear" w:color="auto" w:fill="FFCC99"/>
            <w:noWrap/>
          </w:tcPr>
          <w:p w:rsidR="006C3944" w:rsidRPr="00AA4DFC" w:rsidRDefault="00741E19" w:rsidP="00EB4874">
            <w:pPr>
              <w:jc w:val="center"/>
              <w:rPr>
                <w:rFonts w:ascii="Arial" w:hAnsi="Arial" w:cs="Arial"/>
                <w:sz w:val="20"/>
                <w:szCs w:val="20"/>
                <w:lang w:val="es-PE"/>
              </w:rPr>
            </w:pPr>
            <w:r>
              <w:rPr>
                <w:rFonts w:ascii="Arial" w:hAnsi="Arial" w:cs="Arial"/>
                <w:sz w:val="20"/>
                <w:szCs w:val="20"/>
                <w:lang w:val="es-PE"/>
              </w:rPr>
              <w:t>9</w:t>
            </w:r>
          </w:p>
        </w:tc>
        <w:tc>
          <w:tcPr>
            <w:tcW w:w="1218" w:type="dxa"/>
            <w:tcBorders>
              <w:top w:val="nil"/>
              <w:left w:val="nil"/>
              <w:bottom w:val="single" w:sz="4" w:space="0" w:color="auto"/>
              <w:right w:val="single" w:sz="4" w:space="0" w:color="auto"/>
            </w:tcBorders>
            <w:shd w:val="clear" w:color="auto" w:fill="FFCC99"/>
            <w:noWrap/>
          </w:tcPr>
          <w:p w:rsidR="006C3944" w:rsidRPr="00AA4DFC" w:rsidRDefault="00EB4874" w:rsidP="00EB4874">
            <w:pPr>
              <w:jc w:val="center"/>
              <w:rPr>
                <w:rFonts w:ascii="Arial" w:hAnsi="Arial" w:cs="Arial"/>
                <w:sz w:val="20"/>
                <w:szCs w:val="20"/>
                <w:lang w:val="es-PE"/>
              </w:rPr>
            </w:pPr>
            <w:r>
              <w:rPr>
                <w:rFonts w:ascii="Arial" w:hAnsi="Arial" w:cs="Arial"/>
                <w:sz w:val="20"/>
                <w:szCs w:val="20"/>
                <w:lang w:val="es-PE"/>
              </w:rPr>
              <w:t>95</w:t>
            </w:r>
            <w:r w:rsidR="006C3944" w:rsidRPr="00AA4DFC">
              <w:rPr>
                <w:rFonts w:ascii="Arial" w:hAnsi="Arial" w:cs="Arial"/>
                <w:sz w:val="20"/>
                <w:szCs w:val="20"/>
                <w:lang w:val="es-PE"/>
              </w:rPr>
              <w:t>,</w:t>
            </w:r>
            <w:r>
              <w:rPr>
                <w:rFonts w:ascii="Arial" w:hAnsi="Arial" w:cs="Arial"/>
                <w:sz w:val="20"/>
                <w:szCs w:val="20"/>
                <w:lang w:val="es-PE"/>
              </w:rPr>
              <w:t>436</w:t>
            </w:r>
          </w:p>
        </w:tc>
        <w:tc>
          <w:tcPr>
            <w:tcW w:w="1034" w:type="dxa"/>
            <w:tcBorders>
              <w:top w:val="single" w:sz="4" w:space="0" w:color="auto"/>
              <w:left w:val="nil"/>
              <w:bottom w:val="single" w:sz="4" w:space="0" w:color="auto"/>
              <w:right w:val="single" w:sz="4" w:space="0" w:color="auto"/>
            </w:tcBorders>
            <w:shd w:val="clear" w:color="auto" w:fill="FFCC99"/>
            <w:noWrap/>
          </w:tcPr>
          <w:p w:rsidR="006C3944" w:rsidRPr="00AA4DFC" w:rsidRDefault="00741E19" w:rsidP="00EB4874">
            <w:pPr>
              <w:jc w:val="center"/>
              <w:rPr>
                <w:rFonts w:ascii="Arial" w:hAnsi="Arial" w:cs="Arial"/>
                <w:sz w:val="20"/>
                <w:szCs w:val="20"/>
                <w:lang w:val="es-PE"/>
              </w:rPr>
            </w:pPr>
            <w:r>
              <w:rPr>
                <w:rFonts w:ascii="Arial" w:hAnsi="Arial" w:cs="Arial"/>
                <w:sz w:val="20"/>
                <w:szCs w:val="20"/>
                <w:lang w:val="es-PE"/>
              </w:rPr>
              <w:t>112</w:t>
            </w:r>
            <w:r w:rsidR="006C3944" w:rsidRPr="00AA4DFC">
              <w:rPr>
                <w:rFonts w:ascii="Arial" w:hAnsi="Arial" w:cs="Arial"/>
                <w:sz w:val="20"/>
                <w:szCs w:val="20"/>
                <w:lang w:val="es-PE"/>
              </w:rPr>
              <w:t>,</w:t>
            </w:r>
            <w:r>
              <w:rPr>
                <w:rFonts w:ascii="Arial" w:hAnsi="Arial" w:cs="Arial"/>
                <w:sz w:val="20"/>
                <w:szCs w:val="20"/>
                <w:lang w:val="es-PE"/>
              </w:rPr>
              <w:t>731</w:t>
            </w:r>
          </w:p>
        </w:tc>
        <w:tc>
          <w:tcPr>
            <w:tcW w:w="849" w:type="dxa"/>
            <w:tcBorders>
              <w:top w:val="nil"/>
              <w:left w:val="nil"/>
              <w:bottom w:val="single" w:sz="4" w:space="0" w:color="auto"/>
              <w:right w:val="single" w:sz="4" w:space="0" w:color="auto"/>
            </w:tcBorders>
            <w:shd w:val="clear" w:color="auto" w:fill="FFCC99"/>
            <w:noWrap/>
          </w:tcPr>
          <w:p w:rsidR="006C3944" w:rsidRPr="00AA4DFC" w:rsidRDefault="00741E19" w:rsidP="00EB4874">
            <w:pPr>
              <w:jc w:val="center"/>
              <w:rPr>
                <w:rFonts w:ascii="Arial" w:hAnsi="Arial" w:cs="Arial"/>
                <w:sz w:val="20"/>
                <w:szCs w:val="20"/>
                <w:lang w:val="es-PE"/>
              </w:rPr>
            </w:pPr>
            <w:r>
              <w:rPr>
                <w:rFonts w:ascii="Arial" w:hAnsi="Arial" w:cs="Arial"/>
                <w:sz w:val="20"/>
                <w:szCs w:val="20"/>
                <w:lang w:val="es-PE"/>
              </w:rPr>
              <w:t>100</w:t>
            </w:r>
            <w:r w:rsidR="006C3944" w:rsidRPr="00AA4DFC">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tcPr>
          <w:p w:rsidR="006C3944" w:rsidRPr="00AA4DFC" w:rsidRDefault="00741E19" w:rsidP="00EB4874">
            <w:pPr>
              <w:jc w:val="center"/>
              <w:rPr>
                <w:rFonts w:ascii="Arial" w:hAnsi="Arial" w:cs="Arial"/>
                <w:sz w:val="20"/>
                <w:szCs w:val="20"/>
                <w:lang w:val="es-PE"/>
              </w:rPr>
            </w:pPr>
            <w:r>
              <w:rPr>
                <w:rFonts w:ascii="Arial" w:hAnsi="Arial" w:cs="Arial"/>
                <w:sz w:val="20"/>
                <w:szCs w:val="20"/>
                <w:lang w:val="es-PE"/>
              </w:rPr>
              <w:t>118.12</w:t>
            </w:r>
            <w:r w:rsidR="006C3944" w:rsidRPr="00AA4DFC">
              <w:rPr>
                <w:rFonts w:ascii="Arial" w:hAnsi="Arial" w:cs="Arial"/>
                <w:sz w:val="20"/>
                <w:szCs w:val="20"/>
                <w:lang w:val="es-PE"/>
              </w:rPr>
              <w:t>%</w:t>
            </w:r>
          </w:p>
        </w:tc>
      </w:tr>
    </w:tbl>
    <w:p w:rsidR="006C3944" w:rsidRDefault="006C3944" w:rsidP="006C3944">
      <w:pPr>
        <w:ind w:left="50"/>
        <w:jc w:val="both"/>
        <w:rPr>
          <w:rFonts w:ascii="Arial" w:hAnsi="Arial" w:cs="Arial"/>
          <w:sz w:val="21"/>
          <w:szCs w:val="21"/>
          <w:lang w:val="es-PE"/>
        </w:rPr>
      </w:pPr>
    </w:p>
    <w:p w:rsidR="003D3005" w:rsidRPr="00AA4DFC" w:rsidRDefault="003D3005" w:rsidP="006C3944">
      <w:pPr>
        <w:ind w:left="50"/>
        <w:jc w:val="both"/>
        <w:rPr>
          <w:rFonts w:ascii="Arial" w:hAnsi="Arial" w:cs="Arial"/>
          <w:sz w:val="21"/>
          <w:szCs w:val="21"/>
          <w:lang w:val="es-PE"/>
        </w:rPr>
      </w:pPr>
    </w:p>
    <w:p w:rsidR="006C3944" w:rsidRPr="00AA4DFC" w:rsidRDefault="003D3005" w:rsidP="00321AA9">
      <w:pPr>
        <w:ind w:left="851"/>
        <w:jc w:val="both"/>
        <w:rPr>
          <w:rFonts w:ascii="Arial" w:hAnsi="Arial" w:cs="Arial"/>
          <w:sz w:val="20"/>
          <w:szCs w:val="20"/>
          <w:lang w:val="es-PE"/>
        </w:rPr>
      </w:pPr>
      <w:r>
        <w:rPr>
          <w:rFonts w:ascii="Arial" w:hAnsi="Arial" w:cs="Arial"/>
          <w:sz w:val="20"/>
          <w:szCs w:val="20"/>
          <w:lang w:val="es-PE"/>
        </w:rPr>
        <w:lastRenderedPageBreak/>
        <w:t>Del siguiente cuadro se concluye</w:t>
      </w:r>
      <w:r w:rsidR="006C3944" w:rsidRPr="00AA4DFC">
        <w:rPr>
          <w:rFonts w:ascii="Arial" w:hAnsi="Arial" w:cs="Arial"/>
          <w:sz w:val="20"/>
          <w:szCs w:val="20"/>
          <w:lang w:val="es-PE"/>
        </w:rPr>
        <w:t>:</w:t>
      </w:r>
    </w:p>
    <w:p w:rsidR="006C3944" w:rsidRPr="00AA4DFC" w:rsidRDefault="006C3944" w:rsidP="00321AA9">
      <w:pPr>
        <w:ind w:left="851"/>
        <w:jc w:val="both"/>
        <w:rPr>
          <w:rFonts w:ascii="Arial" w:hAnsi="Arial" w:cs="Arial"/>
          <w:sz w:val="20"/>
          <w:szCs w:val="20"/>
          <w:lang w:val="es-PE"/>
        </w:rPr>
      </w:pPr>
    </w:p>
    <w:p w:rsidR="006C3944" w:rsidRPr="00AA4DFC" w:rsidRDefault="006C3944" w:rsidP="00321AA9">
      <w:pPr>
        <w:ind w:left="851"/>
        <w:jc w:val="both"/>
        <w:rPr>
          <w:rFonts w:ascii="Arial" w:hAnsi="Arial" w:cs="Arial"/>
          <w:sz w:val="20"/>
          <w:szCs w:val="20"/>
          <w:lang w:val="es-PE"/>
        </w:rPr>
      </w:pPr>
      <w:r w:rsidRPr="00AA4DFC">
        <w:rPr>
          <w:rFonts w:ascii="Arial" w:hAnsi="Arial" w:cs="Arial"/>
          <w:sz w:val="20"/>
          <w:szCs w:val="20"/>
          <w:lang w:val="es-PE"/>
        </w:rPr>
        <w:t xml:space="preserve">En el </w:t>
      </w:r>
      <w:r w:rsidR="00741E19">
        <w:rPr>
          <w:rFonts w:ascii="Arial" w:hAnsi="Arial" w:cs="Arial"/>
          <w:sz w:val="20"/>
          <w:szCs w:val="20"/>
          <w:lang w:val="es-PE"/>
        </w:rPr>
        <w:t>año</w:t>
      </w:r>
      <w:r w:rsidR="00BE7CBF">
        <w:rPr>
          <w:rFonts w:ascii="Arial" w:hAnsi="Arial" w:cs="Arial"/>
          <w:sz w:val="20"/>
          <w:szCs w:val="20"/>
          <w:lang w:val="es-PE"/>
        </w:rPr>
        <w:t xml:space="preserve"> </w:t>
      </w:r>
      <w:r w:rsidRPr="00AA4DFC">
        <w:rPr>
          <w:rFonts w:ascii="Arial" w:hAnsi="Arial" w:cs="Arial"/>
          <w:sz w:val="20"/>
          <w:szCs w:val="20"/>
          <w:lang w:val="es-PE"/>
        </w:rPr>
        <w:t>200</w:t>
      </w:r>
      <w:r w:rsidR="00BE7CBF">
        <w:rPr>
          <w:rFonts w:ascii="Arial" w:hAnsi="Arial" w:cs="Arial"/>
          <w:sz w:val="20"/>
          <w:szCs w:val="20"/>
          <w:lang w:val="es-PE"/>
        </w:rPr>
        <w:t>9</w:t>
      </w:r>
      <w:r w:rsidRPr="00AA4DFC">
        <w:rPr>
          <w:rFonts w:ascii="Arial" w:hAnsi="Arial" w:cs="Arial"/>
          <w:sz w:val="20"/>
          <w:szCs w:val="20"/>
          <w:lang w:val="es-PE"/>
        </w:rPr>
        <w:t xml:space="preserve">, </w:t>
      </w:r>
      <w:r w:rsidR="00BE7CBF">
        <w:rPr>
          <w:rFonts w:ascii="Arial" w:hAnsi="Arial" w:cs="Arial"/>
          <w:sz w:val="20"/>
          <w:szCs w:val="20"/>
          <w:lang w:val="es-PE"/>
        </w:rPr>
        <w:t>se realizado labores de</w:t>
      </w:r>
      <w:r w:rsidRPr="00AA4DFC">
        <w:rPr>
          <w:rFonts w:ascii="Arial" w:hAnsi="Arial" w:cs="Arial"/>
          <w:sz w:val="20"/>
          <w:szCs w:val="20"/>
          <w:lang w:val="es-PE"/>
        </w:rPr>
        <w:t xml:space="preserve"> Asesoramiento de Naturaleza Jurídica derivados de los procesos judiciales a las comisiones de los órganos de gobierno y a la alta dirección las que garantizan la correcta aplicación de las normas legales, teniéndose un avance significativo en lo físico </w:t>
      </w:r>
      <w:r w:rsidR="00741E19">
        <w:rPr>
          <w:rFonts w:ascii="Arial" w:hAnsi="Arial" w:cs="Arial"/>
          <w:sz w:val="20"/>
          <w:szCs w:val="20"/>
          <w:lang w:val="es-PE"/>
        </w:rPr>
        <w:t>de 100</w:t>
      </w:r>
      <w:r w:rsidR="00BE7CBF">
        <w:rPr>
          <w:rFonts w:ascii="Arial" w:hAnsi="Arial" w:cs="Arial"/>
          <w:sz w:val="20"/>
          <w:szCs w:val="20"/>
          <w:lang w:val="es-PE"/>
        </w:rPr>
        <w:t xml:space="preserve">% </w:t>
      </w:r>
      <w:r w:rsidRPr="00AA4DFC">
        <w:rPr>
          <w:rFonts w:ascii="Arial" w:hAnsi="Arial" w:cs="Arial"/>
          <w:sz w:val="20"/>
          <w:szCs w:val="20"/>
          <w:lang w:val="es-PE"/>
        </w:rPr>
        <w:t xml:space="preserve">y </w:t>
      </w:r>
      <w:r w:rsidR="00BE7CBF">
        <w:rPr>
          <w:rFonts w:ascii="Arial" w:hAnsi="Arial" w:cs="Arial"/>
          <w:sz w:val="20"/>
          <w:szCs w:val="20"/>
          <w:lang w:val="es-PE"/>
        </w:rPr>
        <w:t xml:space="preserve">en lo </w:t>
      </w:r>
      <w:r w:rsidRPr="00AA4DFC">
        <w:rPr>
          <w:rFonts w:ascii="Arial" w:hAnsi="Arial" w:cs="Arial"/>
          <w:sz w:val="20"/>
          <w:szCs w:val="20"/>
          <w:lang w:val="es-PE"/>
        </w:rPr>
        <w:t xml:space="preserve">financiero </w:t>
      </w:r>
      <w:r w:rsidR="00741E19">
        <w:rPr>
          <w:rFonts w:ascii="Arial" w:hAnsi="Arial" w:cs="Arial"/>
          <w:sz w:val="20"/>
          <w:szCs w:val="20"/>
          <w:lang w:val="es-PE"/>
        </w:rPr>
        <w:t>118.12</w:t>
      </w:r>
      <w:r w:rsidRPr="00AA4DFC">
        <w:rPr>
          <w:rFonts w:ascii="Arial" w:hAnsi="Arial" w:cs="Arial"/>
          <w:sz w:val="20"/>
          <w:szCs w:val="20"/>
          <w:lang w:val="es-PE"/>
        </w:rPr>
        <w:t>%, toda vez que de los S/.</w:t>
      </w:r>
      <w:r w:rsidR="00BE7CBF">
        <w:rPr>
          <w:rFonts w:ascii="Arial" w:hAnsi="Arial" w:cs="Arial"/>
          <w:sz w:val="20"/>
          <w:szCs w:val="20"/>
          <w:lang w:val="es-PE"/>
        </w:rPr>
        <w:t xml:space="preserve"> 95,436</w:t>
      </w:r>
      <w:r w:rsidRPr="00AA4DFC">
        <w:rPr>
          <w:rFonts w:ascii="Arial" w:hAnsi="Arial" w:cs="Arial"/>
          <w:sz w:val="20"/>
          <w:szCs w:val="20"/>
          <w:lang w:val="es-PE"/>
        </w:rPr>
        <w:t xml:space="preserve"> se ha ejecutado S/.</w:t>
      </w:r>
      <w:r w:rsidR="00741E19">
        <w:rPr>
          <w:rFonts w:ascii="Arial" w:hAnsi="Arial" w:cs="Arial"/>
          <w:sz w:val="20"/>
          <w:szCs w:val="20"/>
          <w:lang w:val="es-PE"/>
        </w:rPr>
        <w:t>112</w:t>
      </w:r>
      <w:r w:rsidRPr="00AA4DFC">
        <w:rPr>
          <w:rFonts w:ascii="Arial" w:hAnsi="Arial" w:cs="Arial"/>
          <w:sz w:val="20"/>
          <w:szCs w:val="20"/>
          <w:lang w:val="es-PE"/>
        </w:rPr>
        <w:t>,</w:t>
      </w:r>
      <w:r w:rsidR="00741E19">
        <w:rPr>
          <w:rFonts w:ascii="Arial" w:hAnsi="Arial" w:cs="Arial"/>
          <w:sz w:val="20"/>
          <w:szCs w:val="20"/>
          <w:lang w:val="es-PE"/>
        </w:rPr>
        <w:t>731</w:t>
      </w:r>
      <w:r w:rsidRPr="00AA4DFC">
        <w:rPr>
          <w:rFonts w:ascii="Arial" w:hAnsi="Arial" w:cs="Arial"/>
          <w:sz w:val="20"/>
          <w:szCs w:val="20"/>
          <w:lang w:val="es-PE"/>
        </w:rPr>
        <w:t xml:space="preserve"> por lo que se tuvo que priorizar actividades de asesoramiento a las comisiones de trabajo del Consejo Universitario</w:t>
      </w:r>
      <w:r>
        <w:rPr>
          <w:rFonts w:ascii="Arial" w:hAnsi="Arial" w:cs="Arial"/>
          <w:sz w:val="20"/>
          <w:szCs w:val="20"/>
          <w:lang w:val="es-PE"/>
        </w:rPr>
        <w:t xml:space="preserve"> (CU).</w:t>
      </w:r>
      <w:r w:rsidRPr="00AA4DFC">
        <w:rPr>
          <w:rFonts w:ascii="Arial" w:hAnsi="Arial" w:cs="Arial"/>
          <w:sz w:val="20"/>
          <w:szCs w:val="20"/>
          <w:lang w:val="es-PE"/>
        </w:rPr>
        <w:t xml:space="preserve"> </w:t>
      </w:r>
    </w:p>
    <w:p w:rsidR="006C3944" w:rsidRPr="00AA4DFC" w:rsidRDefault="006C3944" w:rsidP="00321AA9">
      <w:pPr>
        <w:ind w:left="851"/>
        <w:jc w:val="both"/>
        <w:rPr>
          <w:rFonts w:ascii="Arial" w:hAnsi="Arial" w:cs="Arial"/>
          <w:sz w:val="20"/>
          <w:szCs w:val="20"/>
          <w:lang w:val="es-PE"/>
        </w:rPr>
      </w:pPr>
    </w:p>
    <w:p w:rsidR="006C3944" w:rsidRPr="00AA4DFC" w:rsidRDefault="006C3944" w:rsidP="00321AA9">
      <w:pPr>
        <w:ind w:left="851"/>
        <w:jc w:val="both"/>
        <w:rPr>
          <w:rFonts w:ascii="Arial" w:hAnsi="Arial" w:cs="Arial"/>
          <w:sz w:val="20"/>
          <w:szCs w:val="20"/>
          <w:lang w:val="es-PE"/>
        </w:rPr>
      </w:pPr>
      <w:r w:rsidRPr="00AA4DFC">
        <w:rPr>
          <w:rFonts w:ascii="Arial" w:hAnsi="Arial" w:cs="Arial"/>
          <w:sz w:val="20"/>
          <w:szCs w:val="20"/>
          <w:lang w:val="es-PE"/>
        </w:rPr>
        <w:t>Las actividades que necesitaron más asignación de recursos son las que contribuyeron a la correcta aplicación de las normas legales de carácter académico administrativo siendo estas:</w:t>
      </w:r>
    </w:p>
    <w:p w:rsidR="006C3944" w:rsidRPr="00AA4DFC" w:rsidRDefault="006C3944" w:rsidP="006C3944">
      <w:pPr>
        <w:ind w:left="50"/>
        <w:jc w:val="both"/>
        <w:rPr>
          <w:rFonts w:ascii="Arial" w:hAnsi="Arial" w:cs="Arial"/>
          <w:sz w:val="20"/>
          <w:szCs w:val="20"/>
          <w:lang w:val="es-PE"/>
        </w:rPr>
      </w:pPr>
    </w:p>
    <w:p w:rsidR="006C3944" w:rsidRPr="00AA4DFC" w:rsidRDefault="006C3944" w:rsidP="006C3944">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1</w:t>
      </w:r>
      <w:r w:rsidRPr="00AA4DFC">
        <w:rPr>
          <w:rFonts w:ascii="Arial" w:hAnsi="Arial" w:cs="Arial"/>
          <w:sz w:val="20"/>
          <w:szCs w:val="20"/>
          <w:lang w:val="es-PE"/>
        </w:rPr>
        <w:tab/>
        <w:t>Actuar como representante legal en acciones jurídicas.</w:t>
      </w:r>
    </w:p>
    <w:p w:rsidR="006C3944" w:rsidRPr="00AA4DFC" w:rsidRDefault="006C3944" w:rsidP="008E14D7">
      <w:pPr>
        <w:numPr>
          <w:ilvl w:val="0"/>
          <w:numId w:val="5"/>
        </w:numPr>
        <w:tabs>
          <w:tab w:val="clear" w:pos="1980"/>
          <w:tab w:val="num" w:pos="1620"/>
        </w:tabs>
        <w:ind w:left="1620" w:hanging="180"/>
        <w:jc w:val="both"/>
        <w:rPr>
          <w:rFonts w:ascii="Arial" w:hAnsi="Arial" w:cs="Arial"/>
          <w:sz w:val="20"/>
          <w:szCs w:val="20"/>
          <w:lang w:val="es-PE"/>
        </w:rPr>
      </w:pPr>
      <w:r w:rsidRPr="00AA4DFC">
        <w:rPr>
          <w:rFonts w:ascii="Arial" w:hAnsi="Arial" w:cs="Arial"/>
          <w:sz w:val="20"/>
          <w:szCs w:val="20"/>
          <w:lang w:val="es-PE"/>
        </w:rPr>
        <w:t>Procesos legales para  solucionar controversias laborales, 12 casos.</w:t>
      </w:r>
    </w:p>
    <w:p w:rsidR="006C3944" w:rsidRPr="00AA4DFC" w:rsidRDefault="006C3944" w:rsidP="006C3944">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2</w:t>
      </w:r>
      <w:r w:rsidRPr="00AA4DFC">
        <w:rPr>
          <w:rFonts w:ascii="Arial" w:hAnsi="Arial" w:cs="Arial"/>
          <w:sz w:val="20"/>
          <w:szCs w:val="20"/>
          <w:lang w:val="es-PE"/>
        </w:rPr>
        <w:tab/>
        <w:t xml:space="preserve">Atender litigios judiciales </w:t>
      </w:r>
    </w:p>
    <w:p w:rsidR="006C3944" w:rsidRPr="00AA4DFC" w:rsidRDefault="006C3944" w:rsidP="008E14D7">
      <w:pPr>
        <w:numPr>
          <w:ilvl w:val="1"/>
          <w:numId w:val="5"/>
        </w:numPr>
        <w:ind w:hanging="180"/>
        <w:jc w:val="both"/>
        <w:rPr>
          <w:rFonts w:ascii="Arial" w:hAnsi="Arial" w:cs="Arial"/>
          <w:sz w:val="20"/>
          <w:szCs w:val="20"/>
          <w:lang w:val="es-PE"/>
        </w:rPr>
      </w:pPr>
      <w:r w:rsidRPr="00AA4DFC">
        <w:rPr>
          <w:rFonts w:ascii="Arial" w:hAnsi="Arial" w:cs="Arial"/>
          <w:sz w:val="20"/>
          <w:szCs w:val="20"/>
          <w:lang w:val="es-PE"/>
        </w:rPr>
        <w:t>Litigios como resultado de procesos administrativos, 2 casos.</w:t>
      </w:r>
    </w:p>
    <w:p w:rsidR="006C3944" w:rsidRPr="00AA4DFC" w:rsidRDefault="006C3944" w:rsidP="006C3944">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3</w:t>
      </w:r>
      <w:r w:rsidRPr="00AA4DFC">
        <w:rPr>
          <w:rFonts w:ascii="Arial" w:hAnsi="Arial" w:cs="Arial"/>
          <w:sz w:val="20"/>
          <w:szCs w:val="20"/>
          <w:lang w:val="es-PE"/>
        </w:rPr>
        <w:tab/>
        <w:t xml:space="preserve">Atender procesos administrativos </w:t>
      </w:r>
    </w:p>
    <w:p w:rsidR="006C3944" w:rsidRPr="00AA4DFC" w:rsidRDefault="006C3944" w:rsidP="008E14D7">
      <w:pPr>
        <w:numPr>
          <w:ilvl w:val="0"/>
          <w:numId w:val="5"/>
        </w:numPr>
        <w:tabs>
          <w:tab w:val="clear" w:pos="1980"/>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Establecer responsabilidades en 2 procesos administrativos. </w:t>
      </w:r>
    </w:p>
    <w:p w:rsidR="006C3944" w:rsidRPr="00AA4DFC" w:rsidRDefault="006C3944" w:rsidP="006C3944">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4</w:t>
      </w:r>
      <w:r w:rsidRPr="00AA4DFC">
        <w:rPr>
          <w:rFonts w:ascii="Arial" w:hAnsi="Arial" w:cs="Arial"/>
          <w:sz w:val="20"/>
          <w:szCs w:val="20"/>
          <w:lang w:val="es-PE"/>
        </w:rPr>
        <w:tab/>
        <w:t>Asesorar a comisiones de trabajos del CU</w:t>
      </w:r>
    </w:p>
    <w:p w:rsidR="006C3944" w:rsidRPr="00AA4DFC" w:rsidRDefault="006C3944" w:rsidP="008E14D7">
      <w:pPr>
        <w:numPr>
          <w:ilvl w:val="1"/>
          <w:numId w:val="5"/>
        </w:numPr>
        <w:ind w:hanging="180"/>
        <w:jc w:val="both"/>
        <w:rPr>
          <w:rFonts w:ascii="Arial" w:hAnsi="Arial" w:cs="Arial"/>
          <w:sz w:val="20"/>
          <w:szCs w:val="20"/>
          <w:lang w:val="es-PE"/>
        </w:rPr>
      </w:pPr>
      <w:r w:rsidRPr="00AA4DFC">
        <w:rPr>
          <w:rFonts w:ascii="Arial" w:hAnsi="Arial" w:cs="Arial"/>
          <w:sz w:val="20"/>
          <w:szCs w:val="20"/>
          <w:lang w:val="es-PE"/>
        </w:rPr>
        <w:t>Establecer criterio</w:t>
      </w:r>
      <w:r>
        <w:rPr>
          <w:rFonts w:ascii="Arial" w:hAnsi="Arial" w:cs="Arial"/>
          <w:sz w:val="20"/>
          <w:szCs w:val="20"/>
          <w:lang w:val="es-PE"/>
        </w:rPr>
        <w:t>s</w:t>
      </w:r>
      <w:r w:rsidRPr="00AA4DFC">
        <w:rPr>
          <w:rFonts w:ascii="Arial" w:hAnsi="Arial" w:cs="Arial"/>
          <w:sz w:val="20"/>
          <w:szCs w:val="20"/>
          <w:lang w:val="es-PE"/>
        </w:rPr>
        <w:t xml:space="preserve"> técnico</w:t>
      </w:r>
      <w:r>
        <w:rPr>
          <w:rFonts w:ascii="Arial" w:hAnsi="Arial" w:cs="Arial"/>
          <w:sz w:val="20"/>
          <w:szCs w:val="20"/>
          <w:lang w:val="es-PE"/>
        </w:rPr>
        <w:t>s</w:t>
      </w:r>
      <w:r w:rsidRPr="00AA4DFC">
        <w:rPr>
          <w:rFonts w:ascii="Arial" w:hAnsi="Arial" w:cs="Arial"/>
          <w:sz w:val="20"/>
          <w:szCs w:val="20"/>
          <w:lang w:val="es-PE"/>
        </w:rPr>
        <w:t xml:space="preserve"> </w:t>
      </w:r>
      <w:r>
        <w:rPr>
          <w:rFonts w:ascii="Arial" w:hAnsi="Arial" w:cs="Arial"/>
          <w:sz w:val="20"/>
          <w:szCs w:val="20"/>
          <w:lang w:val="es-PE"/>
        </w:rPr>
        <w:t>de aplica</w:t>
      </w:r>
      <w:r w:rsidRPr="00AA4DFC">
        <w:rPr>
          <w:rFonts w:ascii="Arial" w:hAnsi="Arial" w:cs="Arial"/>
          <w:sz w:val="20"/>
          <w:szCs w:val="20"/>
          <w:lang w:val="es-PE"/>
        </w:rPr>
        <w:t>ción de normas legales en 4 casos.</w:t>
      </w:r>
    </w:p>
    <w:p w:rsidR="006C3944" w:rsidRPr="00AA4DFC" w:rsidRDefault="006C3944" w:rsidP="006C3944">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5</w:t>
      </w:r>
      <w:r w:rsidRPr="00AA4DFC">
        <w:rPr>
          <w:rFonts w:ascii="Arial" w:hAnsi="Arial" w:cs="Arial"/>
          <w:sz w:val="20"/>
          <w:szCs w:val="20"/>
          <w:lang w:val="es-PE"/>
        </w:rPr>
        <w:tab/>
        <w:t>Asesorar al Tribunal de Honor</w:t>
      </w:r>
    </w:p>
    <w:p w:rsidR="006C3944" w:rsidRPr="00AA4DFC" w:rsidRDefault="006C3944" w:rsidP="008E14D7">
      <w:pPr>
        <w:numPr>
          <w:ilvl w:val="1"/>
          <w:numId w:val="5"/>
        </w:numPr>
        <w:ind w:hanging="180"/>
        <w:jc w:val="both"/>
        <w:rPr>
          <w:rFonts w:ascii="Arial" w:hAnsi="Arial" w:cs="Arial"/>
          <w:sz w:val="20"/>
          <w:szCs w:val="20"/>
          <w:lang w:val="es-PE"/>
        </w:rPr>
      </w:pPr>
      <w:r w:rsidRPr="00AA4DFC">
        <w:rPr>
          <w:rFonts w:ascii="Arial" w:hAnsi="Arial" w:cs="Arial"/>
          <w:sz w:val="20"/>
          <w:szCs w:val="20"/>
          <w:lang w:val="es-PE"/>
        </w:rPr>
        <w:t>Consultas de controversia legal del ejercicio de funciones 2 casos.</w:t>
      </w:r>
    </w:p>
    <w:p w:rsidR="006C3944" w:rsidRPr="00AA4DFC" w:rsidRDefault="006C3944" w:rsidP="008E14D7">
      <w:pPr>
        <w:numPr>
          <w:ilvl w:val="1"/>
          <w:numId w:val="5"/>
        </w:numPr>
        <w:ind w:hanging="180"/>
        <w:jc w:val="both"/>
        <w:rPr>
          <w:rFonts w:ascii="Arial" w:hAnsi="Arial" w:cs="Arial"/>
          <w:sz w:val="20"/>
          <w:szCs w:val="20"/>
          <w:lang w:val="es-PE"/>
        </w:rPr>
      </w:pPr>
      <w:r w:rsidRPr="00AA4DFC">
        <w:rPr>
          <w:rFonts w:ascii="Arial" w:hAnsi="Arial" w:cs="Arial"/>
          <w:sz w:val="20"/>
          <w:szCs w:val="20"/>
          <w:lang w:val="es-PE"/>
        </w:rPr>
        <w:t>Ponencia de casos de incompatibilidad académica 2 casos.</w:t>
      </w:r>
    </w:p>
    <w:p w:rsidR="006C3944" w:rsidRPr="00AA4DFC" w:rsidRDefault="006C3944" w:rsidP="006C3944">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6</w:t>
      </w:r>
      <w:r w:rsidRPr="00AA4DFC">
        <w:rPr>
          <w:rFonts w:ascii="Arial" w:hAnsi="Arial" w:cs="Arial"/>
          <w:sz w:val="20"/>
          <w:szCs w:val="20"/>
          <w:lang w:val="es-PE"/>
        </w:rPr>
        <w:tab/>
        <w:t xml:space="preserve">Asesorar sobre el marco legal para la formulación de documentos de gestión </w:t>
      </w:r>
    </w:p>
    <w:p w:rsidR="006C3944" w:rsidRPr="00AA4DFC" w:rsidRDefault="006C3944" w:rsidP="008E14D7">
      <w:pPr>
        <w:numPr>
          <w:ilvl w:val="1"/>
          <w:numId w:val="5"/>
        </w:numPr>
        <w:ind w:hanging="180"/>
        <w:jc w:val="both"/>
        <w:rPr>
          <w:rFonts w:ascii="Arial" w:hAnsi="Arial" w:cs="Arial"/>
          <w:sz w:val="20"/>
          <w:szCs w:val="20"/>
          <w:lang w:val="es-PE"/>
        </w:rPr>
      </w:pPr>
      <w:r w:rsidRPr="00AA4DFC">
        <w:rPr>
          <w:rFonts w:ascii="Arial" w:hAnsi="Arial" w:cs="Arial"/>
          <w:sz w:val="20"/>
          <w:szCs w:val="20"/>
          <w:lang w:val="es-PE"/>
        </w:rPr>
        <w:t>Asesoramiento en la formulación de  2 documentos de gestión.</w:t>
      </w:r>
    </w:p>
    <w:p w:rsidR="00663F43" w:rsidRDefault="008764CA" w:rsidP="008764CA">
      <w:pPr>
        <w:ind w:left="1080"/>
        <w:jc w:val="both"/>
        <w:rPr>
          <w:rFonts w:ascii="Arial" w:hAnsi="Arial" w:cs="Arial"/>
          <w:sz w:val="20"/>
          <w:szCs w:val="20"/>
          <w:lang w:val="es-PE"/>
        </w:rPr>
      </w:pPr>
      <w:r w:rsidRPr="008764CA">
        <w:rPr>
          <w:rFonts w:ascii="Arial" w:hAnsi="Arial" w:cs="Arial"/>
          <w:sz w:val="20"/>
          <w:szCs w:val="20"/>
          <w:lang w:val="es-PE"/>
        </w:rPr>
        <w:t>7.</w:t>
      </w:r>
      <w:r>
        <w:rPr>
          <w:rFonts w:ascii="Arial" w:hAnsi="Arial" w:cs="Arial"/>
          <w:sz w:val="20"/>
          <w:szCs w:val="20"/>
          <w:lang w:val="es-PE"/>
        </w:rPr>
        <w:tab/>
      </w:r>
      <w:r w:rsidR="008D4E33">
        <w:rPr>
          <w:rFonts w:ascii="Arial" w:hAnsi="Arial" w:cs="Arial"/>
          <w:sz w:val="20"/>
          <w:szCs w:val="20"/>
          <w:lang w:val="es-PE"/>
        </w:rPr>
        <w:t>Asesorar sobre la aplicación de normas legales.</w:t>
      </w:r>
    </w:p>
    <w:p w:rsidR="008D4E33" w:rsidRPr="008764CA" w:rsidRDefault="008D4E33" w:rsidP="008D4E33">
      <w:pPr>
        <w:ind w:left="1418" w:hanging="338"/>
        <w:jc w:val="both"/>
        <w:rPr>
          <w:rFonts w:ascii="Arial" w:hAnsi="Arial" w:cs="Arial"/>
          <w:sz w:val="20"/>
          <w:szCs w:val="20"/>
          <w:lang w:val="es-PE"/>
        </w:rPr>
      </w:pPr>
      <w:r>
        <w:rPr>
          <w:rFonts w:ascii="Arial" w:hAnsi="Arial" w:cs="Arial"/>
          <w:sz w:val="20"/>
          <w:szCs w:val="20"/>
          <w:lang w:val="es-PE"/>
        </w:rPr>
        <w:t>8.</w:t>
      </w:r>
      <w:r>
        <w:rPr>
          <w:rFonts w:ascii="Arial" w:hAnsi="Arial" w:cs="Arial"/>
          <w:sz w:val="20"/>
          <w:szCs w:val="20"/>
          <w:lang w:val="es-PE"/>
        </w:rPr>
        <w:tab/>
        <w:t>Interceder en situaciones en conflicto.</w:t>
      </w:r>
    </w:p>
    <w:p w:rsidR="00A430BF" w:rsidRDefault="00A430BF" w:rsidP="00947A28">
      <w:pPr>
        <w:ind w:left="1080"/>
        <w:jc w:val="both"/>
        <w:rPr>
          <w:rFonts w:ascii="Arial" w:hAnsi="Arial" w:cs="Arial"/>
          <w:sz w:val="20"/>
          <w:szCs w:val="20"/>
          <w:lang w:val="es-PE"/>
        </w:rPr>
      </w:pPr>
    </w:p>
    <w:p w:rsidR="008817D0" w:rsidRPr="00AA4DFC" w:rsidRDefault="008817D0" w:rsidP="00DC05ED">
      <w:pPr>
        <w:ind w:left="851"/>
        <w:jc w:val="both"/>
        <w:rPr>
          <w:rFonts w:ascii="Arial" w:hAnsi="Arial" w:cs="Arial"/>
          <w:b/>
          <w:bCs/>
          <w:sz w:val="20"/>
          <w:szCs w:val="20"/>
          <w:lang w:val="es-PE"/>
        </w:rPr>
      </w:pPr>
      <w:r>
        <w:rPr>
          <w:rFonts w:ascii="Arial" w:hAnsi="Arial" w:cs="Arial"/>
          <w:b/>
          <w:bCs/>
          <w:sz w:val="20"/>
          <w:szCs w:val="20"/>
          <w:lang w:val="es-PE"/>
        </w:rPr>
        <w:t>(</w:t>
      </w:r>
      <w:r w:rsidRPr="00AA4DFC">
        <w:rPr>
          <w:rFonts w:ascii="Arial" w:hAnsi="Arial" w:cs="Arial"/>
          <w:b/>
          <w:bCs/>
          <w:sz w:val="20"/>
          <w:szCs w:val="20"/>
          <w:lang w:val="es-PE"/>
        </w:rPr>
        <w:t>000</w:t>
      </w:r>
      <w:r>
        <w:rPr>
          <w:rFonts w:ascii="Arial" w:hAnsi="Arial" w:cs="Arial"/>
          <w:b/>
          <w:bCs/>
          <w:sz w:val="20"/>
          <w:szCs w:val="20"/>
          <w:lang w:val="es-PE"/>
        </w:rPr>
        <w:t>9</w:t>
      </w:r>
      <w:r w:rsidRPr="00AA4DFC">
        <w:rPr>
          <w:rFonts w:ascii="Arial" w:hAnsi="Arial" w:cs="Arial"/>
          <w:b/>
          <w:bCs/>
          <w:sz w:val="20"/>
          <w:szCs w:val="20"/>
          <w:lang w:val="es-PE"/>
        </w:rPr>
        <w:t xml:space="preserve">) </w:t>
      </w:r>
      <w:r>
        <w:rPr>
          <w:rFonts w:ascii="Arial" w:hAnsi="Arial" w:cs="Arial"/>
          <w:b/>
          <w:bCs/>
          <w:sz w:val="20"/>
          <w:szCs w:val="20"/>
          <w:lang w:val="es-PE"/>
        </w:rPr>
        <w:t>22</w:t>
      </w:r>
      <w:r w:rsidRPr="00AA4DFC">
        <w:rPr>
          <w:rFonts w:ascii="Arial" w:hAnsi="Arial" w:cs="Arial"/>
          <w:b/>
          <w:bCs/>
          <w:sz w:val="20"/>
          <w:szCs w:val="20"/>
          <w:lang w:val="es-PE"/>
        </w:rPr>
        <w:t xml:space="preserve"> 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0010  2</w:t>
      </w:r>
      <w:r w:rsidRPr="00AA4DFC">
        <w:rPr>
          <w:rFonts w:ascii="Arial" w:hAnsi="Arial" w:cs="Arial"/>
          <w:b/>
          <w:bCs/>
          <w:sz w:val="20"/>
          <w:szCs w:val="20"/>
          <w:lang w:val="es-PE"/>
        </w:rPr>
        <w:t>.0</w:t>
      </w:r>
      <w:r>
        <w:rPr>
          <w:rFonts w:ascii="Arial" w:hAnsi="Arial" w:cs="Arial"/>
          <w:b/>
          <w:bCs/>
          <w:sz w:val="20"/>
          <w:szCs w:val="20"/>
          <w:lang w:val="es-PE"/>
        </w:rPr>
        <w:t>22414</w:t>
      </w:r>
      <w:r w:rsidRPr="00AA4DFC">
        <w:rPr>
          <w:rFonts w:ascii="Arial" w:hAnsi="Arial" w:cs="Arial"/>
          <w:b/>
          <w:bCs/>
          <w:sz w:val="20"/>
          <w:szCs w:val="20"/>
          <w:lang w:val="es-PE"/>
        </w:rPr>
        <w:t xml:space="preserve">  3.0</w:t>
      </w:r>
      <w:r>
        <w:rPr>
          <w:rFonts w:ascii="Arial" w:hAnsi="Arial" w:cs="Arial"/>
          <w:b/>
          <w:bCs/>
          <w:sz w:val="20"/>
          <w:szCs w:val="20"/>
          <w:lang w:val="es-PE"/>
        </w:rPr>
        <w:t>55421</w:t>
      </w:r>
      <w:r w:rsidRPr="00AA4DFC">
        <w:rPr>
          <w:rFonts w:ascii="Arial" w:hAnsi="Arial" w:cs="Arial"/>
          <w:b/>
          <w:bCs/>
          <w:sz w:val="20"/>
          <w:szCs w:val="20"/>
          <w:lang w:val="es-PE"/>
        </w:rPr>
        <w:t xml:space="preserve"> 0000</w:t>
      </w:r>
      <w:r>
        <w:rPr>
          <w:rFonts w:ascii="Arial" w:hAnsi="Arial" w:cs="Arial"/>
          <w:b/>
          <w:bCs/>
          <w:sz w:val="20"/>
          <w:szCs w:val="20"/>
          <w:lang w:val="es-PE"/>
        </w:rPr>
        <w:t>1</w:t>
      </w:r>
      <w:r w:rsidRPr="00AA4DFC">
        <w:rPr>
          <w:rFonts w:ascii="Arial" w:hAnsi="Arial" w:cs="Arial"/>
          <w:b/>
          <w:bCs/>
          <w:sz w:val="20"/>
          <w:szCs w:val="20"/>
          <w:lang w:val="es-PE"/>
        </w:rPr>
        <w:t xml:space="preserve"> </w:t>
      </w:r>
    </w:p>
    <w:p w:rsidR="008817D0" w:rsidRPr="00AA4DFC" w:rsidRDefault="008817D0" w:rsidP="00DC05ED">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r>
        <w:rPr>
          <w:rFonts w:ascii="Arial" w:hAnsi="Arial" w:cs="Arial"/>
          <w:b/>
          <w:bCs/>
          <w:sz w:val="20"/>
          <w:szCs w:val="20"/>
          <w:lang w:val="es-PE"/>
        </w:rPr>
        <w:t xml:space="preserve"> Superior</w:t>
      </w:r>
    </w:p>
    <w:p w:rsidR="008817D0" w:rsidRPr="00AA4DFC" w:rsidRDefault="008817D0" w:rsidP="00DC05ED">
      <w:pPr>
        <w:ind w:left="851"/>
        <w:jc w:val="both"/>
        <w:rPr>
          <w:rFonts w:ascii="Arial" w:hAnsi="Arial" w:cs="Arial"/>
          <w:b/>
          <w:bCs/>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EDUCACIÓN SUPERIOR</w:t>
      </w:r>
      <w:r w:rsidRPr="00AA4DFC">
        <w:rPr>
          <w:rFonts w:ascii="Arial" w:hAnsi="Arial" w:cs="Arial"/>
          <w:b/>
          <w:bCs/>
          <w:sz w:val="20"/>
          <w:szCs w:val="20"/>
          <w:lang w:val="es-PE"/>
        </w:rPr>
        <w:t xml:space="preserve"> </w:t>
      </w:r>
    </w:p>
    <w:p w:rsidR="008817D0" w:rsidRPr="00AA4DFC" w:rsidRDefault="008817D0" w:rsidP="00DC05ED">
      <w:pPr>
        <w:ind w:left="851"/>
        <w:jc w:val="both"/>
        <w:rPr>
          <w:rFonts w:ascii="Arial" w:hAnsi="Arial" w:cs="Arial"/>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010</w:t>
      </w:r>
      <w:r w:rsidRPr="00AA4DFC">
        <w:rPr>
          <w:rFonts w:ascii="Arial" w:hAnsi="Arial" w:cs="Arial"/>
          <w:b/>
          <w:bCs/>
          <w:sz w:val="20"/>
          <w:szCs w:val="20"/>
          <w:lang w:val="es-PE"/>
        </w:rPr>
        <w:t xml:space="preserve"> </w:t>
      </w:r>
      <w:r>
        <w:rPr>
          <w:rFonts w:ascii="Arial" w:hAnsi="Arial" w:cs="Arial"/>
          <w:b/>
          <w:bCs/>
          <w:sz w:val="20"/>
          <w:szCs w:val="20"/>
          <w:lang w:val="es-PE"/>
        </w:rPr>
        <w:t>Infraestructura y Equipamiento</w:t>
      </w:r>
    </w:p>
    <w:p w:rsidR="008817D0" w:rsidRPr="00AA4DFC" w:rsidRDefault="008817D0" w:rsidP="00DC05ED">
      <w:pPr>
        <w:tabs>
          <w:tab w:val="left" w:pos="4320"/>
        </w:tabs>
        <w:ind w:left="851"/>
        <w:jc w:val="both"/>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w:t>
      </w:r>
      <w:r>
        <w:rPr>
          <w:rFonts w:ascii="Arial" w:hAnsi="Arial" w:cs="Arial"/>
          <w:b/>
          <w:bCs/>
          <w:sz w:val="20"/>
          <w:szCs w:val="20"/>
          <w:lang w:val="es-PE"/>
        </w:rPr>
        <w:t>0224414</w:t>
      </w:r>
      <w:r w:rsidRPr="00AA4DFC">
        <w:rPr>
          <w:rFonts w:ascii="Arial" w:hAnsi="Arial" w:cs="Arial"/>
          <w:b/>
          <w:bCs/>
          <w:sz w:val="20"/>
          <w:szCs w:val="20"/>
          <w:lang w:val="es-PE"/>
        </w:rPr>
        <w:t xml:space="preserve"> </w:t>
      </w:r>
      <w:r>
        <w:rPr>
          <w:rFonts w:ascii="Arial" w:hAnsi="Arial" w:cs="Arial"/>
          <w:b/>
          <w:bCs/>
          <w:sz w:val="20"/>
          <w:szCs w:val="20"/>
          <w:lang w:val="es-PE"/>
        </w:rPr>
        <w:t>Implementación y modernización de los laboratorios de las facultades de ingeniería de la UNAP</w:t>
      </w:r>
    </w:p>
    <w:p w:rsidR="008817D0" w:rsidRPr="00AA4DFC" w:rsidRDefault="008817D0" w:rsidP="00DC05ED">
      <w:pPr>
        <w:ind w:left="851"/>
        <w:jc w:val="both"/>
        <w:rPr>
          <w:rFonts w:ascii="Arial" w:hAnsi="Arial" w:cs="Arial"/>
          <w:b/>
          <w:bCs/>
          <w:sz w:val="20"/>
          <w:szCs w:val="20"/>
          <w:lang w:val="es-PE"/>
        </w:rPr>
      </w:pPr>
      <w:r w:rsidRPr="00AA4DFC">
        <w:rPr>
          <w:rFonts w:ascii="Arial" w:hAnsi="Arial" w:cs="Arial"/>
          <w:b/>
          <w:bCs/>
          <w:sz w:val="20"/>
          <w:szCs w:val="20"/>
          <w:lang w:val="es-PE"/>
        </w:rPr>
        <w:t>3.0</w:t>
      </w:r>
      <w:r>
        <w:rPr>
          <w:rFonts w:ascii="Arial" w:hAnsi="Arial" w:cs="Arial"/>
          <w:b/>
          <w:bCs/>
          <w:sz w:val="20"/>
          <w:szCs w:val="20"/>
          <w:lang w:val="es-PE"/>
        </w:rPr>
        <w:t>55421</w:t>
      </w:r>
      <w:r w:rsidRPr="00AA4DFC">
        <w:rPr>
          <w:rFonts w:ascii="Arial" w:hAnsi="Arial" w:cs="Arial"/>
          <w:b/>
          <w:bCs/>
          <w:sz w:val="20"/>
          <w:szCs w:val="20"/>
          <w:lang w:val="es-PE"/>
        </w:rPr>
        <w:t xml:space="preserve"> A</w:t>
      </w:r>
      <w:r>
        <w:rPr>
          <w:rFonts w:ascii="Arial" w:hAnsi="Arial" w:cs="Arial"/>
          <w:b/>
          <w:bCs/>
          <w:sz w:val="20"/>
          <w:szCs w:val="20"/>
          <w:lang w:val="es-PE"/>
        </w:rPr>
        <w:t>dquisición de equipos de laboratorios</w:t>
      </w:r>
      <w:r w:rsidRPr="00AA4DFC">
        <w:rPr>
          <w:rFonts w:ascii="Arial" w:hAnsi="Arial" w:cs="Arial"/>
          <w:b/>
          <w:bCs/>
          <w:sz w:val="20"/>
          <w:szCs w:val="20"/>
          <w:lang w:val="es-PE"/>
        </w:rPr>
        <w:t xml:space="preserve"> </w:t>
      </w:r>
    </w:p>
    <w:p w:rsidR="008817D0" w:rsidRPr="00AA4DFC" w:rsidRDefault="008817D0" w:rsidP="00DC05ED">
      <w:pPr>
        <w:ind w:left="851"/>
        <w:jc w:val="both"/>
        <w:rPr>
          <w:rFonts w:ascii="Arial" w:hAnsi="Arial" w:cs="Arial"/>
          <w:sz w:val="20"/>
          <w:szCs w:val="20"/>
          <w:lang w:val="es-PE"/>
        </w:rPr>
      </w:pPr>
      <w:r w:rsidRPr="00AA4DFC">
        <w:rPr>
          <w:rFonts w:ascii="Arial" w:hAnsi="Arial" w:cs="Arial"/>
          <w:b/>
          <w:bCs/>
          <w:sz w:val="20"/>
          <w:szCs w:val="20"/>
          <w:lang w:val="es-PE"/>
        </w:rPr>
        <w:t xml:space="preserve">00001 </w:t>
      </w:r>
      <w:r>
        <w:rPr>
          <w:rFonts w:ascii="Arial" w:hAnsi="Arial" w:cs="Arial"/>
          <w:b/>
          <w:bCs/>
          <w:sz w:val="20"/>
          <w:szCs w:val="20"/>
          <w:lang w:val="es-PE"/>
        </w:rPr>
        <w:t xml:space="preserve">Equipamiento de laboratorios de facultades de ingeniería </w:t>
      </w:r>
      <w:r w:rsidRPr="008817D0">
        <w:rPr>
          <w:rFonts w:ascii="Arial" w:hAnsi="Arial" w:cs="Arial"/>
          <w:bCs/>
          <w:sz w:val="20"/>
          <w:szCs w:val="20"/>
          <w:lang w:val="es-PE"/>
        </w:rPr>
        <w:t>(Adquisici</w:t>
      </w:r>
      <w:r>
        <w:rPr>
          <w:rFonts w:ascii="Arial" w:hAnsi="Arial" w:cs="Arial"/>
          <w:bCs/>
          <w:sz w:val="20"/>
          <w:szCs w:val="20"/>
          <w:lang w:val="es-PE"/>
        </w:rPr>
        <w:t>ó</w:t>
      </w:r>
      <w:r w:rsidRPr="008817D0">
        <w:rPr>
          <w:rFonts w:ascii="Arial" w:hAnsi="Arial" w:cs="Arial"/>
          <w:bCs/>
          <w:sz w:val="20"/>
          <w:szCs w:val="20"/>
          <w:lang w:val="es-PE"/>
        </w:rPr>
        <w:t xml:space="preserve">n de mobiliario, equipos, y maquinarias de </w:t>
      </w:r>
      <w:r w:rsidR="00790DEA" w:rsidRPr="008817D0">
        <w:rPr>
          <w:rFonts w:ascii="Arial" w:hAnsi="Arial" w:cs="Arial"/>
          <w:bCs/>
          <w:sz w:val="20"/>
          <w:szCs w:val="20"/>
          <w:lang w:val="es-PE"/>
        </w:rPr>
        <w:t>última</w:t>
      </w:r>
      <w:r w:rsidRPr="008817D0">
        <w:rPr>
          <w:rFonts w:ascii="Arial" w:hAnsi="Arial" w:cs="Arial"/>
          <w:bCs/>
          <w:sz w:val="20"/>
          <w:szCs w:val="20"/>
          <w:lang w:val="es-PE"/>
        </w:rPr>
        <w:t xml:space="preserve"> generación para la implementación de los laboratorios de las facultades académicas de ingeniería)</w:t>
      </w:r>
      <w:r w:rsidRPr="00AA4DFC">
        <w:rPr>
          <w:rFonts w:ascii="Arial" w:hAnsi="Arial" w:cs="Arial"/>
          <w:sz w:val="20"/>
          <w:szCs w:val="20"/>
          <w:lang w:val="es-PE"/>
        </w:rPr>
        <w:t xml:space="preserve"> </w:t>
      </w:r>
    </w:p>
    <w:p w:rsidR="008817D0" w:rsidRPr="00AA4DFC" w:rsidRDefault="008817D0" w:rsidP="00DC05ED">
      <w:pPr>
        <w:tabs>
          <w:tab w:val="left" w:pos="1620"/>
        </w:tabs>
        <w:ind w:left="851"/>
        <w:jc w:val="both"/>
        <w:rPr>
          <w:rFonts w:ascii="Arial" w:hAnsi="Arial" w:cs="Arial"/>
          <w:sz w:val="20"/>
          <w:szCs w:val="20"/>
          <w:lang w:val="es-PE"/>
        </w:rPr>
      </w:pPr>
    </w:p>
    <w:p w:rsidR="008817D0" w:rsidRPr="00AA4DFC" w:rsidRDefault="008817D0" w:rsidP="00DC05ED">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w:t>
      </w:r>
      <w:r w:rsidR="002D7947">
        <w:rPr>
          <w:rFonts w:ascii="Arial" w:hAnsi="Arial" w:cs="Arial"/>
          <w:sz w:val="20"/>
          <w:szCs w:val="20"/>
          <w:lang w:val="es-PE"/>
        </w:rPr>
        <w:t>que no existió avance físico ni financiero, por lo que no se ejecuto la actividad de equipamiento de laboratorios de ingeniería de las facultades como se muestra en el siguiente cuadro</w:t>
      </w:r>
      <w:r>
        <w:rPr>
          <w:rFonts w:ascii="Arial" w:hAnsi="Arial" w:cs="Arial"/>
          <w:sz w:val="20"/>
          <w:szCs w:val="20"/>
          <w:lang w:val="es-PE"/>
        </w:rPr>
        <w:t>:</w:t>
      </w:r>
    </w:p>
    <w:p w:rsidR="008817D0" w:rsidRPr="00AA4DFC" w:rsidRDefault="008817D0" w:rsidP="008817D0">
      <w:pPr>
        <w:ind w:left="975"/>
        <w:jc w:val="both"/>
        <w:rPr>
          <w:rFonts w:ascii="Arial" w:hAnsi="Arial" w:cs="Arial"/>
          <w:sz w:val="21"/>
          <w:szCs w:val="21"/>
          <w:lang w:val="es-PE"/>
        </w:rPr>
      </w:pPr>
    </w:p>
    <w:tbl>
      <w:tblPr>
        <w:tblW w:w="6267" w:type="dxa"/>
        <w:jc w:val="center"/>
        <w:tblInd w:w="65" w:type="dxa"/>
        <w:tblCellMar>
          <w:left w:w="70" w:type="dxa"/>
          <w:right w:w="70" w:type="dxa"/>
        </w:tblCellMar>
        <w:tblLook w:val="0000"/>
      </w:tblPr>
      <w:tblGrid>
        <w:gridCol w:w="1218"/>
        <w:gridCol w:w="924"/>
        <w:gridCol w:w="1218"/>
        <w:gridCol w:w="1034"/>
        <w:gridCol w:w="849"/>
        <w:gridCol w:w="1024"/>
      </w:tblGrid>
      <w:tr w:rsidR="008817D0" w:rsidRPr="00AA4DFC" w:rsidTr="003A2EEA">
        <w:trPr>
          <w:trHeight w:val="210"/>
          <w:jc w:val="center"/>
        </w:trPr>
        <w:tc>
          <w:tcPr>
            <w:tcW w:w="6266"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8817D0" w:rsidRPr="00AA4DFC" w:rsidRDefault="008817D0" w:rsidP="003A2EEA">
            <w:pPr>
              <w:jc w:val="center"/>
              <w:rPr>
                <w:rFonts w:ascii="Arial" w:hAnsi="Arial" w:cs="Arial"/>
                <w:b/>
                <w:bCs/>
                <w:sz w:val="20"/>
                <w:szCs w:val="20"/>
                <w:lang w:val="es-PE"/>
              </w:rPr>
            </w:pPr>
            <w:r w:rsidRPr="00AA4DFC">
              <w:rPr>
                <w:rFonts w:ascii="Arial" w:hAnsi="Arial" w:cs="Arial"/>
                <w:b/>
                <w:bCs/>
                <w:sz w:val="20"/>
                <w:szCs w:val="20"/>
                <w:lang w:val="es-PE"/>
              </w:rPr>
              <w:t>1.0</w:t>
            </w:r>
            <w:r>
              <w:rPr>
                <w:rFonts w:ascii="Arial" w:hAnsi="Arial" w:cs="Arial"/>
                <w:b/>
                <w:bCs/>
                <w:sz w:val="20"/>
                <w:szCs w:val="20"/>
                <w:lang w:val="es-PE"/>
              </w:rPr>
              <w:t>61818</w:t>
            </w:r>
            <w:r w:rsidRPr="00AA4DFC">
              <w:rPr>
                <w:rFonts w:ascii="Arial" w:hAnsi="Arial" w:cs="Arial"/>
                <w:b/>
                <w:bCs/>
                <w:sz w:val="20"/>
                <w:szCs w:val="20"/>
                <w:lang w:val="es-PE"/>
              </w:rPr>
              <w:t xml:space="preserve">  3.000</w:t>
            </w:r>
            <w:r>
              <w:rPr>
                <w:rFonts w:ascii="Arial" w:hAnsi="Arial" w:cs="Arial"/>
                <w:b/>
                <w:bCs/>
                <w:sz w:val="20"/>
                <w:szCs w:val="20"/>
                <w:lang w:val="es-PE"/>
              </w:rPr>
              <w:t>170</w:t>
            </w:r>
            <w:r w:rsidRPr="00AA4DFC">
              <w:rPr>
                <w:rFonts w:ascii="Arial" w:hAnsi="Arial" w:cs="Arial"/>
                <w:b/>
                <w:bCs/>
                <w:sz w:val="20"/>
                <w:szCs w:val="20"/>
                <w:lang w:val="es-PE"/>
              </w:rPr>
              <w:t xml:space="preserve"> 0000</w:t>
            </w:r>
            <w:r>
              <w:rPr>
                <w:rFonts w:ascii="Arial" w:hAnsi="Arial" w:cs="Arial"/>
                <w:b/>
                <w:bCs/>
                <w:sz w:val="20"/>
                <w:szCs w:val="20"/>
                <w:lang w:val="es-PE"/>
              </w:rPr>
              <w:t>1</w:t>
            </w:r>
          </w:p>
        </w:tc>
      </w:tr>
      <w:tr w:rsidR="008817D0" w:rsidRPr="00AA4DFC" w:rsidTr="003A2EEA">
        <w:trPr>
          <w:trHeight w:val="291"/>
          <w:jc w:val="center"/>
        </w:trPr>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8817D0" w:rsidRPr="00AA4DFC" w:rsidRDefault="008817D0"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8817D0" w:rsidRPr="00AA4DFC" w:rsidRDefault="008817D0"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8817D0" w:rsidRPr="00AA4DFC" w:rsidRDefault="008817D0"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8817D0" w:rsidRPr="00AA4DFC" w:rsidRDefault="008817D0"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2" w:type="dxa"/>
            <w:gridSpan w:val="2"/>
            <w:tcBorders>
              <w:top w:val="single" w:sz="4" w:space="0" w:color="auto"/>
              <w:left w:val="nil"/>
              <w:bottom w:val="single" w:sz="4" w:space="0" w:color="auto"/>
              <w:right w:val="single" w:sz="4" w:space="0" w:color="auto"/>
            </w:tcBorders>
            <w:shd w:val="clear" w:color="auto" w:fill="CCFFCC"/>
            <w:noWrap/>
            <w:vAlign w:val="center"/>
          </w:tcPr>
          <w:p w:rsidR="008817D0" w:rsidRPr="00AA4DFC" w:rsidRDefault="008817D0"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8817D0" w:rsidRPr="00AA4DFC" w:rsidTr="003A2EEA">
        <w:trPr>
          <w:trHeight w:val="342"/>
          <w:jc w:val="center"/>
        </w:trPr>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817D0" w:rsidRPr="00AA4DFC" w:rsidRDefault="008817D0"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817D0" w:rsidRPr="00AA4DFC" w:rsidRDefault="008817D0" w:rsidP="003A2EEA">
            <w:pPr>
              <w:jc w:val="center"/>
              <w:rPr>
                <w:rFonts w:ascii="Arial" w:hAnsi="Arial" w:cs="Arial"/>
                <w:b/>
                <w:bCs/>
                <w:sz w:val="16"/>
                <w:szCs w:val="16"/>
                <w:lang w:val="es-PE"/>
              </w:rPr>
            </w:pPr>
          </w:p>
        </w:tc>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817D0" w:rsidRPr="00AA4DFC" w:rsidRDefault="008817D0"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817D0" w:rsidRPr="00AA4DFC" w:rsidRDefault="008817D0"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8817D0" w:rsidRPr="00AA4DFC" w:rsidRDefault="008817D0"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8817D0" w:rsidRPr="00AA4DFC" w:rsidRDefault="008817D0"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8817D0" w:rsidRPr="00AA4DFC" w:rsidTr="003A2EEA">
        <w:trPr>
          <w:trHeight w:val="146"/>
          <w:jc w:val="center"/>
        </w:trPr>
        <w:tc>
          <w:tcPr>
            <w:tcW w:w="1218" w:type="dxa"/>
            <w:tcBorders>
              <w:top w:val="nil"/>
              <w:left w:val="single" w:sz="4" w:space="0" w:color="auto"/>
              <w:bottom w:val="single" w:sz="4" w:space="0" w:color="auto"/>
              <w:right w:val="single" w:sz="4" w:space="0" w:color="auto"/>
            </w:tcBorders>
            <w:shd w:val="clear" w:color="auto" w:fill="FFCC99"/>
            <w:noWrap/>
          </w:tcPr>
          <w:p w:rsidR="008817D0" w:rsidRPr="00AA4DFC" w:rsidRDefault="00790DEA" w:rsidP="00790DEA">
            <w:pPr>
              <w:jc w:val="center"/>
              <w:rPr>
                <w:rFonts w:ascii="Arial" w:hAnsi="Arial" w:cs="Arial"/>
                <w:sz w:val="20"/>
                <w:szCs w:val="20"/>
                <w:lang w:val="es-PE"/>
              </w:rPr>
            </w:pPr>
            <w:r>
              <w:rPr>
                <w:rFonts w:ascii="Arial" w:hAnsi="Arial" w:cs="Arial"/>
                <w:sz w:val="20"/>
                <w:szCs w:val="20"/>
                <w:lang w:val="es-PE"/>
              </w:rPr>
              <w:t>8</w:t>
            </w:r>
          </w:p>
        </w:tc>
        <w:tc>
          <w:tcPr>
            <w:tcW w:w="924" w:type="dxa"/>
            <w:tcBorders>
              <w:top w:val="nil"/>
              <w:left w:val="nil"/>
              <w:bottom w:val="single" w:sz="4" w:space="0" w:color="auto"/>
              <w:right w:val="single" w:sz="4" w:space="0" w:color="auto"/>
            </w:tcBorders>
            <w:shd w:val="clear" w:color="auto" w:fill="FFCC99"/>
            <w:noWrap/>
          </w:tcPr>
          <w:p w:rsidR="008817D0" w:rsidRPr="00AA4DFC" w:rsidRDefault="00A76664" w:rsidP="00A76664">
            <w:pPr>
              <w:jc w:val="center"/>
              <w:rPr>
                <w:rFonts w:ascii="Arial" w:hAnsi="Arial" w:cs="Arial"/>
                <w:sz w:val="20"/>
                <w:szCs w:val="20"/>
                <w:lang w:val="es-PE"/>
              </w:rPr>
            </w:pPr>
            <w:r>
              <w:rPr>
                <w:rFonts w:ascii="Arial" w:hAnsi="Arial" w:cs="Arial"/>
                <w:sz w:val="20"/>
                <w:szCs w:val="20"/>
                <w:lang w:val="es-PE"/>
              </w:rPr>
              <w:t>0</w:t>
            </w:r>
          </w:p>
        </w:tc>
        <w:tc>
          <w:tcPr>
            <w:tcW w:w="1218" w:type="dxa"/>
            <w:tcBorders>
              <w:top w:val="nil"/>
              <w:left w:val="nil"/>
              <w:bottom w:val="single" w:sz="4" w:space="0" w:color="auto"/>
              <w:right w:val="single" w:sz="4" w:space="0" w:color="auto"/>
            </w:tcBorders>
            <w:shd w:val="clear" w:color="auto" w:fill="FFCC99"/>
            <w:noWrap/>
          </w:tcPr>
          <w:p w:rsidR="008817D0" w:rsidRPr="00AA4DFC" w:rsidRDefault="00790DEA" w:rsidP="00790DEA">
            <w:pPr>
              <w:jc w:val="center"/>
              <w:rPr>
                <w:rFonts w:ascii="Arial" w:hAnsi="Arial" w:cs="Arial"/>
                <w:sz w:val="20"/>
                <w:szCs w:val="20"/>
                <w:lang w:val="es-PE"/>
              </w:rPr>
            </w:pPr>
            <w:r>
              <w:rPr>
                <w:rFonts w:ascii="Arial" w:hAnsi="Arial" w:cs="Arial"/>
                <w:sz w:val="20"/>
                <w:szCs w:val="20"/>
                <w:lang w:val="es-PE"/>
              </w:rPr>
              <w:t>1’883,600</w:t>
            </w:r>
          </w:p>
        </w:tc>
        <w:tc>
          <w:tcPr>
            <w:tcW w:w="1034" w:type="dxa"/>
            <w:tcBorders>
              <w:top w:val="single" w:sz="4" w:space="0" w:color="auto"/>
              <w:left w:val="nil"/>
              <w:bottom w:val="single" w:sz="4" w:space="0" w:color="auto"/>
              <w:right w:val="single" w:sz="4" w:space="0" w:color="auto"/>
            </w:tcBorders>
            <w:shd w:val="clear" w:color="auto" w:fill="FFCC99"/>
            <w:noWrap/>
          </w:tcPr>
          <w:p w:rsidR="008817D0" w:rsidRPr="00AA4DFC" w:rsidRDefault="002D7947" w:rsidP="003A2EEA">
            <w:pPr>
              <w:jc w:val="center"/>
              <w:rPr>
                <w:rFonts w:ascii="Arial" w:hAnsi="Arial" w:cs="Arial"/>
                <w:sz w:val="20"/>
                <w:szCs w:val="20"/>
                <w:lang w:val="es-PE"/>
              </w:rPr>
            </w:pPr>
            <w:r>
              <w:rPr>
                <w:rFonts w:ascii="Arial" w:hAnsi="Arial" w:cs="Arial"/>
                <w:sz w:val="20"/>
                <w:szCs w:val="20"/>
                <w:lang w:val="es-PE"/>
              </w:rPr>
              <w:t>0</w:t>
            </w:r>
          </w:p>
        </w:tc>
        <w:tc>
          <w:tcPr>
            <w:tcW w:w="849" w:type="dxa"/>
            <w:tcBorders>
              <w:top w:val="nil"/>
              <w:left w:val="nil"/>
              <w:bottom w:val="single" w:sz="4" w:space="0" w:color="auto"/>
              <w:right w:val="single" w:sz="4" w:space="0" w:color="auto"/>
            </w:tcBorders>
            <w:shd w:val="clear" w:color="auto" w:fill="FFCC99"/>
            <w:noWrap/>
          </w:tcPr>
          <w:p w:rsidR="008817D0" w:rsidRPr="00AA4DFC" w:rsidRDefault="00A76664" w:rsidP="00A76664">
            <w:pPr>
              <w:jc w:val="center"/>
              <w:rPr>
                <w:rFonts w:ascii="Arial" w:hAnsi="Arial" w:cs="Arial"/>
                <w:sz w:val="20"/>
                <w:szCs w:val="20"/>
                <w:lang w:val="es-PE"/>
              </w:rPr>
            </w:pPr>
            <w:r>
              <w:rPr>
                <w:rFonts w:ascii="Arial" w:hAnsi="Arial" w:cs="Arial"/>
                <w:sz w:val="20"/>
                <w:szCs w:val="20"/>
                <w:lang w:val="es-PE"/>
              </w:rPr>
              <w:t>0</w:t>
            </w:r>
            <w:r w:rsidR="008817D0" w:rsidRPr="00AA4DFC">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tcPr>
          <w:p w:rsidR="008817D0" w:rsidRPr="00AA4DFC" w:rsidRDefault="00A76664" w:rsidP="00A76664">
            <w:pPr>
              <w:jc w:val="center"/>
              <w:rPr>
                <w:rFonts w:ascii="Arial" w:hAnsi="Arial" w:cs="Arial"/>
                <w:sz w:val="20"/>
                <w:szCs w:val="20"/>
                <w:lang w:val="es-PE"/>
              </w:rPr>
            </w:pPr>
            <w:r>
              <w:rPr>
                <w:rFonts w:ascii="Arial" w:hAnsi="Arial" w:cs="Arial"/>
                <w:sz w:val="20"/>
                <w:szCs w:val="20"/>
                <w:lang w:val="es-PE"/>
              </w:rPr>
              <w:t>0</w:t>
            </w:r>
            <w:r w:rsidR="008817D0" w:rsidRPr="00AA4DFC">
              <w:rPr>
                <w:rFonts w:ascii="Arial" w:hAnsi="Arial" w:cs="Arial"/>
                <w:sz w:val="20"/>
                <w:szCs w:val="20"/>
                <w:lang w:val="es-PE"/>
              </w:rPr>
              <w:t>%</w:t>
            </w:r>
          </w:p>
        </w:tc>
      </w:tr>
    </w:tbl>
    <w:p w:rsidR="008817D0" w:rsidRPr="00AA4DFC" w:rsidRDefault="008817D0" w:rsidP="008817D0">
      <w:pPr>
        <w:ind w:left="50"/>
        <w:jc w:val="both"/>
        <w:rPr>
          <w:rFonts w:ascii="Arial" w:hAnsi="Arial" w:cs="Arial"/>
          <w:sz w:val="21"/>
          <w:szCs w:val="21"/>
          <w:lang w:val="es-PE"/>
        </w:rPr>
      </w:pPr>
    </w:p>
    <w:p w:rsidR="008817D0" w:rsidRPr="00AA4DFC" w:rsidRDefault="008817D0" w:rsidP="008817D0">
      <w:pPr>
        <w:ind w:left="975"/>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DC05ED" w:rsidRDefault="00DC05ED" w:rsidP="00947A28">
      <w:pPr>
        <w:ind w:left="1080"/>
        <w:jc w:val="both"/>
        <w:rPr>
          <w:rFonts w:ascii="Arial" w:hAnsi="Arial" w:cs="Arial"/>
          <w:sz w:val="20"/>
          <w:szCs w:val="20"/>
          <w:lang w:val="es-PE"/>
        </w:rPr>
      </w:pPr>
    </w:p>
    <w:p w:rsidR="00DC05ED" w:rsidRDefault="00DC05ED"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1E4174" w:rsidRDefault="001E4174" w:rsidP="00947A28">
      <w:pPr>
        <w:ind w:left="1080"/>
        <w:jc w:val="both"/>
        <w:rPr>
          <w:rFonts w:ascii="Arial" w:hAnsi="Arial" w:cs="Arial"/>
          <w:sz w:val="20"/>
          <w:szCs w:val="20"/>
          <w:lang w:val="es-PE"/>
        </w:rPr>
      </w:pPr>
    </w:p>
    <w:p w:rsidR="00365837" w:rsidRPr="00AA4DFC" w:rsidRDefault="00365837" w:rsidP="00DC05ED">
      <w:pPr>
        <w:ind w:left="851"/>
        <w:jc w:val="both"/>
        <w:rPr>
          <w:rFonts w:ascii="Arial" w:hAnsi="Arial" w:cs="Arial"/>
          <w:b/>
          <w:bCs/>
          <w:sz w:val="20"/>
          <w:szCs w:val="20"/>
          <w:lang w:val="es-PE"/>
        </w:rPr>
      </w:pPr>
      <w:r>
        <w:rPr>
          <w:rFonts w:ascii="Arial" w:hAnsi="Arial" w:cs="Arial"/>
          <w:b/>
          <w:bCs/>
          <w:sz w:val="20"/>
          <w:szCs w:val="20"/>
          <w:lang w:val="es-PE"/>
        </w:rPr>
        <w:lastRenderedPageBreak/>
        <w:t>(</w:t>
      </w:r>
      <w:r w:rsidRPr="00AA4DFC">
        <w:rPr>
          <w:rFonts w:ascii="Arial" w:hAnsi="Arial" w:cs="Arial"/>
          <w:b/>
          <w:bCs/>
          <w:sz w:val="20"/>
          <w:szCs w:val="20"/>
          <w:lang w:val="es-PE"/>
        </w:rPr>
        <w:t>00</w:t>
      </w:r>
      <w:r>
        <w:rPr>
          <w:rFonts w:ascii="Arial" w:hAnsi="Arial" w:cs="Arial"/>
          <w:b/>
          <w:bCs/>
          <w:sz w:val="20"/>
          <w:szCs w:val="20"/>
          <w:lang w:val="es-PE"/>
        </w:rPr>
        <w:t>10</w:t>
      </w:r>
      <w:r w:rsidRPr="00AA4DFC">
        <w:rPr>
          <w:rFonts w:ascii="Arial" w:hAnsi="Arial" w:cs="Arial"/>
          <w:b/>
          <w:bCs/>
          <w:sz w:val="20"/>
          <w:szCs w:val="20"/>
          <w:lang w:val="es-PE"/>
        </w:rPr>
        <w:t xml:space="preserve">) </w:t>
      </w:r>
      <w:r>
        <w:rPr>
          <w:rFonts w:ascii="Arial" w:hAnsi="Arial" w:cs="Arial"/>
          <w:b/>
          <w:bCs/>
          <w:sz w:val="20"/>
          <w:szCs w:val="20"/>
          <w:lang w:val="es-PE"/>
        </w:rPr>
        <w:t>22</w:t>
      </w:r>
      <w:r w:rsidRPr="00AA4DFC">
        <w:rPr>
          <w:rFonts w:ascii="Arial" w:hAnsi="Arial" w:cs="Arial"/>
          <w:b/>
          <w:bCs/>
          <w:sz w:val="20"/>
          <w:szCs w:val="20"/>
          <w:lang w:val="es-PE"/>
        </w:rPr>
        <w:t xml:space="preserve"> 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0010  2</w:t>
      </w:r>
      <w:r w:rsidRPr="00AA4DFC">
        <w:rPr>
          <w:rFonts w:ascii="Arial" w:hAnsi="Arial" w:cs="Arial"/>
          <w:b/>
          <w:bCs/>
          <w:sz w:val="20"/>
          <w:szCs w:val="20"/>
          <w:lang w:val="es-PE"/>
        </w:rPr>
        <w:t>.0</w:t>
      </w:r>
      <w:r>
        <w:rPr>
          <w:rFonts w:ascii="Arial" w:hAnsi="Arial" w:cs="Arial"/>
          <w:b/>
          <w:bCs/>
          <w:sz w:val="20"/>
          <w:szCs w:val="20"/>
          <w:lang w:val="es-PE"/>
        </w:rPr>
        <w:t>38786</w:t>
      </w:r>
      <w:r w:rsidRPr="00AA4DFC">
        <w:rPr>
          <w:rFonts w:ascii="Arial" w:hAnsi="Arial" w:cs="Arial"/>
          <w:b/>
          <w:bCs/>
          <w:sz w:val="20"/>
          <w:szCs w:val="20"/>
          <w:lang w:val="es-PE"/>
        </w:rPr>
        <w:t xml:space="preserve">  </w:t>
      </w:r>
      <w:r>
        <w:rPr>
          <w:rFonts w:ascii="Arial" w:hAnsi="Arial" w:cs="Arial"/>
          <w:b/>
          <w:bCs/>
          <w:sz w:val="20"/>
          <w:szCs w:val="20"/>
          <w:lang w:val="es-PE"/>
        </w:rPr>
        <w:t>2</w:t>
      </w:r>
      <w:r w:rsidRPr="00AA4DFC">
        <w:rPr>
          <w:rFonts w:ascii="Arial" w:hAnsi="Arial" w:cs="Arial"/>
          <w:b/>
          <w:bCs/>
          <w:sz w:val="20"/>
          <w:szCs w:val="20"/>
          <w:lang w:val="es-PE"/>
        </w:rPr>
        <w:t>.0</w:t>
      </w:r>
      <w:r>
        <w:rPr>
          <w:rFonts w:ascii="Arial" w:hAnsi="Arial" w:cs="Arial"/>
          <w:b/>
          <w:bCs/>
          <w:sz w:val="20"/>
          <w:szCs w:val="20"/>
          <w:lang w:val="es-PE"/>
        </w:rPr>
        <w:t>55649</w:t>
      </w:r>
      <w:r w:rsidRPr="00AA4DFC">
        <w:rPr>
          <w:rFonts w:ascii="Arial" w:hAnsi="Arial" w:cs="Arial"/>
          <w:b/>
          <w:bCs/>
          <w:sz w:val="20"/>
          <w:szCs w:val="20"/>
          <w:lang w:val="es-PE"/>
        </w:rPr>
        <w:t xml:space="preserve"> 0000</w:t>
      </w:r>
      <w:r>
        <w:rPr>
          <w:rFonts w:ascii="Arial" w:hAnsi="Arial" w:cs="Arial"/>
          <w:b/>
          <w:bCs/>
          <w:sz w:val="20"/>
          <w:szCs w:val="20"/>
          <w:lang w:val="es-PE"/>
        </w:rPr>
        <w:t>1</w:t>
      </w:r>
      <w:r w:rsidRPr="00AA4DFC">
        <w:rPr>
          <w:rFonts w:ascii="Arial" w:hAnsi="Arial" w:cs="Arial"/>
          <w:b/>
          <w:bCs/>
          <w:sz w:val="20"/>
          <w:szCs w:val="20"/>
          <w:lang w:val="es-PE"/>
        </w:rPr>
        <w:t xml:space="preserve"> </w:t>
      </w:r>
    </w:p>
    <w:p w:rsidR="00365837" w:rsidRPr="00AA4DFC" w:rsidRDefault="00365837" w:rsidP="00DC05ED">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r>
        <w:rPr>
          <w:rFonts w:ascii="Arial" w:hAnsi="Arial" w:cs="Arial"/>
          <w:b/>
          <w:bCs/>
          <w:sz w:val="20"/>
          <w:szCs w:val="20"/>
          <w:lang w:val="es-PE"/>
        </w:rPr>
        <w:t xml:space="preserve"> Superior</w:t>
      </w:r>
    </w:p>
    <w:p w:rsidR="00365837" w:rsidRPr="00AA4DFC" w:rsidRDefault="00365837" w:rsidP="00DC05ED">
      <w:pPr>
        <w:ind w:left="851"/>
        <w:jc w:val="both"/>
        <w:rPr>
          <w:rFonts w:ascii="Arial" w:hAnsi="Arial" w:cs="Arial"/>
          <w:b/>
          <w:bCs/>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EDUCACIÓN SUPERIOR</w:t>
      </w:r>
      <w:r w:rsidRPr="00AA4DFC">
        <w:rPr>
          <w:rFonts w:ascii="Arial" w:hAnsi="Arial" w:cs="Arial"/>
          <w:b/>
          <w:bCs/>
          <w:sz w:val="20"/>
          <w:szCs w:val="20"/>
          <w:lang w:val="es-PE"/>
        </w:rPr>
        <w:t xml:space="preserve"> </w:t>
      </w:r>
    </w:p>
    <w:p w:rsidR="00365837" w:rsidRPr="00AA4DFC" w:rsidRDefault="00365837" w:rsidP="00DC05ED">
      <w:pPr>
        <w:ind w:left="851"/>
        <w:jc w:val="both"/>
        <w:rPr>
          <w:rFonts w:ascii="Arial" w:hAnsi="Arial" w:cs="Arial"/>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010</w:t>
      </w:r>
      <w:r w:rsidRPr="00AA4DFC">
        <w:rPr>
          <w:rFonts w:ascii="Arial" w:hAnsi="Arial" w:cs="Arial"/>
          <w:b/>
          <w:bCs/>
          <w:sz w:val="20"/>
          <w:szCs w:val="20"/>
          <w:lang w:val="es-PE"/>
        </w:rPr>
        <w:t xml:space="preserve"> </w:t>
      </w:r>
      <w:r>
        <w:rPr>
          <w:rFonts w:ascii="Arial" w:hAnsi="Arial" w:cs="Arial"/>
          <w:b/>
          <w:bCs/>
          <w:sz w:val="20"/>
          <w:szCs w:val="20"/>
          <w:lang w:val="es-PE"/>
        </w:rPr>
        <w:t>Infraestructura y Equipamiento</w:t>
      </w:r>
    </w:p>
    <w:p w:rsidR="00365837" w:rsidRPr="00AA4DFC" w:rsidRDefault="00365837" w:rsidP="00DC05ED">
      <w:pPr>
        <w:tabs>
          <w:tab w:val="left" w:pos="4320"/>
        </w:tabs>
        <w:ind w:left="851"/>
        <w:jc w:val="both"/>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w:t>
      </w:r>
      <w:r>
        <w:rPr>
          <w:rFonts w:ascii="Arial" w:hAnsi="Arial" w:cs="Arial"/>
          <w:b/>
          <w:bCs/>
          <w:sz w:val="20"/>
          <w:szCs w:val="20"/>
          <w:lang w:val="es-PE"/>
        </w:rPr>
        <w:t>038786</w:t>
      </w:r>
      <w:r w:rsidRPr="00AA4DFC">
        <w:rPr>
          <w:rFonts w:ascii="Arial" w:hAnsi="Arial" w:cs="Arial"/>
          <w:b/>
          <w:bCs/>
          <w:sz w:val="20"/>
          <w:szCs w:val="20"/>
          <w:lang w:val="es-PE"/>
        </w:rPr>
        <w:t xml:space="preserve"> </w:t>
      </w:r>
      <w:r>
        <w:rPr>
          <w:rFonts w:ascii="Arial" w:hAnsi="Arial" w:cs="Arial"/>
          <w:b/>
          <w:bCs/>
          <w:sz w:val="20"/>
          <w:szCs w:val="20"/>
          <w:lang w:val="es-PE"/>
        </w:rPr>
        <w:t>Construcción implementación de auditorio central</w:t>
      </w:r>
      <w:r w:rsidR="000B7DC4">
        <w:rPr>
          <w:rFonts w:ascii="Arial" w:hAnsi="Arial" w:cs="Arial"/>
          <w:b/>
          <w:bCs/>
          <w:sz w:val="20"/>
          <w:szCs w:val="20"/>
          <w:lang w:val="es-PE"/>
        </w:rPr>
        <w:t xml:space="preserve"> - </w:t>
      </w:r>
      <w:r>
        <w:rPr>
          <w:rFonts w:ascii="Arial" w:hAnsi="Arial" w:cs="Arial"/>
          <w:b/>
          <w:bCs/>
          <w:sz w:val="20"/>
          <w:szCs w:val="20"/>
          <w:lang w:val="es-PE"/>
        </w:rPr>
        <w:t>UNAP</w:t>
      </w:r>
    </w:p>
    <w:p w:rsidR="00365837" w:rsidRPr="00AA4DFC" w:rsidRDefault="00C02951" w:rsidP="00DC05ED">
      <w:pPr>
        <w:ind w:left="851"/>
        <w:jc w:val="both"/>
        <w:rPr>
          <w:rFonts w:ascii="Arial" w:hAnsi="Arial" w:cs="Arial"/>
          <w:b/>
          <w:bCs/>
          <w:sz w:val="20"/>
          <w:szCs w:val="20"/>
          <w:lang w:val="es-PE"/>
        </w:rPr>
      </w:pPr>
      <w:r>
        <w:rPr>
          <w:rFonts w:ascii="Arial" w:hAnsi="Arial" w:cs="Arial"/>
          <w:b/>
          <w:bCs/>
          <w:sz w:val="20"/>
          <w:szCs w:val="20"/>
          <w:lang w:val="es-PE"/>
        </w:rPr>
        <w:t>2</w:t>
      </w:r>
      <w:r w:rsidR="00365837" w:rsidRPr="00AA4DFC">
        <w:rPr>
          <w:rFonts w:ascii="Arial" w:hAnsi="Arial" w:cs="Arial"/>
          <w:b/>
          <w:bCs/>
          <w:sz w:val="20"/>
          <w:szCs w:val="20"/>
          <w:lang w:val="es-PE"/>
        </w:rPr>
        <w:t>.0</w:t>
      </w:r>
      <w:r w:rsidR="00365837">
        <w:rPr>
          <w:rFonts w:ascii="Arial" w:hAnsi="Arial" w:cs="Arial"/>
          <w:b/>
          <w:bCs/>
          <w:sz w:val="20"/>
          <w:szCs w:val="20"/>
          <w:lang w:val="es-PE"/>
        </w:rPr>
        <w:t>55</w:t>
      </w:r>
      <w:r>
        <w:rPr>
          <w:rFonts w:ascii="Arial" w:hAnsi="Arial" w:cs="Arial"/>
          <w:b/>
          <w:bCs/>
          <w:sz w:val="20"/>
          <w:szCs w:val="20"/>
          <w:lang w:val="es-PE"/>
        </w:rPr>
        <w:t>649</w:t>
      </w:r>
      <w:r w:rsidR="00365837" w:rsidRPr="00AA4DFC">
        <w:rPr>
          <w:rFonts w:ascii="Arial" w:hAnsi="Arial" w:cs="Arial"/>
          <w:b/>
          <w:bCs/>
          <w:sz w:val="20"/>
          <w:szCs w:val="20"/>
          <w:lang w:val="es-PE"/>
        </w:rPr>
        <w:t xml:space="preserve"> </w:t>
      </w:r>
      <w:r>
        <w:rPr>
          <w:rFonts w:ascii="Arial" w:hAnsi="Arial" w:cs="Arial"/>
          <w:b/>
          <w:bCs/>
          <w:sz w:val="20"/>
          <w:szCs w:val="20"/>
          <w:lang w:val="es-PE"/>
        </w:rPr>
        <w:t>Construcción de Auditorio</w:t>
      </w:r>
    </w:p>
    <w:p w:rsidR="00365837" w:rsidRPr="00AA4DFC" w:rsidRDefault="00365837" w:rsidP="00DC05ED">
      <w:pPr>
        <w:ind w:left="851"/>
        <w:jc w:val="both"/>
        <w:rPr>
          <w:rFonts w:ascii="Arial" w:hAnsi="Arial" w:cs="Arial"/>
          <w:sz w:val="20"/>
          <w:szCs w:val="20"/>
          <w:lang w:val="es-PE"/>
        </w:rPr>
      </w:pPr>
      <w:r w:rsidRPr="00AA4DFC">
        <w:rPr>
          <w:rFonts w:ascii="Arial" w:hAnsi="Arial" w:cs="Arial"/>
          <w:b/>
          <w:bCs/>
          <w:sz w:val="20"/>
          <w:szCs w:val="20"/>
          <w:lang w:val="es-PE"/>
        </w:rPr>
        <w:t xml:space="preserve">00001 </w:t>
      </w:r>
      <w:r w:rsidR="00B3319A">
        <w:rPr>
          <w:rFonts w:ascii="Arial" w:hAnsi="Arial" w:cs="Arial"/>
          <w:b/>
          <w:bCs/>
          <w:sz w:val="20"/>
          <w:szCs w:val="20"/>
          <w:lang w:val="es-PE"/>
        </w:rPr>
        <w:t>Construcción de Auditorio</w:t>
      </w:r>
      <w:r w:rsidR="00710357">
        <w:rPr>
          <w:rFonts w:ascii="Arial" w:hAnsi="Arial" w:cs="Arial"/>
          <w:b/>
          <w:bCs/>
          <w:sz w:val="20"/>
          <w:szCs w:val="20"/>
          <w:lang w:val="es-PE"/>
        </w:rPr>
        <w:t xml:space="preserve"> </w:t>
      </w:r>
      <w:r w:rsidRPr="008817D0">
        <w:rPr>
          <w:rFonts w:ascii="Arial" w:hAnsi="Arial" w:cs="Arial"/>
          <w:bCs/>
          <w:sz w:val="20"/>
          <w:szCs w:val="20"/>
          <w:lang w:val="es-PE"/>
        </w:rPr>
        <w:t>(</w:t>
      </w:r>
      <w:r w:rsidR="00B3319A">
        <w:rPr>
          <w:rFonts w:ascii="Arial" w:hAnsi="Arial" w:cs="Arial"/>
          <w:bCs/>
          <w:sz w:val="20"/>
          <w:szCs w:val="20"/>
          <w:lang w:val="es-PE"/>
        </w:rPr>
        <w:t>Construcción y equipamiento de un auditorio central moderno para la UNAP</w:t>
      </w:r>
      <w:r w:rsidRPr="008817D0">
        <w:rPr>
          <w:rFonts w:ascii="Arial" w:hAnsi="Arial" w:cs="Arial"/>
          <w:bCs/>
          <w:sz w:val="20"/>
          <w:szCs w:val="20"/>
          <w:lang w:val="es-PE"/>
        </w:rPr>
        <w:t>)</w:t>
      </w:r>
      <w:r w:rsidRPr="00AA4DFC">
        <w:rPr>
          <w:rFonts w:ascii="Arial" w:hAnsi="Arial" w:cs="Arial"/>
          <w:sz w:val="20"/>
          <w:szCs w:val="20"/>
          <w:lang w:val="es-PE"/>
        </w:rPr>
        <w:t xml:space="preserve"> </w:t>
      </w:r>
    </w:p>
    <w:p w:rsidR="00365837" w:rsidRPr="00AA4DFC" w:rsidRDefault="00365837" w:rsidP="00DC05ED">
      <w:pPr>
        <w:tabs>
          <w:tab w:val="left" w:pos="1620"/>
        </w:tabs>
        <w:ind w:left="851"/>
        <w:jc w:val="both"/>
        <w:rPr>
          <w:rFonts w:ascii="Arial" w:hAnsi="Arial" w:cs="Arial"/>
          <w:sz w:val="20"/>
          <w:szCs w:val="20"/>
          <w:lang w:val="es-PE"/>
        </w:rPr>
      </w:pPr>
    </w:p>
    <w:p w:rsidR="00365837" w:rsidRPr="00AA4DFC" w:rsidRDefault="00C87DCC" w:rsidP="00DC05ED">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w:t>
      </w:r>
      <w:r>
        <w:rPr>
          <w:rFonts w:ascii="Arial" w:hAnsi="Arial" w:cs="Arial"/>
          <w:sz w:val="20"/>
          <w:szCs w:val="20"/>
          <w:lang w:val="es-PE"/>
        </w:rPr>
        <w:t xml:space="preserve">que no existió avance físico ni financiero, por lo que no se ejecuto </w:t>
      </w:r>
      <w:r w:rsidR="00710357">
        <w:rPr>
          <w:rFonts w:ascii="Arial" w:hAnsi="Arial" w:cs="Arial"/>
          <w:sz w:val="20"/>
          <w:szCs w:val="20"/>
          <w:lang w:val="es-PE"/>
        </w:rPr>
        <w:t>la construcción de un auditorio central para la UNAP</w:t>
      </w:r>
      <w:r w:rsidR="00365837">
        <w:rPr>
          <w:rFonts w:ascii="Arial" w:hAnsi="Arial" w:cs="Arial"/>
          <w:sz w:val="20"/>
          <w:szCs w:val="20"/>
          <w:lang w:val="es-PE"/>
        </w:rPr>
        <w:t xml:space="preserve"> como se muestra en el siguiente cuadro:</w:t>
      </w:r>
    </w:p>
    <w:p w:rsidR="00365837" w:rsidRPr="00AA4DFC" w:rsidRDefault="00365837" w:rsidP="00365837">
      <w:pPr>
        <w:ind w:left="975"/>
        <w:jc w:val="both"/>
        <w:rPr>
          <w:rFonts w:ascii="Arial" w:hAnsi="Arial" w:cs="Arial"/>
          <w:sz w:val="21"/>
          <w:szCs w:val="21"/>
          <w:lang w:val="es-PE"/>
        </w:rPr>
      </w:pPr>
    </w:p>
    <w:tbl>
      <w:tblPr>
        <w:tblW w:w="6267" w:type="dxa"/>
        <w:jc w:val="center"/>
        <w:tblInd w:w="65" w:type="dxa"/>
        <w:tblCellMar>
          <w:left w:w="70" w:type="dxa"/>
          <w:right w:w="70" w:type="dxa"/>
        </w:tblCellMar>
        <w:tblLook w:val="0000"/>
      </w:tblPr>
      <w:tblGrid>
        <w:gridCol w:w="1218"/>
        <w:gridCol w:w="924"/>
        <w:gridCol w:w="1218"/>
        <w:gridCol w:w="1034"/>
        <w:gridCol w:w="849"/>
        <w:gridCol w:w="1024"/>
      </w:tblGrid>
      <w:tr w:rsidR="00365837" w:rsidRPr="00AA4DFC" w:rsidTr="003A2EEA">
        <w:trPr>
          <w:trHeight w:val="210"/>
          <w:jc w:val="center"/>
        </w:trPr>
        <w:tc>
          <w:tcPr>
            <w:tcW w:w="6266"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365837" w:rsidRPr="00AA4DFC" w:rsidRDefault="002D6668" w:rsidP="003A2EEA">
            <w:pPr>
              <w:jc w:val="center"/>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.0</w:t>
            </w:r>
            <w:r>
              <w:rPr>
                <w:rFonts w:ascii="Arial" w:hAnsi="Arial" w:cs="Arial"/>
                <w:b/>
                <w:bCs/>
                <w:sz w:val="20"/>
                <w:szCs w:val="20"/>
                <w:lang w:val="es-PE"/>
              </w:rPr>
              <w:t>38786</w:t>
            </w:r>
            <w:r w:rsidRPr="00AA4DFC">
              <w:rPr>
                <w:rFonts w:ascii="Arial" w:hAnsi="Arial" w:cs="Arial"/>
                <w:b/>
                <w:bCs/>
                <w:sz w:val="20"/>
                <w:szCs w:val="20"/>
                <w:lang w:val="es-PE"/>
              </w:rPr>
              <w:t xml:space="preserve">  </w:t>
            </w:r>
            <w:r>
              <w:rPr>
                <w:rFonts w:ascii="Arial" w:hAnsi="Arial" w:cs="Arial"/>
                <w:b/>
                <w:bCs/>
                <w:sz w:val="20"/>
                <w:szCs w:val="20"/>
                <w:lang w:val="es-PE"/>
              </w:rPr>
              <w:t>2</w:t>
            </w:r>
            <w:r w:rsidRPr="00AA4DFC">
              <w:rPr>
                <w:rFonts w:ascii="Arial" w:hAnsi="Arial" w:cs="Arial"/>
                <w:b/>
                <w:bCs/>
                <w:sz w:val="20"/>
                <w:szCs w:val="20"/>
                <w:lang w:val="es-PE"/>
              </w:rPr>
              <w:t>.0</w:t>
            </w:r>
            <w:r>
              <w:rPr>
                <w:rFonts w:ascii="Arial" w:hAnsi="Arial" w:cs="Arial"/>
                <w:b/>
                <w:bCs/>
                <w:sz w:val="20"/>
                <w:szCs w:val="20"/>
                <w:lang w:val="es-PE"/>
              </w:rPr>
              <w:t>55649</w:t>
            </w:r>
            <w:r w:rsidRPr="00AA4DFC">
              <w:rPr>
                <w:rFonts w:ascii="Arial" w:hAnsi="Arial" w:cs="Arial"/>
                <w:b/>
                <w:bCs/>
                <w:sz w:val="20"/>
                <w:szCs w:val="20"/>
                <w:lang w:val="es-PE"/>
              </w:rPr>
              <w:t xml:space="preserve"> 0000</w:t>
            </w:r>
            <w:r>
              <w:rPr>
                <w:rFonts w:ascii="Arial" w:hAnsi="Arial" w:cs="Arial"/>
                <w:b/>
                <w:bCs/>
                <w:sz w:val="20"/>
                <w:szCs w:val="20"/>
                <w:lang w:val="es-PE"/>
              </w:rPr>
              <w:t>1</w:t>
            </w:r>
          </w:p>
        </w:tc>
      </w:tr>
      <w:tr w:rsidR="00365837" w:rsidRPr="00AA4DFC" w:rsidTr="003A2EEA">
        <w:trPr>
          <w:trHeight w:val="291"/>
          <w:jc w:val="center"/>
        </w:trPr>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65837" w:rsidRPr="00AA4DFC" w:rsidRDefault="00365837"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65837" w:rsidRPr="00AA4DFC" w:rsidRDefault="00365837"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65837" w:rsidRPr="00AA4DFC" w:rsidRDefault="00365837"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365837" w:rsidRPr="00AA4DFC" w:rsidRDefault="00365837"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2" w:type="dxa"/>
            <w:gridSpan w:val="2"/>
            <w:tcBorders>
              <w:top w:val="single" w:sz="4" w:space="0" w:color="auto"/>
              <w:left w:val="nil"/>
              <w:bottom w:val="single" w:sz="4" w:space="0" w:color="auto"/>
              <w:right w:val="single" w:sz="4" w:space="0" w:color="auto"/>
            </w:tcBorders>
            <w:shd w:val="clear" w:color="auto" w:fill="CCFFCC"/>
            <w:noWrap/>
            <w:vAlign w:val="center"/>
          </w:tcPr>
          <w:p w:rsidR="00365837" w:rsidRPr="00AA4DFC" w:rsidRDefault="00365837"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365837" w:rsidRPr="00AA4DFC" w:rsidTr="003A2EEA">
        <w:trPr>
          <w:trHeight w:val="342"/>
          <w:jc w:val="center"/>
        </w:trPr>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65837" w:rsidRPr="00AA4DFC" w:rsidRDefault="00365837"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65837" w:rsidRPr="00AA4DFC" w:rsidRDefault="00365837" w:rsidP="003A2EEA">
            <w:pPr>
              <w:jc w:val="center"/>
              <w:rPr>
                <w:rFonts w:ascii="Arial" w:hAnsi="Arial" w:cs="Arial"/>
                <w:b/>
                <w:bCs/>
                <w:sz w:val="16"/>
                <w:szCs w:val="16"/>
                <w:lang w:val="es-PE"/>
              </w:rPr>
            </w:pPr>
          </w:p>
        </w:tc>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65837" w:rsidRPr="00AA4DFC" w:rsidRDefault="00365837"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65837" w:rsidRPr="00AA4DFC" w:rsidRDefault="00365837"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365837" w:rsidRPr="00AA4DFC" w:rsidRDefault="00365837"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365837" w:rsidRPr="00AA4DFC" w:rsidRDefault="00365837"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365837" w:rsidRPr="00AA4DFC" w:rsidTr="003A2EEA">
        <w:trPr>
          <w:trHeight w:val="146"/>
          <w:jc w:val="center"/>
        </w:trPr>
        <w:tc>
          <w:tcPr>
            <w:tcW w:w="1218" w:type="dxa"/>
            <w:tcBorders>
              <w:top w:val="nil"/>
              <w:left w:val="single" w:sz="4" w:space="0" w:color="auto"/>
              <w:bottom w:val="single" w:sz="4" w:space="0" w:color="auto"/>
              <w:right w:val="single" w:sz="4" w:space="0" w:color="auto"/>
            </w:tcBorders>
            <w:shd w:val="clear" w:color="auto" w:fill="FFCC99"/>
            <w:noWrap/>
          </w:tcPr>
          <w:p w:rsidR="00365837" w:rsidRPr="00AA4DFC" w:rsidRDefault="00710357" w:rsidP="00710357">
            <w:pPr>
              <w:jc w:val="center"/>
              <w:rPr>
                <w:rFonts w:ascii="Arial" w:hAnsi="Arial" w:cs="Arial"/>
                <w:sz w:val="20"/>
                <w:szCs w:val="20"/>
                <w:lang w:val="es-PE"/>
              </w:rPr>
            </w:pPr>
            <w:r>
              <w:rPr>
                <w:rFonts w:ascii="Arial" w:hAnsi="Arial" w:cs="Arial"/>
                <w:sz w:val="20"/>
                <w:szCs w:val="20"/>
                <w:lang w:val="es-PE"/>
              </w:rPr>
              <w:t>4</w:t>
            </w:r>
          </w:p>
        </w:tc>
        <w:tc>
          <w:tcPr>
            <w:tcW w:w="924" w:type="dxa"/>
            <w:tcBorders>
              <w:top w:val="nil"/>
              <w:left w:val="nil"/>
              <w:bottom w:val="single" w:sz="4" w:space="0" w:color="auto"/>
              <w:right w:val="single" w:sz="4" w:space="0" w:color="auto"/>
            </w:tcBorders>
            <w:shd w:val="clear" w:color="auto" w:fill="FFCC99"/>
            <w:noWrap/>
          </w:tcPr>
          <w:p w:rsidR="00365837" w:rsidRPr="00AA4DFC" w:rsidRDefault="00365837" w:rsidP="003A2EEA">
            <w:pPr>
              <w:jc w:val="center"/>
              <w:rPr>
                <w:rFonts w:ascii="Arial" w:hAnsi="Arial" w:cs="Arial"/>
                <w:sz w:val="20"/>
                <w:szCs w:val="20"/>
                <w:lang w:val="es-PE"/>
              </w:rPr>
            </w:pPr>
            <w:r>
              <w:rPr>
                <w:rFonts w:ascii="Arial" w:hAnsi="Arial" w:cs="Arial"/>
                <w:sz w:val="20"/>
                <w:szCs w:val="20"/>
                <w:lang w:val="es-PE"/>
              </w:rPr>
              <w:t>0</w:t>
            </w:r>
          </w:p>
        </w:tc>
        <w:tc>
          <w:tcPr>
            <w:tcW w:w="1218" w:type="dxa"/>
            <w:tcBorders>
              <w:top w:val="nil"/>
              <w:left w:val="nil"/>
              <w:bottom w:val="single" w:sz="4" w:space="0" w:color="auto"/>
              <w:right w:val="single" w:sz="4" w:space="0" w:color="auto"/>
            </w:tcBorders>
            <w:shd w:val="clear" w:color="auto" w:fill="FFCC99"/>
            <w:noWrap/>
          </w:tcPr>
          <w:p w:rsidR="00365837" w:rsidRPr="00AA4DFC" w:rsidRDefault="00710357" w:rsidP="00710357">
            <w:pPr>
              <w:jc w:val="center"/>
              <w:rPr>
                <w:rFonts w:ascii="Arial" w:hAnsi="Arial" w:cs="Arial"/>
                <w:sz w:val="20"/>
                <w:szCs w:val="20"/>
                <w:lang w:val="es-PE"/>
              </w:rPr>
            </w:pPr>
            <w:r>
              <w:rPr>
                <w:rFonts w:ascii="Arial" w:hAnsi="Arial" w:cs="Arial"/>
                <w:sz w:val="20"/>
                <w:szCs w:val="20"/>
                <w:lang w:val="es-PE"/>
              </w:rPr>
              <w:t>2</w:t>
            </w:r>
            <w:r w:rsidR="00365837">
              <w:rPr>
                <w:rFonts w:ascii="Arial" w:hAnsi="Arial" w:cs="Arial"/>
                <w:sz w:val="20"/>
                <w:szCs w:val="20"/>
                <w:lang w:val="es-PE"/>
              </w:rPr>
              <w:t>’</w:t>
            </w:r>
            <w:r>
              <w:rPr>
                <w:rFonts w:ascii="Arial" w:hAnsi="Arial" w:cs="Arial"/>
                <w:sz w:val="20"/>
                <w:szCs w:val="20"/>
                <w:lang w:val="es-PE"/>
              </w:rPr>
              <w:t>174</w:t>
            </w:r>
            <w:r w:rsidR="00365837">
              <w:rPr>
                <w:rFonts w:ascii="Arial" w:hAnsi="Arial" w:cs="Arial"/>
                <w:sz w:val="20"/>
                <w:szCs w:val="20"/>
                <w:lang w:val="es-PE"/>
              </w:rPr>
              <w:t>,600</w:t>
            </w:r>
          </w:p>
        </w:tc>
        <w:tc>
          <w:tcPr>
            <w:tcW w:w="1034" w:type="dxa"/>
            <w:tcBorders>
              <w:top w:val="single" w:sz="4" w:space="0" w:color="auto"/>
              <w:left w:val="nil"/>
              <w:bottom w:val="single" w:sz="4" w:space="0" w:color="auto"/>
              <w:right w:val="single" w:sz="4" w:space="0" w:color="auto"/>
            </w:tcBorders>
            <w:shd w:val="clear" w:color="auto" w:fill="FFCC99"/>
            <w:noWrap/>
          </w:tcPr>
          <w:p w:rsidR="00365837" w:rsidRPr="00AA4DFC" w:rsidRDefault="00365837" w:rsidP="003A2EEA">
            <w:pPr>
              <w:jc w:val="center"/>
              <w:rPr>
                <w:rFonts w:ascii="Arial" w:hAnsi="Arial" w:cs="Arial"/>
                <w:sz w:val="20"/>
                <w:szCs w:val="20"/>
                <w:lang w:val="es-PE"/>
              </w:rPr>
            </w:pPr>
            <w:r>
              <w:rPr>
                <w:rFonts w:ascii="Arial" w:hAnsi="Arial" w:cs="Arial"/>
                <w:sz w:val="20"/>
                <w:szCs w:val="20"/>
                <w:lang w:val="es-PE"/>
              </w:rPr>
              <w:t>0</w:t>
            </w:r>
          </w:p>
        </w:tc>
        <w:tc>
          <w:tcPr>
            <w:tcW w:w="849" w:type="dxa"/>
            <w:tcBorders>
              <w:top w:val="nil"/>
              <w:left w:val="nil"/>
              <w:bottom w:val="single" w:sz="4" w:space="0" w:color="auto"/>
              <w:right w:val="single" w:sz="4" w:space="0" w:color="auto"/>
            </w:tcBorders>
            <w:shd w:val="clear" w:color="auto" w:fill="FFCC99"/>
            <w:noWrap/>
          </w:tcPr>
          <w:p w:rsidR="00365837" w:rsidRPr="00AA4DFC" w:rsidRDefault="00365837" w:rsidP="003A2EEA">
            <w:pPr>
              <w:jc w:val="center"/>
              <w:rPr>
                <w:rFonts w:ascii="Arial" w:hAnsi="Arial" w:cs="Arial"/>
                <w:sz w:val="20"/>
                <w:szCs w:val="20"/>
                <w:lang w:val="es-PE"/>
              </w:rPr>
            </w:pPr>
            <w:r>
              <w:rPr>
                <w:rFonts w:ascii="Arial" w:hAnsi="Arial" w:cs="Arial"/>
                <w:sz w:val="20"/>
                <w:szCs w:val="20"/>
                <w:lang w:val="es-PE"/>
              </w:rPr>
              <w:t>0</w:t>
            </w:r>
            <w:r w:rsidRPr="00AA4DFC">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tcPr>
          <w:p w:rsidR="00365837" w:rsidRPr="00AA4DFC" w:rsidRDefault="00365837" w:rsidP="003A2EEA">
            <w:pPr>
              <w:jc w:val="center"/>
              <w:rPr>
                <w:rFonts w:ascii="Arial" w:hAnsi="Arial" w:cs="Arial"/>
                <w:sz w:val="20"/>
                <w:szCs w:val="20"/>
                <w:lang w:val="es-PE"/>
              </w:rPr>
            </w:pPr>
            <w:r>
              <w:rPr>
                <w:rFonts w:ascii="Arial" w:hAnsi="Arial" w:cs="Arial"/>
                <w:sz w:val="20"/>
                <w:szCs w:val="20"/>
                <w:lang w:val="es-PE"/>
              </w:rPr>
              <w:t>0</w:t>
            </w:r>
            <w:r w:rsidRPr="00AA4DFC">
              <w:rPr>
                <w:rFonts w:ascii="Arial" w:hAnsi="Arial" w:cs="Arial"/>
                <w:sz w:val="20"/>
                <w:szCs w:val="20"/>
                <w:lang w:val="es-PE"/>
              </w:rPr>
              <w:t>%</w:t>
            </w:r>
          </w:p>
        </w:tc>
      </w:tr>
    </w:tbl>
    <w:p w:rsidR="00365837" w:rsidRPr="00AA4DFC" w:rsidRDefault="00365837" w:rsidP="00365837">
      <w:pPr>
        <w:ind w:left="50"/>
        <w:jc w:val="both"/>
        <w:rPr>
          <w:rFonts w:ascii="Arial" w:hAnsi="Arial" w:cs="Arial"/>
          <w:sz w:val="21"/>
          <w:szCs w:val="21"/>
          <w:lang w:val="es-PE"/>
        </w:rPr>
      </w:pPr>
    </w:p>
    <w:p w:rsidR="00365837" w:rsidRPr="00AA4DFC" w:rsidRDefault="00365837" w:rsidP="00365837">
      <w:pPr>
        <w:ind w:left="975"/>
        <w:jc w:val="both"/>
        <w:rPr>
          <w:rFonts w:ascii="Arial" w:hAnsi="Arial" w:cs="Arial"/>
          <w:sz w:val="20"/>
          <w:szCs w:val="20"/>
          <w:lang w:val="es-PE"/>
        </w:rPr>
      </w:pPr>
    </w:p>
    <w:p w:rsidR="00365837" w:rsidRDefault="00365837" w:rsidP="00365837">
      <w:pPr>
        <w:ind w:left="1080"/>
        <w:jc w:val="both"/>
        <w:rPr>
          <w:rFonts w:ascii="Arial" w:hAnsi="Arial" w:cs="Arial"/>
          <w:sz w:val="20"/>
          <w:szCs w:val="20"/>
          <w:lang w:val="es-PE"/>
        </w:rPr>
      </w:pPr>
    </w:p>
    <w:p w:rsidR="00A03FF8" w:rsidRPr="00AA4DFC" w:rsidRDefault="00A03FF8" w:rsidP="00DC05ED">
      <w:pPr>
        <w:ind w:left="851"/>
        <w:jc w:val="both"/>
        <w:rPr>
          <w:rFonts w:ascii="Arial" w:hAnsi="Arial" w:cs="Arial"/>
          <w:b/>
          <w:bCs/>
          <w:sz w:val="20"/>
          <w:szCs w:val="20"/>
          <w:lang w:val="es-PE"/>
        </w:rPr>
      </w:pPr>
      <w:r>
        <w:rPr>
          <w:rFonts w:ascii="Arial" w:hAnsi="Arial" w:cs="Arial"/>
          <w:b/>
          <w:bCs/>
          <w:sz w:val="20"/>
          <w:szCs w:val="20"/>
          <w:lang w:val="es-PE"/>
        </w:rPr>
        <w:t>(</w:t>
      </w:r>
      <w:r w:rsidRPr="00AA4DFC">
        <w:rPr>
          <w:rFonts w:ascii="Arial" w:hAnsi="Arial" w:cs="Arial"/>
          <w:b/>
          <w:bCs/>
          <w:sz w:val="20"/>
          <w:szCs w:val="20"/>
          <w:lang w:val="es-PE"/>
        </w:rPr>
        <w:t>00</w:t>
      </w:r>
      <w:r>
        <w:rPr>
          <w:rFonts w:ascii="Arial" w:hAnsi="Arial" w:cs="Arial"/>
          <w:b/>
          <w:bCs/>
          <w:sz w:val="20"/>
          <w:szCs w:val="20"/>
          <w:lang w:val="es-PE"/>
        </w:rPr>
        <w:t>11</w:t>
      </w:r>
      <w:r w:rsidRPr="00AA4DFC">
        <w:rPr>
          <w:rFonts w:ascii="Arial" w:hAnsi="Arial" w:cs="Arial"/>
          <w:b/>
          <w:bCs/>
          <w:sz w:val="20"/>
          <w:szCs w:val="20"/>
          <w:lang w:val="es-PE"/>
        </w:rPr>
        <w:t xml:space="preserve">) </w:t>
      </w:r>
      <w:r>
        <w:rPr>
          <w:rFonts w:ascii="Arial" w:hAnsi="Arial" w:cs="Arial"/>
          <w:b/>
          <w:bCs/>
          <w:sz w:val="20"/>
          <w:szCs w:val="20"/>
          <w:lang w:val="es-PE"/>
        </w:rPr>
        <w:t>22</w:t>
      </w:r>
      <w:r w:rsidRPr="00AA4DFC">
        <w:rPr>
          <w:rFonts w:ascii="Arial" w:hAnsi="Arial" w:cs="Arial"/>
          <w:b/>
          <w:bCs/>
          <w:sz w:val="20"/>
          <w:szCs w:val="20"/>
          <w:lang w:val="es-PE"/>
        </w:rPr>
        <w:t xml:space="preserve"> 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0010  2</w:t>
      </w:r>
      <w:r w:rsidRPr="00AA4DFC">
        <w:rPr>
          <w:rFonts w:ascii="Arial" w:hAnsi="Arial" w:cs="Arial"/>
          <w:b/>
          <w:bCs/>
          <w:sz w:val="20"/>
          <w:szCs w:val="20"/>
          <w:lang w:val="es-PE"/>
        </w:rPr>
        <w:t>.0</w:t>
      </w:r>
      <w:r w:rsidR="002D6668">
        <w:rPr>
          <w:rFonts w:ascii="Arial" w:hAnsi="Arial" w:cs="Arial"/>
          <w:b/>
          <w:bCs/>
          <w:sz w:val="20"/>
          <w:szCs w:val="20"/>
          <w:lang w:val="es-PE"/>
        </w:rPr>
        <w:t>40410</w:t>
      </w:r>
      <w:r w:rsidRPr="00AA4DFC">
        <w:rPr>
          <w:rFonts w:ascii="Arial" w:hAnsi="Arial" w:cs="Arial"/>
          <w:b/>
          <w:bCs/>
          <w:sz w:val="20"/>
          <w:szCs w:val="20"/>
          <w:lang w:val="es-PE"/>
        </w:rPr>
        <w:t xml:space="preserve">  </w:t>
      </w:r>
      <w:r>
        <w:rPr>
          <w:rFonts w:ascii="Arial" w:hAnsi="Arial" w:cs="Arial"/>
          <w:b/>
          <w:bCs/>
          <w:sz w:val="20"/>
          <w:szCs w:val="20"/>
          <w:lang w:val="es-PE"/>
        </w:rPr>
        <w:t>2</w:t>
      </w:r>
      <w:r w:rsidRPr="00AA4DFC">
        <w:rPr>
          <w:rFonts w:ascii="Arial" w:hAnsi="Arial" w:cs="Arial"/>
          <w:b/>
          <w:bCs/>
          <w:sz w:val="20"/>
          <w:szCs w:val="20"/>
          <w:lang w:val="es-PE"/>
        </w:rPr>
        <w:t>.0</w:t>
      </w:r>
      <w:r w:rsidR="002D6668">
        <w:rPr>
          <w:rFonts w:ascii="Arial" w:hAnsi="Arial" w:cs="Arial"/>
          <w:b/>
          <w:bCs/>
          <w:sz w:val="20"/>
          <w:szCs w:val="20"/>
          <w:lang w:val="es-PE"/>
        </w:rPr>
        <w:t>01218</w:t>
      </w:r>
      <w:r w:rsidRPr="00AA4DFC">
        <w:rPr>
          <w:rFonts w:ascii="Arial" w:hAnsi="Arial" w:cs="Arial"/>
          <w:b/>
          <w:bCs/>
          <w:sz w:val="20"/>
          <w:szCs w:val="20"/>
          <w:lang w:val="es-PE"/>
        </w:rPr>
        <w:t xml:space="preserve"> 0000</w:t>
      </w:r>
      <w:r>
        <w:rPr>
          <w:rFonts w:ascii="Arial" w:hAnsi="Arial" w:cs="Arial"/>
          <w:b/>
          <w:bCs/>
          <w:sz w:val="20"/>
          <w:szCs w:val="20"/>
          <w:lang w:val="es-PE"/>
        </w:rPr>
        <w:t>1</w:t>
      </w:r>
      <w:r w:rsidRPr="00AA4DFC">
        <w:rPr>
          <w:rFonts w:ascii="Arial" w:hAnsi="Arial" w:cs="Arial"/>
          <w:b/>
          <w:bCs/>
          <w:sz w:val="20"/>
          <w:szCs w:val="20"/>
          <w:lang w:val="es-PE"/>
        </w:rPr>
        <w:t xml:space="preserve"> </w:t>
      </w:r>
    </w:p>
    <w:p w:rsidR="00A03FF8" w:rsidRPr="00AA4DFC" w:rsidRDefault="00A03FF8" w:rsidP="00DC05ED">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r>
        <w:rPr>
          <w:rFonts w:ascii="Arial" w:hAnsi="Arial" w:cs="Arial"/>
          <w:b/>
          <w:bCs/>
          <w:sz w:val="20"/>
          <w:szCs w:val="20"/>
          <w:lang w:val="es-PE"/>
        </w:rPr>
        <w:t xml:space="preserve"> Superior</w:t>
      </w:r>
    </w:p>
    <w:p w:rsidR="00A03FF8" w:rsidRPr="00AA4DFC" w:rsidRDefault="00A03FF8" w:rsidP="00DC05ED">
      <w:pPr>
        <w:ind w:left="851"/>
        <w:jc w:val="both"/>
        <w:rPr>
          <w:rFonts w:ascii="Arial" w:hAnsi="Arial" w:cs="Arial"/>
          <w:b/>
          <w:bCs/>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EDUCACIÓN SUPERIOR</w:t>
      </w:r>
      <w:r w:rsidRPr="00AA4DFC">
        <w:rPr>
          <w:rFonts w:ascii="Arial" w:hAnsi="Arial" w:cs="Arial"/>
          <w:b/>
          <w:bCs/>
          <w:sz w:val="20"/>
          <w:szCs w:val="20"/>
          <w:lang w:val="es-PE"/>
        </w:rPr>
        <w:t xml:space="preserve"> </w:t>
      </w:r>
    </w:p>
    <w:p w:rsidR="00A03FF8" w:rsidRPr="00AA4DFC" w:rsidRDefault="00A03FF8" w:rsidP="00DC05ED">
      <w:pPr>
        <w:ind w:left="851"/>
        <w:jc w:val="both"/>
        <w:rPr>
          <w:rFonts w:ascii="Arial" w:hAnsi="Arial" w:cs="Arial"/>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010</w:t>
      </w:r>
      <w:r w:rsidRPr="00AA4DFC">
        <w:rPr>
          <w:rFonts w:ascii="Arial" w:hAnsi="Arial" w:cs="Arial"/>
          <w:b/>
          <w:bCs/>
          <w:sz w:val="20"/>
          <w:szCs w:val="20"/>
          <w:lang w:val="es-PE"/>
        </w:rPr>
        <w:t xml:space="preserve"> </w:t>
      </w:r>
      <w:r>
        <w:rPr>
          <w:rFonts w:ascii="Arial" w:hAnsi="Arial" w:cs="Arial"/>
          <w:b/>
          <w:bCs/>
          <w:sz w:val="20"/>
          <w:szCs w:val="20"/>
          <w:lang w:val="es-PE"/>
        </w:rPr>
        <w:t>Infraestructura y Equipamiento</w:t>
      </w:r>
    </w:p>
    <w:p w:rsidR="00A03FF8" w:rsidRPr="00AA4DFC" w:rsidRDefault="00A03FF8" w:rsidP="00DC05ED">
      <w:pPr>
        <w:tabs>
          <w:tab w:val="left" w:pos="4320"/>
        </w:tabs>
        <w:ind w:left="851"/>
        <w:jc w:val="both"/>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w:t>
      </w:r>
      <w:r>
        <w:rPr>
          <w:rFonts w:ascii="Arial" w:hAnsi="Arial" w:cs="Arial"/>
          <w:b/>
          <w:bCs/>
          <w:sz w:val="20"/>
          <w:szCs w:val="20"/>
          <w:lang w:val="es-PE"/>
        </w:rPr>
        <w:t>0</w:t>
      </w:r>
      <w:r w:rsidR="00AD6DD3">
        <w:rPr>
          <w:rFonts w:ascii="Arial" w:hAnsi="Arial" w:cs="Arial"/>
          <w:b/>
          <w:bCs/>
          <w:sz w:val="20"/>
          <w:szCs w:val="20"/>
          <w:lang w:val="es-PE"/>
        </w:rPr>
        <w:t>40410</w:t>
      </w:r>
      <w:r w:rsidRPr="00AA4DFC">
        <w:rPr>
          <w:rFonts w:ascii="Arial" w:hAnsi="Arial" w:cs="Arial"/>
          <w:b/>
          <w:bCs/>
          <w:sz w:val="20"/>
          <w:szCs w:val="20"/>
          <w:lang w:val="es-PE"/>
        </w:rPr>
        <w:t xml:space="preserve"> </w:t>
      </w:r>
      <w:r w:rsidR="00AD6DD3">
        <w:rPr>
          <w:rFonts w:ascii="Arial" w:hAnsi="Arial" w:cs="Arial"/>
          <w:b/>
          <w:bCs/>
          <w:sz w:val="20"/>
          <w:szCs w:val="20"/>
          <w:lang w:val="es-PE"/>
        </w:rPr>
        <w:t xml:space="preserve">Mejoramiento del Sistema </w:t>
      </w:r>
      <w:r w:rsidR="0051229E">
        <w:rPr>
          <w:rFonts w:ascii="Arial" w:hAnsi="Arial" w:cs="Arial"/>
          <w:b/>
          <w:bCs/>
          <w:sz w:val="20"/>
          <w:szCs w:val="20"/>
          <w:lang w:val="es-PE"/>
        </w:rPr>
        <w:t>Eléctrico</w:t>
      </w:r>
      <w:r w:rsidR="00AD6DD3">
        <w:rPr>
          <w:rFonts w:ascii="Arial" w:hAnsi="Arial" w:cs="Arial"/>
          <w:b/>
          <w:bCs/>
          <w:sz w:val="20"/>
          <w:szCs w:val="20"/>
          <w:lang w:val="es-PE"/>
        </w:rPr>
        <w:t xml:space="preserve"> en los locales de la UNAP</w:t>
      </w:r>
    </w:p>
    <w:p w:rsidR="00A03FF8" w:rsidRPr="00AA4DFC" w:rsidRDefault="00A03FF8" w:rsidP="00DC05ED">
      <w:pPr>
        <w:ind w:left="851"/>
        <w:jc w:val="both"/>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.0</w:t>
      </w:r>
      <w:r w:rsidR="00AD6DD3">
        <w:rPr>
          <w:rFonts w:ascii="Arial" w:hAnsi="Arial" w:cs="Arial"/>
          <w:b/>
          <w:bCs/>
          <w:sz w:val="20"/>
          <w:szCs w:val="20"/>
          <w:lang w:val="es-PE"/>
        </w:rPr>
        <w:t>01218</w:t>
      </w:r>
      <w:r w:rsidRPr="00AA4DFC">
        <w:rPr>
          <w:rFonts w:ascii="Arial" w:hAnsi="Arial" w:cs="Arial"/>
          <w:b/>
          <w:bCs/>
          <w:sz w:val="20"/>
          <w:szCs w:val="20"/>
          <w:lang w:val="es-PE"/>
        </w:rPr>
        <w:t xml:space="preserve"> </w:t>
      </w:r>
      <w:r w:rsidR="0051229E">
        <w:rPr>
          <w:rFonts w:ascii="Arial" w:hAnsi="Arial" w:cs="Arial"/>
          <w:b/>
          <w:bCs/>
          <w:sz w:val="20"/>
          <w:szCs w:val="20"/>
          <w:lang w:val="es-PE"/>
        </w:rPr>
        <w:t>Reordenamiento de distribución de energía eléctrica</w:t>
      </w:r>
    </w:p>
    <w:p w:rsidR="0051229E" w:rsidRDefault="00A03FF8" w:rsidP="00DC05ED">
      <w:pPr>
        <w:ind w:left="851"/>
        <w:jc w:val="both"/>
        <w:rPr>
          <w:rFonts w:ascii="Arial" w:hAnsi="Arial" w:cs="Arial"/>
          <w:bCs/>
          <w:sz w:val="20"/>
          <w:szCs w:val="20"/>
          <w:lang w:val="es-PE"/>
        </w:rPr>
      </w:pPr>
      <w:r w:rsidRPr="00AA4DFC">
        <w:rPr>
          <w:rFonts w:ascii="Arial" w:hAnsi="Arial" w:cs="Arial"/>
          <w:b/>
          <w:bCs/>
          <w:sz w:val="20"/>
          <w:szCs w:val="20"/>
          <w:lang w:val="es-PE"/>
        </w:rPr>
        <w:t xml:space="preserve">00001 </w:t>
      </w:r>
      <w:r w:rsidR="0051229E">
        <w:rPr>
          <w:rFonts w:ascii="Arial" w:hAnsi="Arial" w:cs="Arial"/>
          <w:b/>
          <w:bCs/>
          <w:sz w:val="20"/>
          <w:szCs w:val="20"/>
          <w:lang w:val="es-PE"/>
        </w:rPr>
        <w:t>Rehabilitación del Sistema Eléctrico (</w:t>
      </w:r>
      <w:r w:rsidR="0051229E">
        <w:rPr>
          <w:rFonts w:ascii="Arial" w:hAnsi="Arial" w:cs="Arial"/>
          <w:bCs/>
          <w:sz w:val="20"/>
          <w:szCs w:val="20"/>
          <w:lang w:val="es-PE"/>
        </w:rPr>
        <w:t>rehabilitación de los sistemas eléctrico de ambientes administrativos, académicos, y de producción de la universidad.</w:t>
      </w:r>
    </w:p>
    <w:p w:rsidR="0051229E" w:rsidRDefault="0051229E" w:rsidP="00DC05ED">
      <w:pPr>
        <w:ind w:left="851"/>
        <w:jc w:val="both"/>
        <w:rPr>
          <w:rFonts w:ascii="Arial" w:hAnsi="Arial" w:cs="Arial"/>
          <w:bCs/>
          <w:sz w:val="20"/>
          <w:szCs w:val="20"/>
          <w:lang w:val="es-PE"/>
        </w:rPr>
      </w:pPr>
    </w:p>
    <w:p w:rsidR="00A03FF8" w:rsidRPr="00AA4DFC" w:rsidRDefault="00A03FF8" w:rsidP="00DC05ED">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w:t>
      </w:r>
      <w:r>
        <w:rPr>
          <w:rFonts w:ascii="Arial" w:hAnsi="Arial" w:cs="Arial"/>
          <w:sz w:val="20"/>
          <w:szCs w:val="20"/>
          <w:lang w:val="es-PE"/>
        </w:rPr>
        <w:t xml:space="preserve">que no existió avance físico ni financiero, por lo que no se </w:t>
      </w:r>
      <w:r w:rsidR="001969F8">
        <w:rPr>
          <w:rFonts w:ascii="Arial" w:hAnsi="Arial" w:cs="Arial"/>
          <w:sz w:val="20"/>
          <w:szCs w:val="20"/>
          <w:lang w:val="es-PE"/>
        </w:rPr>
        <w:t>llevo a cabo esta actividad pr</w:t>
      </w:r>
      <w:r w:rsidR="003D3005">
        <w:rPr>
          <w:rFonts w:ascii="Arial" w:hAnsi="Arial" w:cs="Arial"/>
          <w:sz w:val="20"/>
          <w:szCs w:val="20"/>
          <w:lang w:val="es-PE"/>
        </w:rPr>
        <w:t xml:space="preserve">ogramada para el año  </w:t>
      </w:r>
      <w:r w:rsidR="001969F8">
        <w:rPr>
          <w:rFonts w:ascii="Arial" w:hAnsi="Arial" w:cs="Arial"/>
          <w:sz w:val="20"/>
          <w:szCs w:val="20"/>
          <w:lang w:val="es-PE"/>
        </w:rPr>
        <w:t>2009</w:t>
      </w:r>
      <w:r>
        <w:rPr>
          <w:rFonts w:ascii="Arial" w:hAnsi="Arial" w:cs="Arial"/>
          <w:sz w:val="20"/>
          <w:szCs w:val="20"/>
          <w:lang w:val="es-PE"/>
        </w:rPr>
        <w:t xml:space="preserve"> como se muestra en el siguiente cuadro:</w:t>
      </w:r>
    </w:p>
    <w:p w:rsidR="00A03FF8" w:rsidRPr="00AA4DFC" w:rsidRDefault="00A03FF8" w:rsidP="00A03FF8">
      <w:pPr>
        <w:ind w:left="975"/>
        <w:jc w:val="both"/>
        <w:rPr>
          <w:rFonts w:ascii="Arial" w:hAnsi="Arial" w:cs="Arial"/>
          <w:sz w:val="21"/>
          <w:szCs w:val="21"/>
          <w:lang w:val="es-PE"/>
        </w:rPr>
      </w:pPr>
    </w:p>
    <w:tbl>
      <w:tblPr>
        <w:tblW w:w="6267" w:type="dxa"/>
        <w:jc w:val="center"/>
        <w:tblInd w:w="65" w:type="dxa"/>
        <w:tblCellMar>
          <w:left w:w="70" w:type="dxa"/>
          <w:right w:w="70" w:type="dxa"/>
        </w:tblCellMar>
        <w:tblLook w:val="0000"/>
      </w:tblPr>
      <w:tblGrid>
        <w:gridCol w:w="1218"/>
        <w:gridCol w:w="924"/>
        <w:gridCol w:w="1218"/>
        <w:gridCol w:w="1034"/>
        <w:gridCol w:w="849"/>
        <w:gridCol w:w="1024"/>
      </w:tblGrid>
      <w:tr w:rsidR="00A03FF8" w:rsidRPr="00AA4DFC" w:rsidTr="003A2EEA">
        <w:trPr>
          <w:trHeight w:val="210"/>
          <w:jc w:val="center"/>
        </w:trPr>
        <w:tc>
          <w:tcPr>
            <w:tcW w:w="6266"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A03FF8" w:rsidRPr="00AA4DFC" w:rsidRDefault="00E826E6" w:rsidP="003A2EEA">
            <w:pPr>
              <w:jc w:val="center"/>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.0</w:t>
            </w:r>
            <w:r>
              <w:rPr>
                <w:rFonts w:ascii="Arial" w:hAnsi="Arial" w:cs="Arial"/>
                <w:b/>
                <w:bCs/>
                <w:sz w:val="20"/>
                <w:szCs w:val="20"/>
                <w:lang w:val="es-PE"/>
              </w:rPr>
              <w:t>40410</w:t>
            </w:r>
            <w:r w:rsidRPr="00AA4DFC">
              <w:rPr>
                <w:rFonts w:ascii="Arial" w:hAnsi="Arial" w:cs="Arial"/>
                <w:b/>
                <w:bCs/>
                <w:sz w:val="20"/>
                <w:szCs w:val="20"/>
                <w:lang w:val="es-PE"/>
              </w:rPr>
              <w:t xml:space="preserve">  </w:t>
            </w:r>
            <w:r>
              <w:rPr>
                <w:rFonts w:ascii="Arial" w:hAnsi="Arial" w:cs="Arial"/>
                <w:b/>
                <w:bCs/>
                <w:sz w:val="20"/>
                <w:szCs w:val="20"/>
                <w:lang w:val="es-PE"/>
              </w:rPr>
              <w:t>2</w:t>
            </w:r>
            <w:r w:rsidRPr="00AA4DFC">
              <w:rPr>
                <w:rFonts w:ascii="Arial" w:hAnsi="Arial" w:cs="Arial"/>
                <w:b/>
                <w:bCs/>
                <w:sz w:val="20"/>
                <w:szCs w:val="20"/>
                <w:lang w:val="es-PE"/>
              </w:rPr>
              <w:t>.0</w:t>
            </w:r>
            <w:r>
              <w:rPr>
                <w:rFonts w:ascii="Arial" w:hAnsi="Arial" w:cs="Arial"/>
                <w:b/>
                <w:bCs/>
                <w:sz w:val="20"/>
                <w:szCs w:val="20"/>
                <w:lang w:val="es-PE"/>
              </w:rPr>
              <w:t>01218</w:t>
            </w:r>
            <w:r w:rsidRPr="00AA4DFC">
              <w:rPr>
                <w:rFonts w:ascii="Arial" w:hAnsi="Arial" w:cs="Arial"/>
                <w:b/>
                <w:bCs/>
                <w:sz w:val="20"/>
                <w:szCs w:val="20"/>
                <w:lang w:val="es-PE"/>
              </w:rPr>
              <w:t xml:space="preserve"> 0000</w:t>
            </w:r>
            <w:r>
              <w:rPr>
                <w:rFonts w:ascii="Arial" w:hAnsi="Arial" w:cs="Arial"/>
                <w:b/>
                <w:bCs/>
                <w:sz w:val="20"/>
                <w:szCs w:val="20"/>
                <w:lang w:val="es-PE"/>
              </w:rPr>
              <w:t>1</w:t>
            </w:r>
          </w:p>
        </w:tc>
      </w:tr>
      <w:tr w:rsidR="00A03FF8" w:rsidRPr="00AA4DFC" w:rsidTr="003A2EEA">
        <w:trPr>
          <w:trHeight w:val="291"/>
          <w:jc w:val="center"/>
        </w:trPr>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03FF8" w:rsidRPr="00AA4DFC" w:rsidRDefault="00A03FF8"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03FF8" w:rsidRPr="00AA4DFC" w:rsidRDefault="00A03FF8"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03FF8" w:rsidRPr="00AA4DFC" w:rsidRDefault="00A03FF8"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A03FF8" w:rsidRPr="00AA4DFC" w:rsidRDefault="00A03FF8"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2" w:type="dxa"/>
            <w:gridSpan w:val="2"/>
            <w:tcBorders>
              <w:top w:val="single" w:sz="4" w:space="0" w:color="auto"/>
              <w:left w:val="nil"/>
              <w:bottom w:val="single" w:sz="4" w:space="0" w:color="auto"/>
              <w:right w:val="single" w:sz="4" w:space="0" w:color="auto"/>
            </w:tcBorders>
            <w:shd w:val="clear" w:color="auto" w:fill="CCFFCC"/>
            <w:noWrap/>
            <w:vAlign w:val="center"/>
          </w:tcPr>
          <w:p w:rsidR="00A03FF8" w:rsidRPr="00AA4DFC" w:rsidRDefault="00A03FF8"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A03FF8" w:rsidRPr="00AA4DFC" w:rsidTr="003A2EEA">
        <w:trPr>
          <w:trHeight w:val="342"/>
          <w:jc w:val="center"/>
        </w:trPr>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03FF8" w:rsidRPr="00AA4DFC" w:rsidRDefault="00A03FF8"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03FF8" w:rsidRPr="00AA4DFC" w:rsidRDefault="00A03FF8" w:rsidP="003A2EEA">
            <w:pPr>
              <w:jc w:val="center"/>
              <w:rPr>
                <w:rFonts w:ascii="Arial" w:hAnsi="Arial" w:cs="Arial"/>
                <w:b/>
                <w:bCs/>
                <w:sz w:val="16"/>
                <w:szCs w:val="16"/>
                <w:lang w:val="es-PE"/>
              </w:rPr>
            </w:pPr>
          </w:p>
        </w:tc>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03FF8" w:rsidRPr="00AA4DFC" w:rsidRDefault="00A03FF8"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03FF8" w:rsidRPr="00AA4DFC" w:rsidRDefault="00A03FF8"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A03FF8" w:rsidRPr="00AA4DFC" w:rsidRDefault="00A03FF8"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A03FF8" w:rsidRPr="00AA4DFC" w:rsidRDefault="00A03FF8"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A03FF8" w:rsidRPr="00AA4DFC" w:rsidTr="003A2EEA">
        <w:trPr>
          <w:trHeight w:val="146"/>
          <w:jc w:val="center"/>
        </w:trPr>
        <w:tc>
          <w:tcPr>
            <w:tcW w:w="1218" w:type="dxa"/>
            <w:tcBorders>
              <w:top w:val="nil"/>
              <w:left w:val="single" w:sz="4" w:space="0" w:color="auto"/>
              <w:bottom w:val="single" w:sz="4" w:space="0" w:color="auto"/>
              <w:right w:val="single" w:sz="4" w:space="0" w:color="auto"/>
            </w:tcBorders>
            <w:shd w:val="clear" w:color="auto" w:fill="FFCC99"/>
            <w:noWrap/>
          </w:tcPr>
          <w:p w:rsidR="00A03FF8" w:rsidRPr="00AA4DFC" w:rsidRDefault="002F1356" w:rsidP="002F1356">
            <w:pPr>
              <w:jc w:val="center"/>
              <w:rPr>
                <w:rFonts w:ascii="Arial" w:hAnsi="Arial" w:cs="Arial"/>
                <w:sz w:val="20"/>
                <w:szCs w:val="20"/>
                <w:lang w:val="es-PE"/>
              </w:rPr>
            </w:pPr>
            <w:r>
              <w:rPr>
                <w:rFonts w:ascii="Arial" w:hAnsi="Arial" w:cs="Arial"/>
                <w:sz w:val="20"/>
                <w:szCs w:val="20"/>
                <w:lang w:val="es-PE"/>
              </w:rPr>
              <w:t>3</w:t>
            </w:r>
          </w:p>
        </w:tc>
        <w:tc>
          <w:tcPr>
            <w:tcW w:w="924" w:type="dxa"/>
            <w:tcBorders>
              <w:top w:val="nil"/>
              <w:left w:val="nil"/>
              <w:bottom w:val="single" w:sz="4" w:space="0" w:color="auto"/>
              <w:right w:val="single" w:sz="4" w:space="0" w:color="auto"/>
            </w:tcBorders>
            <w:shd w:val="clear" w:color="auto" w:fill="FFCC99"/>
            <w:noWrap/>
          </w:tcPr>
          <w:p w:rsidR="00A03FF8" w:rsidRPr="00AA4DFC" w:rsidRDefault="00A03FF8" w:rsidP="003A2EEA">
            <w:pPr>
              <w:jc w:val="center"/>
              <w:rPr>
                <w:rFonts w:ascii="Arial" w:hAnsi="Arial" w:cs="Arial"/>
                <w:sz w:val="20"/>
                <w:szCs w:val="20"/>
                <w:lang w:val="es-PE"/>
              </w:rPr>
            </w:pPr>
            <w:r>
              <w:rPr>
                <w:rFonts w:ascii="Arial" w:hAnsi="Arial" w:cs="Arial"/>
                <w:sz w:val="20"/>
                <w:szCs w:val="20"/>
                <w:lang w:val="es-PE"/>
              </w:rPr>
              <w:t>0</w:t>
            </w:r>
          </w:p>
        </w:tc>
        <w:tc>
          <w:tcPr>
            <w:tcW w:w="1218" w:type="dxa"/>
            <w:tcBorders>
              <w:top w:val="nil"/>
              <w:left w:val="nil"/>
              <w:bottom w:val="single" w:sz="4" w:space="0" w:color="auto"/>
              <w:right w:val="single" w:sz="4" w:space="0" w:color="auto"/>
            </w:tcBorders>
            <w:shd w:val="clear" w:color="auto" w:fill="FFCC99"/>
            <w:noWrap/>
          </w:tcPr>
          <w:p w:rsidR="00A03FF8" w:rsidRPr="00AA4DFC" w:rsidRDefault="002F1356" w:rsidP="002F1356">
            <w:pPr>
              <w:jc w:val="center"/>
              <w:rPr>
                <w:rFonts w:ascii="Arial" w:hAnsi="Arial" w:cs="Arial"/>
                <w:sz w:val="20"/>
                <w:szCs w:val="20"/>
                <w:lang w:val="es-PE"/>
              </w:rPr>
            </w:pPr>
            <w:r>
              <w:rPr>
                <w:rFonts w:ascii="Arial" w:hAnsi="Arial" w:cs="Arial"/>
                <w:sz w:val="20"/>
                <w:szCs w:val="20"/>
                <w:lang w:val="es-PE"/>
              </w:rPr>
              <w:t>241,800</w:t>
            </w:r>
          </w:p>
        </w:tc>
        <w:tc>
          <w:tcPr>
            <w:tcW w:w="1034" w:type="dxa"/>
            <w:tcBorders>
              <w:top w:val="single" w:sz="4" w:space="0" w:color="auto"/>
              <w:left w:val="nil"/>
              <w:bottom w:val="single" w:sz="4" w:space="0" w:color="auto"/>
              <w:right w:val="single" w:sz="4" w:space="0" w:color="auto"/>
            </w:tcBorders>
            <w:shd w:val="clear" w:color="auto" w:fill="FFCC99"/>
            <w:noWrap/>
          </w:tcPr>
          <w:p w:rsidR="00A03FF8" w:rsidRPr="00AA4DFC" w:rsidRDefault="00A03FF8" w:rsidP="003A2EEA">
            <w:pPr>
              <w:jc w:val="center"/>
              <w:rPr>
                <w:rFonts w:ascii="Arial" w:hAnsi="Arial" w:cs="Arial"/>
                <w:sz w:val="20"/>
                <w:szCs w:val="20"/>
                <w:lang w:val="es-PE"/>
              </w:rPr>
            </w:pPr>
            <w:r>
              <w:rPr>
                <w:rFonts w:ascii="Arial" w:hAnsi="Arial" w:cs="Arial"/>
                <w:sz w:val="20"/>
                <w:szCs w:val="20"/>
                <w:lang w:val="es-PE"/>
              </w:rPr>
              <w:t>0</w:t>
            </w:r>
          </w:p>
        </w:tc>
        <w:tc>
          <w:tcPr>
            <w:tcW w:w="849" w:type="dxa"/>
            <w:tcBorders>
              <w:top w:val="nil"/>
              <w:left w:val="nil"/>
              <w:bottom w:val="single" w:sz="4" w:space="0" w:color="auto"/>
              <w:right w:val="single" w:sz="4" w:space="0" w:color="auto"/>
            </w:tcBorders>
            <w:shd w:val="clear" w:color="auto" w:fill="FFCC99"/>
            <w:noWrap/>
          </w:tcPr>
          <w:p w:rsidR="00A03FF8" w:rsidRPr="00AA4DFC" w:rsidRDefault="00A03FF8" w:rsidP="003A2EEA">
            <w:pPr>
              <w:jc w:val="center"/>
              <w:rPr>
                <w:rFonts w:ascii="Arial" w:hAnsi="Arial" w:cs="Arial"/>
                <w:sz w:val="20"/>
                <w:szCs w:val="20"/>
                <w:lang w:val="es-PE"/>
              </w:rPr>
            </w:pPr>
            <w:r>
              <w:rPr>
                <w:rFonts w:ascii="Arial" w:hAnsi="Arial" w:cs="Arial"/>
                <w:sz w:val="20"/>
                <w:szCs w:val="20"/>
                <w:lang w:val="es-PE"/>
              </w:rPr>
              <w:t>0</w:t>
            </w:r>
            <w:r w:rsidRPr="00AA4DFC">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tcPr>
          <w:p w:rsidR="00A03FF8" w:rsidRPr="00AA4DFC" w:rsidRDefault="00A03FF8" w:rsidP="003A2EEA">
            <w:pPr>
              <w:jc w:val="center"/>
              <w:rPr>
                <w:rFonts w:ascii="Arial" w:hAnsi="Arial" w:cs="Arial"/>
                <w:sz w:val="20"/>
                <w:szCs w:val="20"/>
                <w:lang w:val="es-PE"/>
              </w:rPr>
            </w:pPr>
            <w:r>
              <w:rPr>
                <w:rFonts w:ascii="Arial" w:hAnsi="Arial" w:cs="Arial"/>
                <w:sz w:val="20"/>
                <w:szCs w:val="20"/>
                <w:lang w:val="es-PE"/>
              </w:rPr>
              <w:t>0</w:t>
            </w:r>
            <w:r w:rsidRPr="00AA4DFC">
              <w:rPr>
                <w:rFonts w:ascii="Arial" w:hAnsi="Arial" w:cs="Arial"/>
                <w:sz w:val="20"/>
                <w:szCs w:val="20"/>
                <w:lang w:val="es-PE"/>
              </w:rPr>
              <w:t>%</w:t>
            </w:r>
          </w:p>
        </w:tc>
      </w:tr>
    </w:tbl>
    <w:p w:rsidR="00365837" w:rsidRDefault="00365837" w:rsidP="00365837">
      <w:pPr>
        <w:ind w:left="1080"/>
        <w:jc w:val="both"/>
        <w:rPr>
          <w:rFonts w:ascii="Arial" w:hAnsi="Arial" w:cs="Arial"/>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540111" w:rsidRDefault="00540111" w:rsidP="006166B4">
      <w:pPr>
        <w:ind w:left="1080"/>
        <w:jc w:val="both"/>
        <w:rPr>
          <w:rFonts w:ascii="Arial" w:hAnsi="Arial" w:cs="Arial"/>
          <w:b/>
          <w:bCs/>
          <w:sz w:val="20"/>
          <w:szCs w:val="20"/>
          <w:lang w:val="es-PE"/>
        </w:rPr>
      </w:pPr>
    </w:p>
    <w:p w:rsidR="006166B4" w:rsidRPr="00AA4DFC" w:rsidRDefault="006166B4" w:rsidP="00540111">
      <w:pPr>
        <w:ind w:left="851"/>
        <w:jc w:val="both"/>
        <w:rPr>
          <w:rFonts w:ascii="Arial" w:hAnsi="Arial" w:cs="Arial"/>
          <w:b/>
          <w:bCs/>
          <w:sz w:val="20"/>
          <w:szCs w:val="20"/>
          <w:lang w:val="es-PE"/>
        </w:rPr>
      </w:pPr>
      <w:r>
        <w:rPr>
          <w:rFonts w:ascii="Arial" w:hAnsi="Arial" w:cs="Arial"/>
          <w:b/>
          <w:bCs/>
          <w:sz w:val="20"/>
          <w:szCs w:val="20"/>
          <w:lang w:val="es-PE"/>
        </w:rPr>
        <w:lastRenderedPageBreak/>
        <w:t>(</w:t>
      </w:r>
      <w:r w:rsidRPr="00AA4DFC">
        <w:rPr>
          <w:rFonts w:ascii="Arial" w:hAnsi="Arial" w:cs="Arial"/>
          <w:b/>
          <w:bCs/>
          <w:sz w:val="20"/>
          <w:szCs w:val="20"/>
          <w:lang w:val="es-PE"/>
        </w:rPr>
        <w:t>00</w:t>
      </w:r>
      <w:r w:rsidR="00721E51">
        <w:rPr>
          <w:rFonts w:ascii="Arial" w:hAnsi="Arial" w:cs="Arial"/>
          <w:b/>
          <w:bCs/>
          <w:sz w:val="20"/>
          <w:szCs w:val="20"/>
          <w:lang w:val="es-PE"/>
        </w:rPr>
        <w:t>12</w:t>
      </w:r>
      <w:r w:rsidRPr="00AA4DFC">
        <w:rPr>
          <w:rFonts w:ascii="Arial" w:hAnsi="Arial" w:cs="Arial"/>
          <w:b/>
          <w:bCs/>
          <w:sz w:val="20"/>
          <w:szCs w:val="20"/>
          <w:lang w:val="es-PE"/>
        </w:rPr>
        <w:t xml:space="preserve">) </w:t>
      </w:r>
      <w:r>
        <w:rPr>
          <w:rFonts w:ascii="Arial" w:hAnsi="Arial" w:cs="Arial"/>
          <w:b/>
          <w:bCs/>
          <w:sz w:val="20"/>
          <w:szCs w:val="20"/>
          <w:lang w:val="es-PE"/>
        </w:rPr>
        <w:t>22</w:t>
      </w:r>
      <w:r w:rsidRPr="00AA4DFC">
        <w:rPr>
          <w:rFonts w:ascii="Arial" w:hAnsi="Arial" w:cs="Arial"/>
          <w:b/>
          <w:bCs/>
          <w:sz w:val="20"/>
          <w:szCs w:val="20"/>
          <w:lang w:val="es-PE"/>
        </w:rPr>
        <w:t xml:space="preserve"> 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0010  2</w:t>
      </w:r>
      <w:r w:rsidRPr="00AA4DFC">
        <w:rPr>
          <w:rFonts w:ascii="Arial" w:hAnsi="Arial" w:cs="Arial"/>
          <w:b/>
          <w:bCs/>
          <w:sz w:val="20"/>
          <w:szCs w:val="20"/>
          <w:lang w:val="es-PE"/>
        </w:rPr>
        <w:t>.0</w:t>
      </w:r>
      <w:r w:rsidR="008779BB">
        <w:rPr>
          <w:rFonts w:ascii="Arial" w:hAnsi="Arial" w:cs="Arial"/>
          <w:b/>
          <w:bCs/>
          <w:sz w:val="20"/>
          <w:szCs w:val="20"/>
          <w:lang w:val="es-PE"/>
        </w:rPr>
        <w:t>6</w:t>
      </w:r>
      <w:r>
        <w:rPr>
          <w:rFonts w:ascii="Arial" w:hAnsi="Arial" w:cs="Arial"/>
          <w:b/>
          <w:bCs/>
          <w:sz w:val="20"/>
          <w:szCs w:val="20"/>
          <w:lang w:val="es-PE"/>
        </w:rPr>
        <w:t>2</w:t>
      </w:r>
      <w:r w:rsidR="008779BB">
        <w:rPr>
          <w:rFonts w:ascii="Arial" w:hAnsi="Arial" w:cs="Arial"/>
          <w:b/>
          <w:bCs/>
          <w:sz w:val="20"/>
          <w:szCs w:val="20"/>
          <w:lang w:val="es-PE"/>
        </w:rPr>
        <w:t>118</w:t>
      </w:r>
      <w:r w:rsidRPr="00AA4DFC">
        <w:rPr>
          <w:rFonts w:ascii="Arial" w:hAnsi="Arial" w:cs="Arial"/>
          <w:b/>
          <w:bCs/>
          <w:sz w:val="20"/>
          <w:szCs w:val="20"/>
          <w:lang w:val="es-PE"/>
        </w:rPr>
        <w:t xml:space="preserve">  </w:t>
      </w:r>
      <w:r w:rsidR="008779BB">
        <w:rPr>
          <w:rFonts w:ascii="Arial" w:hAnsi="Arial" w:cs="Arial"/>
          <w:b/>
          <w:bCs/>
          <w:sz w:val="20"/>
          <w:szCs w:val="20"/>
          <w:lang w:val="es-PE"/>
        </w:rPr>
        <w:t>2</w:t>
      </w:r>
      <w:r w:rsidRPr="00AA4DFC">
        <w:rPr>
          <w:rFonts w:ascii="Arial" w:hAnsi="Arial" w:cs="Arial"/>
          <w:b/>
          <w:bCs/>
          <w:sz w:val="20"/>
          <w:szCs w:val="20"/>
          <w:lang w:val="es-PE"/>
        </w:rPr>
        <w:t>.0</w:t>
      </w:r>
      <w:r w:rsidR="008779BB">
        <w:rPr>
          <w:rFonts w:ascii="Arial" w:hAnsi="Arial" w:cs="Arial"/>
          <w:b/>
          <w:bCs/>
          <w:sz w:val="20"/>
          <w:szCs w:val="20"/>
          <w:lang w:val="es-PE"/>
        </w:rPr>
        <w:t>02658</w:t>
      </w:r>
      <w:r w:rsidRPr="00AA4DFC">
        <w:rPr>
          <w:rFonts w:ascii="Arial" w:hAnsi="Arial" w:cs="Arial"/>
          <w:b/>
          <w:bCs/>
          <w:sz w:val="20"/>
          <w:szCs w:val="20"/>
          <w:lang w:val="es-PE"/>
        </w:rPr>
        <w:t xml:space="preserve"> 0000</w:t>
      </w:r>
      <w:r>
        <w:rPr>
          <w:rFonts w:ascii="Arial" w:hAnsi="Arial" w:cs="Arial"/>
          <w:b/>
          <w:bCs/>
          <w:sz w:val="20"/>
          <w:szCs w:val="20"/>
          <w:lang w:val="es-PE"/>
        </w:rPr>
        <w:t>1</w:t>
      </w:r>
      <w:r w:rsidRPr="00AA4DFC">
        <w:rPr>
          <w:rFonts w:ascii="Arial" w:hAnsi="Arial" w:cs="Arial"/>
          <w:b/>
          <w:bCs/>
          <w:sz w:val="20"/>
          <w:szCs w:val="20"/>
          <w:lang w:val="es-PE"/>
        </w:rPr>
        <w:t xml:space="preserve"> </w:t>
      </w:r>
    </w:p>
    <w:p w:rsidR="006166B4" w:rsidRPr="00AA4DFC" w:rsidRDefault="006166B4" w:rsidP="00540111">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r>
        <w:rPr>
          <w:rFonts w:ascii="Arial" w:hAnsi="Arial" w:cs="Arial"/>
          <w:b/>
          <w:bCs/>
          <w:sz w:val="20"/>
          <w:szCs w:val="20"/>
          <w:lang w:val="es-PE"/>
        </w:rPr>
        <w:t xml:space="preserve"> Superior</w:t>
      </w:r>
    </w:p>
    <w:p w:rsidR="006166B4" w:rsidRPr="00AA4DFC" w:rsidRDefault="006166B4" w:rsidP="00540111">
      <w:pPr>
        <w:ind w:left="851"/>
        <w:jc w:val="both"/>
        <w:rPr>
          <w:rFonts w:ascii="Arial" w:hAnsi="Arial" w:cs="Arial"/>
          <w:b/>
          <w:bCs/>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EDUCACIÓN SUPERIOR</w:t>
      </w:r>
      <w:r w:rsidRPr="00AA4DFC">
        <w:rPr>
          <w:rFonts w:ascii="Arial" w:hAnsi="Arial" w:cs="Arial"/>
          <w:b/>
          <w:bCs/>
          <w:sz w:val="20"/>
          <w:szCs w:val="20"/>
          <w:lang w:val="es-PE"/>
        </w:rPr>
        <w:t xml:space="preserve"> </w:t>
      </w:r>
    </w:p>
    <w:p w:rsidR="006166B4" w:rsidRPr="00AA4DFC" w:rsidRDefault="006166B4" w:rsidP="00540111">
      <w:pPr>
        <w:ind w:left="851"/>
        <w:jc w:val="both"/>
        <w:rPr>
          <w:rFonts w:ascii="Arial" w:hAnsi="Arial" w:cs="Arial"/>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010</w:t>
      </w:r>
      <w:r w:rsidRPr="00AA4DFC">
        <w:rPr>
          <w:rFonts w:ascii="Arial" w:hAnsi="Arial" w:cs="Arial"/>
          <w:b/>
          <w:bCs/>
          <w:sz w:val="20"/>
          <w:szCs w:val="20"/>
          <w:lang w:val="es-PE"/>
        </w:rPr>
        <w:t xml:space="preserve"> </w:t>
      </w:r>
      <w:r>
        <w:rPr>
          <w:rFonts w:ascii="Arial" w:hAnsi="Arial" w:cs="Arial"/>
          <w:b/>
          <w:bCs/>
          <w:sz w:val="20"/>
          <w:szCs w:val="20"/>
          <w:lang w:val="es-PE"/>
        </w:rPr>
        <w:t>Infraestructura y Equipamiento</w:t>
      </w:r>
    </w:p>
    <w:p w:rsidR="006166B4" w:rsidRPr="00AA4DFC" w:rsidRDefault="006166B4" w:rsidP="00540111">
      <w:pPr>
        <w:tabs>
          <w:tab w:val="left" w:pos="4320"/>
        </w:tabs>
        <w:ind w:left="851"/>
        <w:jc w:val="both"/>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w:t>
      </w:r>
      <w:r>
        <w:rPr>
          <w:rFonts w:ascii="Arial" w:hAnsi="Arial" w:cs="Arial"/>
          <w:b/>
          <w:bCs/>
          <w:sz w:val="20"/>
          <w:szCs w:val="20"/>
          <w:lang w:val="es-PE"/>
        </w:rPr>
        <w:t>0</w:t>
      </w:r>
      <w:r w:rsidR="008779BB">
        <w:rPr>
          <w:rFonts w:ascii="Arial" w:hAnsi="Arial" w:cs="Arial"/>
          <w:b/>
          <w:bCs/>
          <w:sz w:val="20"/>
          <w:szCs w:val="20"/>
          <w:lang w:val="es-PE"/>
        </w:rPr>
        <w:t>6</w:t>
      </w:r>
      <w:r>
        <w:rPr>
          <w:rFonts w:ascii="Arial" w:hAnsi="Arial" w:cs="Arial"/>
          <w:b/>
          <w:bCs/>
          <w:sz w:val="20"/>
          <w:szCs w:val="20"/>
          <w:lang w:val="es-PE"/>
        </w:rPr>
        <w:t>2</w:t>
      </w:r>
      <w:r w:rsidR="008779BB">
        <w:rPr>
          <w:rFonts w:ascii="Arial" w:hAnsi="Arial" w:cs="Arial"/>
          <w:b/>
          <w:bCs/>
          <w:sz w:val="20"/>
          <w:szCs w:val="20"/>
          <w:lang w:val="es-PE"/>
        </w:rPr>
        <w:t>118</w:t>
      </w:r>
      <w:r w:rsidRPr="00AA4DFC">
        <w:rPr>
          <w:rFonts w:ascii="Arial" w:hAnsi="Arial" w:cs="Arial"/>
          <w:b/>
          <w:bCs/>
          <w:sz w:val="20"/>
          <w:szCs w:val="20"/>
          <w:lang w:val="es-PE"/>
        </w:rPr>
        <w:t xml:space="preserve"> </w:t>
      </w:r>
      <w:r w:rsidR="008779BB">
        <w:rPr>
          <w:rFonts w:ascii="Arial" w:hAnsi="Arial" w:cs="Arial"/>
          <w:b/>
          <w:bCs/>
          <w:sz w:val="20"/>
          <w:szCs w:val="20"/>
          <w:lang w:val="es-PE"/>
        </w:rPr>
        <w:t>Construcción y equipamiento del laboratorio de biotecnología, medio ambiente y control de calidad de la UNAP</w:t>
      </w:r>
    </w:p>
    <w:p w:rsidR="006166B4" w:rsidRPr="00AA4DFC" w:rsidRDefault="008779BB" w:rsidP="00540111">
      <w:pPr>
        <w:ind w:left="851"/>
        <w:jc w:val="both"/>
        <w:rPr>
          <w:rFonts w:ascii="Arial" w:hAnsi="Arial" w:cs="Arial"/>
          <w:b/>
          <w:bCs/>
          <w:sz w:val="20"/>
          <w:szCs w:val="20"/>
          <w:lang w:val="es-PE"/>
        </w:rPr>
      </w:pPr>
      <w:r>
        <w:rPr>
          <w:rFonts w:ascii="Arial" w:hAnsi="Arial" w:cs="Arial"/>
          <w:b/>
          <w:bCs/>
          <w:sz w:val="20"/>
          <w:szCs w:val="20"/>
          <w:lang w:val="es-PE"/>
        </w:rPr>
        <w:t>2</w:t>
      </w:r>
      <w:r w:rsidR="006166B4" w:rsidRPr="00AA4DFC">
        <w:rPr>
          <w:rFonts w:ascii="Arial" w:hAnsi="Arial" w:cs="Arial"/>
          <w:b/>
          <w:bCs/>
          <w:sz w:val="20"/>
          <w:szCs w:val="20"/>
          <w:lang w:val="es-PE"/>
        </w:rPr>
        <w:t>.0</w:t>
      </w:r>
      <w:r>
        <w:rPr>
          <w:rFonts w:ascii="Arial" w:hAnsi="Arial" w:cs="Arial"/>
          <w:b/>
          <w:bCs/>
          <w:sz w:val="20"/>
          <w:szCs w:val="20"/>
          <w:lang w:val="es-PE"/>
        </w:rPr>
        <w:t>02658</w:t>
      </w:r>
      <w:r w:rsidR="006166B4" w:rsidRPr="00AA4DFC">
        <w:rPr>
          <w:rFonts w:ascii="Arial" w:hAnsi="Arial" w:cs="Arial"/>
          <w:b/>
          <w:bCs/>
          <w:sz w:val="20"/>
          <w:szCs w:val="20"/>
          <w:lang w:val="es-PE"/>
        </w:rPr>
        <w:t xml:space="preserve"> </w:t>
      </w:r>
      <w:r>
        <w:rPr>
          <w:rFonts w:ascii="Arial" w:hAnsi="Arial" w:cs="Arial"/>
          <w:b/>
          <w:bCs/>
          <w:sz w:val="20"/>
          <w:szCs w:val="20"/>
          <w:lang w:val="es-PE"/>
        </w:rPr>
        <w:t>Construcción de auditorio</w:t>
      </w:r>
      <w:r w:rsidR="006166B4" w:rsidRPr="00AA4DFC">
        <w:rPr>
          <w:rFonts w:ascii="Arial" w:hAnsi="Arial" w:cs="Arial"/>
          <w:b/>
          <w:bCs/>
          <w:sz w:val="20"/>
          <w:szCs w:val="20"/>
          <w:lang w:val="es-PE"/>
        </w:rPr>
        <w:t xml:space="preserve"> </w:t>
      </w:r>
    </w:p>
    <w:p w:rsidR="006166B4" w:rsidRPr="00AA4DFC" w:rsidRDefault="006166B4" w:rsidP="00540111">
      <w:pPr>
        <w:ind w:left="851"/>
        <w:jc w:val="both"/>
        <w:rPr>
          <w:rFonts w:ascii="Arial" w:hAnsi="Arial" w:cs="Arial"/>
          <w:sz w:val="20"/>
          <w:szCs w:val="20"/>
          <w:lang w:val="es-PE"/>
        </w:rPr>
      </w:pPr>
      <w:r w:rsidRPr="00AA4DFC">
        <w:rPr>
          <w:rFonts w:ascii="Arial" w:hAnsi="Arial" w:cs="Arial"/>
          <w:b/>
          <w:bCs/>
          <w:sz w:val="20"/>
          <w:szCs w:val="20"/>
          <w:lang w:val="es-PE"/>
        </w:rPr>
        <w:t xml:space="preserve">00001 </w:t>
      </w:r>
      <w:r>
        <w:rPr>
          <w:rFonts w:ascii="Arial" w:hAnsi="Arial" w:cs="Arial"/>
          <w:b/>
          <w:bCs/>
          <w:sz w:val="20"/>
          <w:szCs w:val="20"/>
          <w:lang w:val="es-PE"/>
        </w:rPr>
        <w:t>Equipamiento de laboratorios</w:t>
      </w:r>
      <w:r w:rsidR="00E94090">
        <w:rPr>
          <w:rFonts w:ascii="Arial" w:hAnsi="Arial" w:cs="Arial"/>
          <w:b/>
          <w:bCs/>
          <w:sz w:val="20"/>
          <w:szCs w:val="20"/>
          <w:lang w:val="es-PE"/>
        </w:rPr>
        <w:t xml:space="preserve"> </w:t>
      </w:r>
      <w:r w:rsidRPr="008817D0">
        <w:rPr>
          <w:rFonts w:ascii="Arial" w:hAnsi="Arial" w:cs="Arial"/>
          <w:bCs/>
          <w:sz w:val="20"/>
          <w:szCs w:val="20"/>
          <w:lang w:val="es-PE"/>
        </w:rPr>
        <w:t>(</w:t>
      </w:r>
      <w:r w:rsidR="00E15CD3">
        <w:rPr>
          <w:rFonts w:ascii="Arial" w:hAnsi="Arial" w:cs="Arial"/>
          <w:bCs/>
          <w:sz w:val="20"/>
          <w:szCs w:val="20"/>
          <w:lang w:val="es-PE"/>
        </w:rPr>
        <w:t>Equipamiento de laboratorios de Biotecnología de la UNAP</w:t>
      </w:r>
      <w:r w:rsidRPr="008817D0">
        <w:rPr>
          <w:rFonts w:ascii="Arial" w:hAnsi="Arial" w:cs="Arial"/>
          <w:bCs/>
          <w:sz w:val="20"/>
          <w:szCs w:val="20"/>
          <w:lang w:val="es-PE"/>
        </w:rPr>
        <w:t>)</w:t>
      </w:r>
      <w:r w:rsidRPr="00AA4DFC">
        <w:rPr>
          <w:rFonts w:ascii="Arial" w:hAnsi="Arial" w:cs="Arial"/>
          <w:sz w:val="20"/>
          <w:szCs w:val="20"/>
          <w:lang w:val="es-PE"/>
        </w:rPr>
        <w:t xml:space="preserve"> </w:t>
      </w:r>
    </w:p>
    <w:p w:rsidR="006166B4" w:rsidRPr="00AA4DFC" w:rsidRDefault="006166B4" w:rsidP="00540111">
      <w:pPr>
        <w:tabs>
          <w:tab w:val="left" w:pos="1620"/>
        </w:tabs>
        <w:ind w:left="851"/>
        <w:jc w:val="both"/>
        <w:rPr>
          <w:rFonts w:ascii="Arial" w:hAnsi="Arial" w:cs="Arial"/>
          <w:sz w:val="20"/>
          <w:szCs w:val="20"/>
          <w:lang w:val="es-PE"/>
        </w:rPr>
      </w:pPr>
    </w:p>
    <w:p w:rsidR="006166B4" w:rsidRPr="00AA4DFC" w:rsidRDefault="006166B4" w:rsidP="00540111">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w:t>
      </w:r>
      <w:r w:rsidR="00E15CD3">
        <w:rPr>
          <w:rFonts w:ascii="Arial" w:hAnsi="Arial" w:cs="Arial"/>
          <w:sz w:val="20"/>
          <w:szCs w:val="20"/>
          <w:lang w:val="es-PE"/>
        </w:rPr>
        <w:t>el</w:t>
      </w:r>
      <w:r>
        <w:rPr>
          <w:rFonts w:ascii="Arial" w:hAnsi="Arial" w:cs="Arial"/>
          <w:sz w:val="20"/>
          <w:szCs w:val="20"/>
          <w:lang w:val="es-PE"/>
        </w:rPr>
        <w:t xml:space="preserve"> avance físico </w:t>
      </w:r>
      <w:r w:rsidR="00E15CD3">
        <w:rPr>
          <w:rFonts w:ascii="Arial" w:hAnsi="Arial" w:cs="Arial"/>
          <w:sz w:val="20"/>
          <w:szCs w:val="20"/>
          <w:lang w:val="es-PE"/>
        </w:rPr>
        <w:t>y</w:t>
      </w:r>
      <w:r>
        <w:rPr>
          <w:rFonts w:ascii="Arial" w:hAnsi="Arial" w:cs="Arial"/>
          <w:sz w:val="20"/>
          <w:szCs w:val="20"/>
          <w:lang w:val="es-PE"/>
        </w:rPr>
        <w:t xml:space="preserve"> financiero como se muestra en el siguiente cuadro:</w:t>
      </w:r>
    </w:p>
    <w:p w:rsidR="006166B4" w:rsidRPr="00AA4DFC" w:rsidRDefault="006166B4" w:rsidP="006166B4">
      <w:pPr>
        <w:ind w:left="975"/>
        <w:jc w:val="both"/>
        <w:rPr>
          <w:rFonts w:ascii="Arial" w:hAnsi="Arial" w:cs="Arial"/>
          <w:sz w:val="21"/>
          <w:szCs w:val="21"/>
          <w:lang w:val="es-PE"/>
        </w:rPr>
      </w:pPr>
    </w:p>
    <w:tbl>
      <w:tblPr>
        <w:tblW w:w="6267" w:type="dxa"/>
        <w:jc w:val="center"/>
        <w:tblInd w:w="65" w:type="dxa"/>
        <w:tblCellMar>
          <w:left w:w="70" w:type="dxa"/>
          <w:right w:w="70" w:type="dxa"/>
        </w:tblCellMar>
        <w:tblLook w:val="0000"/>
      </w:tblPr>
      <w:tblGrid>
        <w:gridCol w:w="1218"/>
        <w:gridCol w:w="924"/>
        <w:gridCol w:w="1218"/>
        <w:gridCol w:w="1034"/>
        <w:gridCol w:w="930"/>
        <w:gridCol w:w="1024"/>
      </w:tblGrid>
      <w:tr w:rsidR="006166B4" w:rsidRPr="00AA4DFC" w:rsidTr="003A2EEA">
        <w:trPr>
          <w:trHeight w:val="210"/>
          <w:jc w:val="center"/>
        </w:trPr>
        <w:tc>
          <w:tcPr>
            <w:tcW w:w="6266"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6166B4" w:rsidRPr="00AA4DFC" w:rsidRDefault="00305BD1" w:rsidP="003A2EEA">
            <w:pPr>
              <w:jc w:val="center"/>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.0</w:t>
            </w:r>
            <w:r>
              <w:rPr>
                <w:rFonts w:ascii="Arial" w:hAnsi="Arial" w:cs="Arial"/>
                <w:b/>
                <w:bCs/>
                <w:sz w:val="20"/>
                <w:szCs w:val="20"/>
                <w:lang w:val="es-PE"/>
              </w:rPr>
              <w:t>62118</w:t>
            </w:r>
            <w:r w:rsidRPr="00AA4DFC">
              <w:rPr>
                <w:rFonts w:ascii="Arial" w:hAnsi="Arial" w:cs="Arial"/>
                <w:b/>
                <w:bCs/>
                <w:sz w:val="20"/>
                <w:szCs w:val="20"/>
                <w:lang w:val="es-PE"/>
              </w:rPr>
              <w:t xml:space="preserve">  </w:t>
            </w:r>
            <w:r>
              <w:rPr>
                <w:rFonts w:ascii="Arial" w:hAnsi="Arial" w:cs="Arial"/>
                <w:b/>
                <w:bCs/>
                <w:sz w:val="20"/>
                <w:szCs w:val="20"/>
                <w:lang w:val="es-PE"/>
              </w:rPr>
              <w:t>2</w:t>
            </w:r>
            <w:r w:rsidRPr="00AA4DFC">
              <w:rPr>
                <w:rFonts w:ascii="Arial" w:hAnsi="Arial" w:cs="Arial"/>
                <w:b/>
                <w:bCs/>
                <w:sz w:val="20"/>
                <w:szCs w:val="20"/>
                <w:lang w:val="es-PE"/>
              </w:rPr>
              <w:t>.0</w:t>
            </w:r>
            <w:r>
              <w:rPr>
                <w:rFonts w:ascii="Arial" w:hAnsi="Arial" w:cs="Arial"/>
                <w:b/>
                <w:bCs/>
                <w:sz w:val="20"/>
                <w:szCs w:val="20"/>
                <w:lang w:val="es-PE"/>
              </w:rPr>
              <w:t>02658</w:t>
            </w:r>
            <w:r w:rsidRPr="00AA4DFC">
              <w:rPr>
                <w:rFonts w:ascii="Arial" w:hAnsi="Arial" w:cs="Arial"/>
                <w:b/>
                <w:bCs/>
                <w:sz w:val="20"/>
                <w:szCs w:val="20"/>
                <w:lang w:val="es-PE"/>
              </w:rPr>
              <w:t xml:space="preserve"> 0000</w:t>
            </w:r>
            <w:r>
              <w:rPr>
                <w:rFonts w:ascii="Arial" w:hAnsi="Arial" w:cs="Arial"/>
                <w:b/>
                <w:bCs/>
                <w:sz w:val="20"/>
                <w:szCs w:val="20"/>
                <w:lang w:val="es-PE"/>
              </w:rPr>
              <w:t>1</w:t>
            </w:r>
          </w:p>
        </w:tc>
      </w:tr>
      <w:tr w:rsidR="006166B4" w:rsidRPr="00AA4DFC" w:rsidTr="003A2EEA">
        <w:trPr>
          <w:trHeight w:val="291"/>
          <w:jc w:val="center"/>
        </w:trPr>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6166B4" w:rsidRPr="00AA4DFC" w:rsidRDefault="006166B4"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6166B4" w:rsidRPr="00AA4DFC" w:rsidRDefault="006166B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6166B4" w:rsidRPr="00AA4DFC" w:rsidRDefault="006166B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6166B4" w:rsidRPr="00AA4DFC" w:rsidRDefault="006166B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2" w:type="dxa"/>
            <w:gridSpan w:val="2"/>
            <w:tcBorders>
              <w:top w:val="single" w:sz="4" w:space="0" w:color="auto"/>
              <w:left w:val="nil"/>
              <w:bottom w:val="single" w:sz="4" w:space="0" w:color="auto"/>
              <w:right w:val="single" w:sz="4" w:space="0" w:color="auto"/>
            </w:tcBorders>
            <w:shd w:val="clear" w:color="auto" w:fill="CCFFCC"/>
            <w:noWrap/>
            <w:vAlign w:val="center"/>
          </w:tcPr>
          <w:p w:rsidR="006166B4" w:rsidRPr="00AA4DFC" w:rsidRDefault="006166B4"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6166B4" w:rsidRPr="00AA4DFC" w:rsidTr="003A2EEA">
        <w:trPr>
          <w:trHeight w:val="342"/>
          <w:jc w:val="center"/>
        </w:trPr>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166B4" w:rsidRPr="00AA4DFC" w:rsidRDefault="006166B4"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166B4" w:rsidRPr="00AA4DFC" w:rsidRDefault="006166B4" w:rsidP="003A2EEA">
            <w:pPr>
              <w:jc w:val="center"/>
              <w:rPr>
                <w:rFonts w:ascii="Arial" w:hAnsi="Arial" w:cs="Arial"/>
                <w:b/>
                <w:bCs/>
                <w:sz w:val="16"/>
                <w:szCs w:val="16"/>
                <w:lang w:val="es-PE"/>
              </w:rPr>
            </w:pPr>
          </w:p>
        </w:tc>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166B4" w:rsidRPr="00AA4DFC" w:rsidRDefault="006166B4"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6166B4" w:rsidRPr="00AA4DFC" w:rsidRDefault="006166B4"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6166B4" w:rsidRPr="00AA4DFC" w:rsidRDefault="006166B4"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6166B4" w:rsidRPr="00AA4DFC" w:rsidRDefault="006166B4"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6166B4" w:rsidRPr="00AA4DFC" w:rsidTr="003A2EEA">
        <w:trPr>
          <w:trHeight w:val="146"/>
          <w:jc w:val="center"/>
        </w:trPr>
        <w:tc>
          <w:tcPr>
            <w:tcW w:w="1218" w:type="dxa"/>
            <w:tcBorders>
              <w:top w:val="nil"/>
              <w:left w:val="single" w:sz="4" w:space="0" w:color="auto"/>
              <w:bottom w:val="single" w:sz="4" w:space="0" w:color="auto"/>
              <w:right w:val="single" w:sz="4" w:space="0" w:color="auto"/>
            </w:tcBorders>
            <w:shd w:val="clear" w:color="auto" w:fill="FFCC99"/>
            <w:noWrap/>
          </w:tcPr>
          <w:p w:rsidR="006166B4" w:rsidRPr="00AA4DFC" w:rsidRDefault="00305BD1" w:rsidP="00305BD1">
            <w:pPr>
              <w:jc w:val="center"/>
              <w:rPr>
                <w:rFonts w:ascii="Arial" w:hAnsi="Arial" w:cs="Arial"/>
                <w:sz w:val="20"/>
                <w:szCs w:val="20"/>
                <w:lang w:val="es-PE"/>
              </w:rPr>
            </w:pPr>
            <w:r>
              <w:rPr>
                <w:rFonts w:ascii="Arial" w:hAnsi="Arial" w:cs="Arial"/>
                <w:sz w:val="20"/>
                <w:szCs w:val="20"/>
                <w:lang w:val="es-PE"/>
              </w:rPr>
              <w:t>3</w:t>
            </w:r>
          </w:p>
        </w:tc>
        <w:tc>
          <w:tcPr>
            <w:tcW w:w="924" w:type="dxa"/>
            <w:tcBorders>
              <w:top w:val="nil"/>
              <w:left w:val="nil"/>
              <w:bottom w:val="single" w:sz="4" w:space="0" w:color="auto"/>
              <w:right w:val="single" w:sz="4" w:space="0" w:color="auto"/>
            </w:tcBorders>
            <w:shd w:val="clear" w:color="auto" w:fill="FFCC99"/>
            <w:noWrap/>
          </w:tcPr>
          <w:p w:rsidR="006166B4" w:rsidRPr="00AA4DFC" w:rsidRDefault="00741E19" w:rsidP="00064FDB">
            <w:pPr>
              <w:jc w:val="center"/>
              <w:rPr>
                <w:rFonts w:ascii="Arial" w:hAnsi="Arial" w:cs="Arial"/>
                <w:sz w:val="20"/>
                <w:szCs w:val="20"/>
                <w:lang w:val="es-PE"/>
              </w:rPr>
            </w:pPr>
            <w:r>
              <w:rPr>
                <w:rFonts w:ascii="Arial" w:hAnsi="Arial" w:cs="Arial"/>
                <w:sz w:val="20"/>
                <w:szCs w:val="20"/>
                <w:lang w:val="es-PE"/>
              </w:rPr>
              <w:t>5</w:t>
            </w:r>
          </w:p>
        </w:tc>
        <w:tc>
          <w:tcPr>
            <w:tcW w:w="1218" w:type="dxa"/>
            <w:tcBorders>
              <w:top w:val="nil"/>
              <w:left w:val="nil"/>
              <w:bottom w:val="single" w:sz="4" w:space="0" w:color="auto"/>
              <w:right w:val="single" w:sz="4" w:space="0" w:color="auto"/>
            </w:tcBorders>
            <w:shd w:val="clear" w:color="auto" w:fill="FFCC99"/>
            <w:noWrap/>
          </w:tcPr>
          <w:p w:rsidR="006166B4" w:rsidRPr="00AA4DFC" w:rsidRDefault="006166B4" w:rsidP="00305BD1">
            <w:pPr>
              <w:jc w:val="center"/>
              <w:rPr>
                <w:rFonts w:ascii="Arial" w:hAnsi="Arial" w:cs="Arial"/>
                <w:sz w:val="20"/>
                <w:szCs w:val="20"/>
                <w:lang w:val="es-PE"/>
              </w:rPr>
            </w:pPr>
            <w:r>
              <w:rPr>
                <w:rFonts w:ascii="Arial" w:hAnsi="Arial" w:cs="Arial"/>
                <w:sz w:val="20"/>
                <w:szCs w:val="20"/>
                <w:lang w:val="es-PE"/>
              </w:rPr>
              <w:t>1’</w:t>
            </w:r>
            <w:r w:rsidR="00305BD1">
              <w:rPr>
                <w:rFonts w:ascii="Arial" w:hAnsi="Arial" w:cs="Arial"/>
                <w:sz w:val="20"/>
                <w:szCs w:val="20"/>
                <w:lang w:val="es-PE"/>
              </w:rPr>
              <w:t>400</w:t>
            </w:r>
            <w:r>
              <w:rPr>
                <w:rFonts w:ascii="Arial" w:hAnsi="Arial" w:cs="Arial"/>
                <w:sz w:val="20"/>
                <w:szCs w:val="20"/>
                <w:lang w:val="es-PE"/>
              </w:rPr>
              <w:t>,</w:t>
            </w:r>
            <w:r w:rsidR="00305BD1">
              <w:rPr>
                <w:rFonts w:ascii="Arial" w:hAnsi="Arial" w:cs="Arial"/>
                <w:sz w:val="20"/>
                <w:szCs w:val="20"/>
                <w:lang w:val="es-PE"/>
              </w:rPr>
              <w:t>0</w:t>
            </w:r>
            <w:r>
              <w:rPr>
                <w:rFonts w:ascii="Arial" w:hAnsi="Arial" w:cs="Arial"/>
                <w:sz w:val="20"/>
                <w:szCs w:val="20"/>
                <w:lang w:val="es-PE"/>
              </w:rPr>
              <w:t>00</w:t>
            </w:r>
          </w:p>
        </w:tc>
        <w:tc>
          <w:tcPr>
            <w:tcW w:w="1034" w:type="dxa"/>
            <w:tcBorders>
              <w:top w:val="single" w:sz="4" w:space="0" w:color="auto"/>
              <w:left w:val="nil"/>
              <w:bottom w:val="single" w:sz="4" w:space="0" w:color="auto"/>
              <w:right w:val="single" w:sz="4" w:space="0" w:color="auto"/>
            </w:tcBorders>
            <w:shd w:val="clear" w:color="auto" w:fill="FFCC99"/>
            <w:noWrap/>
          </w:tcPr>
          <w:p w:rsidR="006166B4" w:rsidRPr="00AA4DFC" w:rsidRDefault="00741E19" w:rsidP="00064FDB">
            <w:pPr>
              <w:jc w:val="center"/>
              <w:rPr>
                <w:rFonts w:ascii="Arial" w:hAnsi="Arial" w:cs="Arial"/>
                <w:sz w:val="20"/>
                <w:szCs w:val="20"/>
                <w:lang w:val="es-PE"/>
              </w:rPr>
            </w:pPr>
            <w:r>
              <w:rPr>
                <w:rFonts w:ascii="Arial" w:hAnsi="Arial" w:cs="Arial"/>
                <w:sz w:val="20"/>
                <w:szCs w:val="20"/>
                <w:lang w:val="es-PE"/>
              </w:rPr>
              <w:t>2’361</w:t>
            </w:r>
            <w:r w:rsidR="00064FDB">
              <w:rPr>
                <w:rFonts w:ascii="Arial" w:hAnsi="Arial" w:cs="Arial"/>
                <w:sz w:val="20"/>
                <w:szCs w:val="20"/>
                <w:lang w:val="es-PE"/>
              </w:rPr>
              <w:t>,</w:t>
            </w:r>
            <w:r>
              <w:rPr>
                <w:rFonts w:ascii="Arial" w:hAnsi="Arial" w:cs="Arial"/>
                <w:sz w:val="20"/>
                <w:szCs w:val="20"/>
                <w:lang w:val="es-PE"/>
              </w:rPr>
              <w:t>283</w:t>
            </w:r>
          </w:p>
        </w:tc>
        <w:tc>
          <w:tcPr>
            <w:tcW w:w="849" w:type="dxa"/>
            <w:tcBorders>
              <w:top w:val="nil"/>
              <w:left w:val="nil"/>
              <w:bottom w:val="single" w:sz="4" w:space="0" w:color="auto"/>
              <w:right w:val="single" w:sz="4" w:space="0" w:color="auto"/>
            </w:tcBorders>
            <w:shd w:val="clear" w:color="auto" w:fill="FFCC99"/>
            <w:noWrap/>
          </w:tcPr>
          <w:p w:rsidR="006166B4" w:rsidRPr="00AA4DFC" w:rsidRDefault="007F598D" w:rsidP="00064FDB">
            <w:pPr>
              <w:jc w:val="center"/>
              <w:rPr>
                <w:rFonts w:ascii="Arial" w:hAnsi="Arial" w:cs="Arial"/>
                <w:sz w:val="20"/>
                <w:szCs w:val="20"/>
                <w:lang w:val="es-PE"/>
              </w:rPr>
            </w:pPr>
            <w:r>
              <w:rPr>
                <w:rFonts w:ascii="Arial" w:hAnsi="Arial" w:cs="Arial"/>
                <w:sz w:val="20"/>
                <w:szCs w:val="20"/>
                <w:lang w:val="es-PE"/>
              </w:rPr>
              <w:t>166.67</w:t>
            </w:r>
            <w:r w:rsidR="006166B4" w:rsidRPr="00AA4DFC">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tcPr>
          <w:p w:rsidR="006166B4" w:rsidRPr="00AA4DFC" w:rsidRDefault="00741E19" w:rsidP="00064FDB">
            <w:pPr>
              <w:jc w:val="center"/>
              <w:rPr>
                <w:rFonts w:ascii="Arial" w:hAnsi="Arial" w:cs="Arial"/>
                <w:sz w:val="20"/>
                <w:szCs w:val="20"/>
                <w:lang w:val="es-PE"/>
              </w:rPr>
            </w:pPr>
            <w:r>
              <w:rPr>
                <w:rFonts w:ascii="Arial" w:hAnsi="Arial" w:cs="Arial"/>
                <w:sz w:val="20"/>
                <w:szCs w:val="20"/>
                <w:lang w:val="es-PE"/>
              </w:rPr>
              <w:t>168.66</w:t>
            </w:r>
            <w:r w:rsidR="006166B4" w:rsidRPr="00AA4DFC">
              <w:rPr>
                <w:rFonts w:ascii="Arial" w:hAnsi="Arial" w:cs="Arial"/>
                <w:sz w:val="20"/>
                <w:szCs w:val="20"/>
                <w:lang w:val="es-PE"/>
              </w:rPr>
              <w:t>%</w:t>
            </w:r>
          </w:p>
        </w:tc>
      </w:tr>
    </w:tbl>
    <w:p w:rsidR="00365837" w:rsidRDefault="00365837" w:rsidP="00947A28">
      <w:pPr>
        <w:ind w:left="1080"/>
        <w:jc w:val="both"/>
        <w:rPr>
          <w:rFonts w:ascii="Arial" w:hAnsi="Arial" w:cs="Arial"/>
          <w:sz w:val="20"/>
          <w:szCs w:val="20"/>
          <w:lang w:val="es-PE"/>
        </w:rPr>
      </w:pPr>
    </w:p>
    <w:p w:rsidR="00DA593F" w:rsidRPr="00AA4DFC" w:rsidRDefault="00DA593F" w:rsidP="00540111">
      <w:pPr>
        <w:ind w:left="851"/>
        <w:jc w:val="both"/>
        <w:rPr>
          <w:rFonts w:ascii="Arial" w:hAnsi="Arial" w:cs="Arial"/>
          <w:sz w:val="20"/>
          <w:szCs w:val="20"/>
          <w:lang w:val="es-PE"/>
        </w:rPr>
      </w:pPr>
      <w:r w:rsidRPr="00AA4DFC">
        <w:rPr>
          <w:rFonts w:ascii="Arial" w:hAnsi="Arial" w:cs="Arial"/>
          <w:sz w:val="20"/>
          <w:szCs w:val="20"/>
          <w:lang w:val="es-PE"/>
        </w:rPr>
        <w:t>Del siguiente cuadro se deduc</w:t>
      </w:r>
      <w:r>
        <w:rPr>
          <w:rFonts w:ascii="Arial" w:hAnsi="Arial" w:cs="Arial"/>
          <w:sz w:val="20"/>
          <w:szCs w:val="20"/>
          <w:lang w:val="es-PE"/>
        </w:rPr>
        <w:t>e</w:t>
      </w:r>
      <w:r w:rsidRPr="00AA4DFC">
        <w:rPr>
          <w:rFonts w:ascii="Arial" w:hAnsi="Arial" w:cs="Arial"/>
          <w:sz w:val="20"/>
          <w:szCs w:val="20"/>
          <w:lang w:val="es-PE"/>
        </w:rPr>
        <w:t>:</w:t>
      </w:r>
    </w:p>
    <w:p w:rsidR="00DA593F" w:rsidRPr="00AA4DFC" w:rsidRDefault="00DA593F" w:rsidP="00540111">
      <w:pPr>
        <w:ind w:left="851"/>
        <w:jc w:val="both"/>
        <w:rPr>
          <w:rFonts w:ascii="Arial" w:hAnsi="Arial" w:cs="Arial"/>
          <w:sz w:val="20"/>
          <w:szCs w:val="20"/>
          <w:lang w:val="es-PE"/>
        </w:rPr>
      </w:pPr>
    </w:p>
    <w:p w:rsidR="00DA593F" w:rsidRPr="00AA4DFC" w:rsidRDefault="009C1413" w:rsidP="00540111">
      <w:pPr>
        <w:ind w:left="851"/>
        <w:jc w:val="both"/>
        <w:rPr>
          <w:rFonts w:ascii="Arial" w:hAnsi="Arial" w:cs="Arial"/>
          <w:sz w:val="20"/>
          <w:szCs w:val="20"/>
          <w:lang w:val="es-PE"/>
        </w:rPr>
      </w:pPr>
      <w:r>
        <w:rPr>
          <w:rFonts w:ascii="Arial" w:hAnsi="Arial" w:cs="Arial"/>
          <w:sz w:val="20"/>
          <w:szCs w:val="20"/>
          <w:lang w:val="es-PE"/>
        </w:rPr>
        <w:t>Que se tuvo un av</w:t>
      </w:r>
      <w:r w:rsidR="00DA593F" w:rsidRPr="00AA4DFC">
        <w:rPr>
          <w:rFonts w:ascii="Arial" w:hAnsi="Arial" w:cs="Arial"/>
          <w:sz w:val="20"/>
          <w:szCs w:val="20"/>
          <w:lang w:val="es-PE"/>
        </w:rPr>
        <w:t xml:space="preserve">ance significativo en lo físico </w:t>
      </w:r>
      <w:r w:rsidR="00DA593F">
        <w:rPr>
          <w:rFonts w:ascii="Arial" w:hAnsi="Arial" w:cs="Arial"/>
          <w:sz w:val="20"/>
          <w:szCs w:val="20"/>
          <w:lang w:val="es-PE"/>
        </w:rPr>
        <w:t xml:space="preserve">de </w:t>
      </w:r>
      <w:r w:rsidR="007F598D">
        <w:rPr>
          <w:rFonts w:ascii="Arial" w:hAnsi="Arial" w:cs="Arial"/>
          <w:sz w:val="20"/>
          <w:szCs w:val="20"/>
          <w:lang w:val="es-PE"/>
        </w:rPr>
        <w:t>166.67</w:t>
      </w:r>
      <w:r w:rsidR="00DA593F">
        <w:rPr>
          <w:rFonts w:ascii="Arial" w:hAnsi="Arial" w:cs="Arial"/>
          <w:sz w:val="20"/>
          <w:szCs w:val="20"/>
          <w:lang w:val="es-PE"/>
        </w:rPr>
        <w:t xml:space="preserve">% </w:t>
      </w:r>
      <w:r w:rsidR="00DA593F" w:rsidRPr="00AA4DFC">
        <w:rPr>
          <w:rFonts w:ascii="Arial" w:hAnsi="Arial" w:cs="Arial"/>
          <w:sz w:val="20"/>
          <w:szCs w:val="20"/>
          <w:lang w:val="es-PE"/>
        </w:rPr>
        <w:t xml:space="preserve">y </w:t>
      </w:r>
      <w:r w:rsidR="00DA593F">
        <w:rPr>
          <w:rFonts w:ascii="Arial" w:hAnsi="Arial" w:cs="Arial"/>
          <w:sz w:val="20"/>
          <w:szCs w:val="20"/>
          <w:lang w:val="es-PE"/>
        </w:rPr>
        <w:t xml:space="preserve">en lo </w:t>
      </w:r>
      <w:r w:rsidR="00DA593F" w:rsidRPr="00AA4DFC">
        <w:rPr>
          <w:rFonts w:ascii="Arial" w:hAnsi="Arial" w:cs="Arial"/>
          <w:sz w:val="20"/>
          <w:szCs w:val="20"/>
          <w:lang w:val="es-PE"/>
        </w:rPr>
        <w:t xml:space="preserve">financiero </w:t>
      </w:r>
      <w:r w:rsidR="00741E19">
        <w:rPr>
          <w:rFonts w:ascii="Arial" w:hAnsi="Arial" w:cs="Arial"/>
          <w:sz w:val="20"/>
          <w:szCs w:val="20"/>
          <w:lang w:val="es-PE"/>
        </w:rPr>
        <w:t>168.66</w:t>
      </w:r>
      <w:r w:rsidR="00DA593F" w:rsidRPr="00AA4DFC">
        <w:rPr>
          <w:rFonts w:ascii="Arial" w:hAnsi="Arial" w:cs="Arial"/>
          <w:sz w:val="20"/>
          <w:szCs w:val="20"/>
          <w:lang w:val="es-PE"/>
        </w:rPr>
        <w:t>%, toda vez que de los S/.</w:t>
      </w:r>
      <w:r w:rsidR="00DA593F">
        <w:rPr>
          <w:rFonts w:ascii="Arial" w:hAnsi="Arial" w:cs="Arial"/>
          <w:sz w:val="20"/>
          <w:szCs w:val="20"/>
          <w:lang w:val="es-PE"/>
        </w:rPr>
        <w:t xml:space="preserve"> </w:t>
      </w:r>
      <w:r w:rsidR="00131F14">
        <w:rPr>
          <w:rFonts w:ascii="Arial" w:hAnsi="Arial" w:cs="Arial"/>
          <w:sz w:val="20"/>
          <w:szCs w:val="20"/>
          <w:lang w:val="es-PE"/>
        </w:rPr>
        <w:t>1’400,000</w:t>
      </w:r>
      <w:r w:rsidR="00DA593F" w:rsidRPr="00AA4DFC">
        <w:rPr>
          <w:rFonts w:ascii="Arial" w:hAnsi="Arial" w:cs="Arial"/>
          <w:sz w:val="20"/>
          <w:szCs w:val="20"/>
          <w:lang w:val="es-PE"/>
        </w:rPr>
        <w:t xml:space="preserve"> </w:t>
      </w:r>
      <w:r w:rsidR="00081E6D">
        <w:rPr>
          <w:rFonts w:ascii="Arial" w:hAnsi="Arial" w:cs="Arial"/>
          <w:sz w:val="20"/>
          <w:szCs w:val="20"/>
          <w:lang w:val="es-PE"/>
        </w:rPr>
        <w:t xml:space="preserve">programados </w:t>
      </w:r>
      <w:r w:rsidR="00DA593F" w:rsidRPr="00AA4DFC">
        <w:rPr>
          <w:rFonts w:ascii="Arial" w:hAnsi="Arial" w:cs="Arial"/>
          <w:sz w:val="20"/>
          <w:szCs w:val="20"/>
          <w:lang w:val="es-PE"/>
        </w:rPr>
        <w:t>se ha ejecutado S/.</w:t>
      </w:r>
      <w:r w:rsidR="00741E19">
        <w:rPr>
          <w:rFonts w:ascii="Arial" w:hAnsi="Arial" w:cs="Arial"/>
          <w:sz w:val="20"/>
          <w:szCs w:val="20"/>
          <w:lang w:val="es-PE"/>
        </w:rPr>
        <w:t>2’361,283</w:t>
      </w:r>
      <w:r w:rsidR="00DA593F" w:rsidRPr="00AA4DFC">
        <w:rPr>
          <w:rFonts w:ascii="Arial" w:hAnsi="Arial" w:cs="Arial"/>
          <w:sz w:val="20"/>
          <w:szCs w:val="20"/>
          <w:lang w:val="es-PE"/>
        </w:rPr>
        <w:t xml:space="preserve">, lo que </w:t>
      </w:r>
      <w:r w:rsidR="00343E2E">
        <w:rPr>
          <w:rFonts w:ascii="Arial" w:hAnsi="Arial" w:cs="Arial"/>
          <w:sz w:val="20"/>
          <w:szCs w:val="20"/>
          <w:lang w:val="es-PE"/>
        </w:rPr>
        <w:t>indica que se sobrepaso la ejecución con respecto a lo programado</w:t>
      </w:r>
      <w:r w:rsidR="00DA593F">
        <w:rPr>
          <w:rFonts w:ascii="Arial" w:hAnsi="Arial" w:cs="Arial"/>
          <w:sz w:val="20"/>
          <w:szCs w:val="20"/>
          <w:lang w:val="es-PE"/>
        </w:rPr>
        <w:t>.</w:t>
      </w:r>
      <w:r w:rsidR="00DA593F" w:rsidRPr="00AA4DFC">
        <w:rPr>
          <w:rFonts w:ascii="Arial" w:hAnsi="Arial" w:cs="Arial"/>
          <w:sz w:val="20"/>
          <w:szCs w:val="20"/>
          <w:lang w:val="es-PE"/>
        </w:rPr>
        <w:t xml:space="preserve"> </w:t>
      </w:r>
    </w:p>
    <w:p w:rsidR="00DA593F" w:rsidRPr="00AA4DFC" w:rsidRDefault="00DA593F" w:rsidP="00540111">
      <w:pPr>
        <w:ind w:left="851"/>
        <w:jc w:val="both"/>
        <w:rPr>
          <w:rFonts w:ascii="Arial" w:hAnsi="Arial" w:cs="Arial"/>
          <w:sz w:val="20"/>
          <w:szCs w:val="20"/>
          <w:lang w:val="es-PE"/>
        </w:rPr>
      </w:pPr>
    </w:p>
    <w:p w:rsidR="00DA593F" w:rsidRPr="00AA4DFC" w:rsidRDefault="00DA593F" w:rsidP="00540111">
      <w:pPr>
        <w:ind w:left="851"/>
        <w:jc w:val="both"/>
        <w:rPr>
          <w:rFonts w:ascii="Arial" w:hAnsi="Arial" w:cs="Arial"/>
          <w:sz w:val="20"/>
          <w:szCs w:val="20"/>
          <w:lang w:val="es-PE"/>
        </w:rPr>
      </w:pPr>
      <w:r w:rsidRPr="00AA4DFC">
        <w:rPr>
          <w:rFonts w:ascii="Arial" w:hAnsi="Arial" w:cs="Arial"/>
          <w:sz w:val="20"/>
          <w:szCs w:val="20"/>
          <w:lang w:val="es-PE"/>
        </w:rPr>
        <w:t>Las actividades</w:t>
      </w:r>
      <w:r w:rsidR="00343E2E">
        <w:rPr>
          <w:rFonts w:ascii="Arial" w:hAnsi="Arial" w:cs="Arial"/>
          <w:sz w:val="20"/>
          <w:szCs w:val="20"/>
          <w:lang w:val="es-PE"/>
        </w:rPr>
        <w:t xml:space="preserve"> desarrolladas fueron:</w:t>
      </w:r>
    </w:p>
    <w:p w:rsidR="00DA593F" w:rsidRPr="00AA4DFC" w:rsidRDefault="00DA593F" w:rsidP="00DA593F">
      <w:pPr>
        <w:ind w:left="50"/>
        <w:jc w:val="both"/>
        <w:rPr>
          <w:rFonts w:ascii="Arial" w:hAnsi="Arial" w:cs="Arial"/>
          <w:sz w:val="20"/>
          <w:szCs w:val="20"/>
          <w:lang w:val="es-PE"/>
        </w:rPr>
      </w:pPr>
    </w:p>
    <w:p w:rsidR="00DA593F" w:rsidRPr="00AA4DFC" w:rsidRDefault="00DA593F" w:rsidP="00DA593F">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1</w:t>
      </w:r>
      <w:r w:rsidRPr="00AA4DFC">
        <w:rPr>
          <w:rFonts w:ascii="Arial" w:hAnsi="Arial" w:cs="Arial"/>
          <w:sz w:val="20"/>
          <w:szCs w:val="20"/>
          <w:lang w:val="es-PE"/>
        </w:rPr>
        <w:tab/>
      </w:r>
      <w:r w:rsidR="00343E2E">
        <w:rPr>
          <w:rFonts w:ascii="Arial" w:hAnsi="Arial" w:cs="Arial"/>
          <w:sz w:val="20"/>
          <w:szCs w:val="20"/>
          <w:lang w:val="es-PE"/>
        </w:rPr>
        <w:t>Elaboración de proyectos</w:t>
      </w:r>
      <w:r w:rsidRPr="00AA4DFC">
        <w:rPr>
          <w:rFonts w:ascii="Arial" w:hAnsi="Arial" w:cs="Arial"/>
          <w:sz w:val="20"/>
          <w:szCs w:val="20"/>
          <w:lang w:val="es-PE"/>
        </w:rPr>
        <w:t>.</w:t>
      </w:r>
    </w:p>
    <w:p w:rsidR="00DA593F" w:rsidRPr="00AA4DFC" w:rsidRDefault="00DA593F" w:rsidP="00343E2E">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2</w:t>
      </w:r>
      <w:r w:rsidRPr="00AA4DFC">
        <w:rPr>
          <w:rFonts w:ascii="Arial" w:hAnsi="Arial" w:cs="Arial"/>
          <w:sz w:val="20"/>
          <w:szCs w:val="20"/>
          <w:lang w:val="es-PE"/>
        </w:rPr>
        <w:tab/>
      </w:r>
      <w:r w:rsidR="00343E2E">
        <w:rPr>
          <w:rFonts w:ascii="Arial" w:hAnsi="Arial" w:cs="Arial"/>
          <w:sz w:val="20"/>
          <w:szCs w:val="20"/>
          <w:lang w:val="es-PE"/>
        </w:rPr>
        <w:t>Equipamiento de laboratorio de biotecnología</w:t>
      </w:r>
      <w:r w:rsidRPr="00AA4DFC">
        <w:rPr>
          <w:rFonts w:ascii="Arial" w:hAnsi="Arial" w:cs="Arial"/>
          <w:sz w:val="20"/>
          <w:szCs w:val="20"/>
          <w:lang w:val="es-PE"/>
        </w:rPr>
        <w:t>.</w:t>
      </w:r>
    </w:p>
    <w:p w:rsidR="00DA593F" w:rsidRPr="00AA4DFC" w:rsidRDefault="00DA593F" w:rsidP="00DA593F">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3</w:t>
      </w:r>
      <w:r w:rsidRPr="00AA4DFC">
        <w:rPr>
          <w:rFonts w:ascii="Arial" w:hAnsi="Arial" w:cs="Arial"/>
          <w:sz w:val="20"/>
          <w:szCs w:val="20"/>
          <w:lang w:val="es-PE"/>
        </w:rPr>
        <w:tab/>
      </w:r>
      <w:r w:rsidR="00343E2E">
        <w:rPr>
          <w:rFonts w:ascii="Arial" w:hAnsi="Arial" w:cs="Arial"/>
          <w:sz w:val="20"/>
          <w:szCs w:val="20"/>
          <w:lang w:val="es-PE"/>
        </w:rPr>
        <w:t>Supervisión y control</w:t>
      </w:r>
      <w:r w:rsidRPr="00AA4DFC">
        <w:rPr>
          <w:rFonts w:ascii="Arial" w:hAnsi="Arial" w:cs="Arial"/>
          <w:sz w:val="20"/>
          <w:szCs w:val="20"/>
          <w:lang w:val="es-PE"/>
        </w:rPr>
        <w:t xml:space="preserve"> </w:t>
      </w:r>
    </w:p>
    <w:p w:rsidR="00365837" w:rsidRDefault="00365837" w:rsidP="00947A28">
      <w:pPr>
        <w:ind w:left="1080"/>
        <w:jc w:val="both"/>
        <w:rPr>
          <w:rFonts w:ascii="Arial" w:hAnsi="Arial" w:cs="Arial"/>
          <w:sz w:val="20"/>
          <w:szCs w:val="20"/>
          <w:lang w:val="es-PE"/>
        </w:rPr>
      </w:pPr>
    </w:p>
    <w:p w:rsidR="00540111" w:rsidRDefault="00540111" w:rsidP="00947A28">
      <w:pPr>
        <w:ind w:left="1080"/>
        <w:jc w:val="both"/>
        <w:rPr>
          <w:rFonts w:ascii="Arial" w:hAnsi="Arial" w:cs="Arial"/>
          <w:sz w:val="20"/>
          <w:szCs w:val="20"/>
          <w:lang w:val="es-PE"/>
        </w:rPr>
      </w:pPr>
    </w:p>
    <w:p w:rsidR="0096476A" w:rsidRPr="00AA4DFC" w:rsidRDefault="0096476A" w:rsidP="00540111">
      <w:pPr>
        <w:ind w:left="851"/>
        <w:jc w:val="both"/>
        <w:rPr>
          <w:rFonts w:ascii="Arial" w:hAnsi="Arial" w:cs="Arial"/>
          <w:b/>
          <w:bCs/>
          <w:sz w:val="20"/>
          <w:szCs w:val="20"/>
          <w:lang w:val="es-PE"/>
        </w:rPr>
      </w:pPr>
      <w:r>
        <w:rPr>
          <w:rFonts w:ascii="Arial" w:hAnsi="Arial" w:cs="Arial"/>
          <w:b/>
          <w:bCs/>
          <w:sz w:val="20"/>
          <w:szCs w:val="20"/>
          <w:lang w:val="es-PE"/>
        </w:rPr>
        <w:t>(</w:t>
      </w:r>
      <w:r w:rsidRPr="00AA4DFC">
        <w:rPr>
          <w:rFonts w:ascii="Arial" w:hAnsi="Arial" w:cs="Arial"/>
          <w:b/>
          <w:bCs/>
          <w:sz w:val="20"/>
          <w:szCs w:val="20"/>
          <w:lang w:val="es-PE"/>
        </w:rPr>
        <w:t>00</w:t>
      </w:r>
      <w:r>
        <w:rPr>
          <w:rFonts w:ascii="Arial" w:hAnsi="Arial" w:cs="Arial"/>
          <w:b/>
          <w:bCs/>
          <w:sz w:val="20"/>
          <w:szCs w:val="20"/>
          <w:lang w:val="es-PE"/>
        </w:rPr>
        <w:t>13</w:t>
      </w:r>
      <w:r w:rsidRPr="00AA4DFC">
        <w:rPr>
          <w:rFonts w:ascii="Arial" w:hAnsi="Arial" w:cs="Arial"/>
          <w:b/>
          <w:bCs/>
          <w:sz w:val="20"/>
          <w:szCs w:val="20"/>
          <w:lang w:val="es-PE"/>
        </w:rPr>
        <w:t xml:space="preserve">) </w:t>
      </w:r>
      <w:r>
        <w:rPr>
          <w:rFonts w:ascii="Arial" w:hAnsi="Arial" w:cs="Arial"/>
          <w:b/>
          <w:bCs/>
          <w:sz w:val="20"/>
          <w:szCs w:val="20"/>
          <w:lang w:val="es-PE"/>
        </w:rPr>
        <w:t>22</w:t>
      </w:r>
      <w:r w:rsidRPr="00AA4DFC">
        <w:rPr>
          <w:rFonts w:ascii="Arial" w:hAnsi="Arial" w:cs="Arial"/>
          <w:b/>
          <w:bCs/>
          <w:sz w:val="20"/>
          <w:szCs w:val="20"/>
          <w:lang w:val="es-PE"/>
        </w:rPr>
        <w:t xml:space="preserve"> 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0010  2</w:t>
      </w:r>
      <w:r w:rsidRPr="00AA4DFC">
        <w:rPr>
          <w:rFonts w:ascii="Arial" w:hAnsi="Arial" w:cs="Arial"/>
          <w:b/>
          <w:bCs/>
          <w:sz w:val="20"/>
          <w:szCs w:val="20"/>
          <w:lang w:val="es-PE"/>
        </w:rPr>
        <w:t>.0</w:t>
      </w:r>
      <w:r>
        <w:rPr>
          <w:rFonts w:ascii="Arial" w:hAnsi="Arial" w:cs="Arial"/>
          <w:b/>
          <w:bCs/>
          <w:sz w:val="20"/>
          <w:szCs w:val="20"/>
          <w:lang w:val="es-PE"/>
        </w:rPr>
        <w:t>78079</w:t>
      </w:r>
      <w:r w:rsidRPr="00AA4DFC">
        <w:rPr>
          <w:rFonts w:ascii="Arial" w:hAnsi="Arial" w:cs="Arial"/>
          <w:b/>
          <w:bCs/>
          <w:sz w:val="20"/>
          <w:szCs w:val="20"/>
          <w:lang w:val="es-PE"/>
        </w:rPr>
        <w:t xml:space="preserve">  </w:t>
      </w:r>
      <w:r>
        <w:rPr>
          <w:rFonts w:ascii="Arial" w:hAnsi="Arial" w:cs="Arial"/>
          <w:b/>
          <w:bCs/>
          <w:sz w:val="20"/>
          <w:szCs w:val="20"/>
          <w:lang w:val="es-PE"/>
        </w:rPr>
        <w:t>2</w:t>
      </w:r>
      <w:r w:rsidRPr="00AA4DFC">
        <w:rPr>
          <w:rFonts w:ascii="Arial" w:hAnsi="Arial" w:cs="Arial"/>
          <w:b/>
          <w:bCs/>
          <w:sz w:val="20"/>
          <w:szCs w:val="20"/>
          <w:lang w:val="es-PE"/>
        </w:rPr>
        <w:t>.</w:t>
      </w:r>
      <w:r>
        <w:rPr>
          <w:rFonts w:ascii="Arial" w:hAnsi="Arial" w:cs="Arial"/>
          <w:b/>
          <w:bCs/>
          <w:sz w:val="20"/>
          <w:szCs w:val="20"/>
          <w:lang w:val="es-PE"/>
        </w:rPr>
        <w:t>166738</w:t>
      </w:r>
      <w:r w:rsidRPr="00AA4DFC">
        <w:rPr>
          <w:rFonts w:ascii="Arial" w:hAnsi="Arial" w:cs="Arial"/>
          <w:b/>
          <w:bCs/>
          <w:sz w:val="20"/>
          <w:szCs w:val="20"/>
          <w:lang w:val="es-PE"/>
        </w:rPr>
        <w:t xml:space="preserve"> 0000</w:t>
      </w:r>
      <w:r>
        <w:rPr>
          <w:rFonts w:ascii="Arial" w:hAnsi="Arial" w:cs="Arial"/>
          <w:b/>
          <w:bCs/>
          <w:sz w:val="20"/>
          <w:szCs w:val="20"/>
          <w:lang w:val="es-PE"/>
        </w:rPr>
        <w:t>1</w:t>
      </w:r>
      <w:r w:rsidRPr="00AA4DFC">
        <w:rPr>
          <w:rFonts w:ascii="Arial" w:hAnsi="Arial" w:cs="Arial"/>
          <w:b/>
          <w:bCs/>
          <w:sz w:val="20"/>
          <w:szCs w:val="20"/>
          <w:lang w:val="es-PE"/>
        </w:rPr>
        <w:t xml:space="preserve"> </w:t>
      </w:r>
    </w:p>
    <w:p w:rsidR="0096476A" w:rsidRPr="00AA4DFC" w:rsidRDefault="0096476A" w:rsidP="00540111">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r>
        <w:rPr>
          <w:rFonts w:ascii="Arial" w:hAnsi="Arial" w:cs="Arial"/>
          <w:b/>
          <w:bCs/>
          <w:sz w:val="20"/>
          <w:szCs w:val="20"/>
          <w:lang w:val="es-PE"/>
        </w:rPr>
        <w:t xml:space="preserve"> Superior</w:t>
      </w:r>
    </w:p>
    <w:p w:rsidR="0096476A" w:rsidRPr="00AA4DFC" w:rsidRDefault="0096476A" w:rsidP="00540111">
      <w:pPr>
        <w:ind w:left="851"/>
        <w:jc w:val="both"/>
        <w:rPr>
          <w:rFonts w:ascii="Arial" w:hAnsi="Arial" w:cs="Arial"/>
          <w:b/>
          <w:bCs/>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EDUCACIÓN SUPERIOR</w:t>
      </w:r>
      <w:r w:rsidRPr="00AA4DFC">
        <w:rPr>
          <w:rFonts w:ascii="Arial" w:hAnsi="Arial" w:cs="Arial"/>
          <w:b/>
          <w:bCs/>
          <w:sz w:val="20"/>
          <w:szCs w:val="20"/>
          <w:lang w:val="es-PE"/>
        </w:rPr>
        <w:t xml:space="preserve"> </w:t>
      </w:r>
    </w:p>
    <w:p w:rsidR="0096476A" w:rsidRPr="00AA4DFC" w:rsidRDefault="0096476A" w:rsidP="00540111">
      <w:pPr>
        <w:ind w:left="851"/>
        <w:jc w:val="both"/>
        <w:rPr>
          <w:rFonts w:ascii="Arial" w:hAnsi="Arial" w:cs="Arial"/>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010</w:t>
      </w:r>
      <w:r w:rsidRPr="00AA4DFC">
        <w:rPr>
          <w:rFonts w:ascii="Arial" w:hAnsi="Arial" w:cs="Arial"/>
          <w:b/>
          <w:bCs/>
          <w:sz w:val="20"/>
          <w:szCs w:val="20"/>
          <w:lang w:val="es-PE"/>
        </w:rPr>
        <w:t xml:space="preserve"> </w:t>
      </w:r>
      <w:r>
        <w:rPr>
          <w:rFonts w:ascii="Arial" w:hAnsi="Arial" w:cs="Arial"/>
          <w:b/>
          <w:bCs/>
          <w:sz w:val="20"/>
          <w:szCs w:val="20"/>
          <w:lang w:val="es-PE"/>
        </w:rPr>
        <w:t>Infraestructura y Equipamiento</w:t>
      </w:r>
    </w:p>
    <w:p w:rsidR="0096476A" w:rsidRPr="00AA4DFC" w:rsidRDefault="0096476A" w:rsidP="00540111">
      <w:pPr>
        <w:tabs>
          <w:tab w:val="left" w:pos="4320"/>
        </w:tabs>
        <w:ind w:left="851"/>
        <w:jc w:val="both"/>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w:t>
      </w:r>
      <w:r>
        <w:rPr>
          <w:rFonts w:ascii="Arial" w:hAnsi="Arial" w:cs="Arial"/>
          <w:b/>
          <w:bCs/>
          <w:sz w:val="20"/>
          <w:szCs w:val="20"/>
          <w:lang w:val="es-PE"/>
        </w:rPr>
        <w:t>0</w:t>
      </w:r>
      <w:r w:rsidR="005562A1">
        <w:rPr>
          <w:rFonts w:ascii="Arial" w:hAnsi="Arial" w:cs="Arial"/>
          <w:b/>
          <w:bCs/>
          <w:sz w:val="20"/>
          <w:szCs w:val="20"/>
          <w:lang w:val="es-PE"/>
        </w:rPr>
        <w:t>78079</w:t>
      </w:r>
      <w:r w:rsidRPr="00AA4DFC">
        <w:rPr>
          <w:rFonts w:ascii="Arial" w:hAnsi="Arial" w:cs="Arial"/>
          <w:b/>
          <w:bCs/>
          <w:sz w:val="20"/>
          <w:szCs w:val="20"/>
          <w:lang w:val="es-PE"/>
        </w:rPr>
        <w:t xml:space="preserve"> </w:t>
      </w:r>
      <w:r>
        <w:rPr>
          <w:rFonts w:ascii="Arial" w:hAnsi="Arial" w:cs="Arial"/>
          <w:b/>
          <w:bCs/>
          <w:sz w:val="20"/>
          <w:szCs w:val="20"/>
          <w:lang w:val="es-PE"/>
        </w:rPr>
        <w:t xml:space="preserve">Construcción </w:t>
      </w:r>
      <w:r w:rsidR="005562A1">
        <w:rPr>
          <w:rFonts w:ascii="Arial" w:hAnsi="Arial" w:cs="Arial"/>
          <w:b/>
          <w:bCs/>
          <w:sz w:val="20"/>
          <w:szCs w:val="20"/>
          <w:lang w:val="es-PE"/>
        </w:rPr>
        <w:t>del Campus universitario de la facultad de industrias alimentarias de la UNAP</w:t>
      </w:r>
      <w:r w:rsidR="0025089B">
        <w:rPr>
          <w:rFonts w:ascii="Arial" w:hAnsi="Arial" w:cs="Arial"/>
          <w:b/>
          <w:bCs/>
          <w:sz w:val="20"/>
          <w:szCs w:val="20"/>
          <w:lang w:val="es-PE"/>
        </w:rPr>
        <w:t xml:space="preserve"> Caserío Zungarococha.</w:t>
      </w:r>
    </w:p>
    <w:p w:rsidR="0096476A" w:rsidRPr="00AA4DFC" w:rsidRDefault="0096476A" w:rsidP="00540111">
      <w:pPr>
        <w:ind w:left="851"/>
        <w:jc w:val="both"/>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w:t>
      </w:r>
      <w:r w:rsidR="009F56A7">
        <w:rPr>
          <w:rFonts w:ascii="Arial" w:hAnsi="Arial" w:cs="Arial"/>
          <w:b/>
          <w:bCs/>
          <w:sz w:val="20"/>
          <w:szCs w:val="20"/>
          <w:lang w:val="es-PE"/>
        </w:rPr>
        <w:t>166738</w:t>
      </w:r>
      <w:r w:rsidRPr="00AA4DFC">
        <w:rPr>
          <w:rFonts w:ascii="Arial" w:hAnsi="Arial" w:cs="Arial"/>
          <w:b/>
          <w:bCs/>
          <w:sz w:val="20"/>
          <w:szCs w:val="20"/>
          <w:lang w:val="es-PE"/>
        </w:rPr>
        <w:t xml:space="preserve"> </w:t>
      </w:r>
      <w:r>
        <w:rPr>
          <w:rFonts w:ascii="Arial" w:hAnsi="Arial" w:cs="Arial"/>
          <w:b/>
          <w:bCs/>
          <w:sz w:val="20"/>
          <w:szCs w:val="20"/>
          <w:lang w:val="es-PE"/>
        </w:rPr>
        <w:t xml:space="preserve">Construcción de </w:t>
      </w:r>
      <w:r w:rsidR="009F56A7">
        <w:rPr>
          <w:rFonts w:ascii="Arial" w:hAnsi="Arial" w:cs="Arial"/>
          <w:b/>
          <w:bCs/>
          <w:sz w:val="20"/>
          <w:szCs w:val="20"/>
          <w:lang w:val="es-PE"/>
        </w:rPr>
        <w:t>la Facultad de Industrias Alimentarias</w:t>
      </w:r>
      <w:r w:rsidRPr="00AA4DFC">
        <w:rPr>
          <w:rFonts w:ascii="Arial" w:hAnsi="Arial" w:cs="Arial"/>
          <w:b/>
          <w:bCs/>
          <w:sz w:val="20"/>
          <w:szCs w:val="20"/>
          <w:lang w:val="es-PE"/>
        </w:rPr>
        <w:t xml:space="preserve"> </w:t>
      </w:r>
    </w:p>
    <w:p w:rsidR="0096476A" w:rsidRPr="00AA4DFC" w:rsidRDefault="0096476A" w:rsidP="00540111">
      <w:pPr>
        <w:ind w:left="851"/>
        <w:jc w:val="both"/>
        <w:rPr>
          <w:rFonts w:ascii="Arial" w:hAnsi="Arial" w:cs="Arial"/>
          <w:sz w:val="20"/>
          <w:szCs w:val="20"/>
          <w:lang w:val="es-PE"/>
        </w:rPr>
      </w:pPr>
      <w:r w:rsidRPr="00AA4DFC">
        <w:rPr>
          <w:rFonts w:ascii="Arial" w:hAnsi="Arial" w:cs="Arial"/>
          <w:b/>
          <w:bCs/>
          <w:sz w:val="20"/>
          <w:szCs w:val="20"/>
          <w:lang w:val="es-PE"/>
        </w:rPr>
        <w:t xml:space="preserve">00001 </w:t>
      </w:r>
      <w:r w:rsidR="009F56A7">
        <w:rPr>
          <w:rFonts w:ascii="Arial" w:hAnsi="Arial" w:cs="Arial"/>
          <w:b/>
          <w:bCs/>
          <w:sz w:val="20"/>
          <w:szCs w:val="20"/>
          <w:lang w:val="es-PE"/>
        </w:rPr>
        <w:t>Construcción de ambientes</w:t>
      </w:r>
      <w:r>
        <w:rPr>
          <w:rFonts w:ascii="Arial" w:hAnsi="Arial" w:cs="Arial"/>
          <w:b/>
          <w:bCs/>
          <w:sz w:val="20"/>
          <w:szCs w:val="20"/>
          <w:lang w:val="es-PE"/>
        </w:rPr>
        <w:t xml:space="preserve"> </w:t>
      </w:r>
      <w:r w:rsidRPr="008817D0">
        <w:rPr>
          <w:rFonts w:ascii="Arial" w:hAnsi="Arial" w:cs="Arial"/>
          <w:bCs/>
          <w:sz w:val="20"/>
          <w:szCs w:val="20"/>
          <w:lang w:val="es-PE"/>
        </w:rPr>
        <w:t>(</w:t>
      </w:r>
      <w:r w:rsidR="009F56A7">
        <w:rPr>
          <w:rFonts w:ascii="Arial" w:hAnsi="Arial" w:cs="Arial"/>
          <w:bCs/>
          <w:sz w:val="20"/>
          <w:szCs w:val="20"/>
          <w:lang w:val="es-PE"/>
        </w:rPr>
        <w:t>Construcción de aulas, laboratorios y planta piloto para el funcionamiento de la facultad de industrias alimentarias</w:t>
      </w:r>
      <w:r w:rsidRPr="008817D0">
        <w:rPr>
          <w:rFonts w:ascii="Arial" w:hAnsi="Arial" w:cs="Arial"/>
          <w:bCs/>
          <w:sz w:val="20"/>
          <w:szCs w:val="20"/>
          <w:lang w:val="es-PE"/>
        </w:rPr>
        <w:t>)</w:t>
      </w:r>
      <w:r w:rsidRPr="00AA4DFC">
        <w:rPr>
          <w:rFonts w:ascii="Arial" w:hAnsi="Arial" w:cs="Arial"/>
          <w:sz w:val="20"/>
          <w:szCs w:val="20"/>
          <w:lang w:val="es-PE"/>
        </w:rPr>
        <w:t xml:space="preserve"> </w:t>
      </w:r>
    </w:p>
    <w:p w:rsidR="0096476A" w:rsidRPr="00AA4DFC" w:rsidRDefault="0096476A" w:rsidP="00540111">
      <w:pPr>
        <w:tabs>
          <w:tab w:val="left" w:pos="1620"/>
        </w:tabs>
        <w:ind w:left="851"/>
        <w:jc w:val="both"/>
        <w:rPr>
          <w:rFonts w:ascii="Arial" w:hAnsi="Arial" w:cs="Arial"/>
          <w:sz w:val="20"/>
          <w:szCs w:val="20"/>
          <w:lang w:val="es-PE"/>
        </w:rPr>
      </w:pPr>
    </w:p>
    <w:p w:rsidR="00F30EB8" w:rsidRPr="00AA4DFC" w:rsidRDefault="00F30EB8" w:rsidP="00540111">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w:t>
      </w:r>
      <w:r>
        <w:rPr>
          <w:rFonts w:ascii="Arial" w:hAnsi="Arial" w:cs="Arial"/>
          <w:sz w:val="20"/>
          <w:szCs w:val="20"/>
          <w:lang w:val="es-PE"/>
        </w:rPr>
        <w:t>que no existió avance físico ni financiero, por lo que no se llevo a cabo esta actividad p</w:t>
      </w:r>
      <w:r w:rsidR="00C03D6D">
        <w:rPr>
          <w:rFonts w:ascii="Arial" w:hAnsi="Arial" w:cs="Arial"/>
          <w:sz w:val="20"/>
          <w:szCs w:val="20"/>
          <w:lang w:val="es-PE"/>
        </w:rPr>
        <w:t>rogramada para el año</w:t>
      </w:r>
      <w:r>
        <w:rPr>
          <w:rFonts w:ascii="Arial" w:hAnsi="Arial" w:cs="Arial"/>
          <w:sz w:val="20"/>
          <w:szCs w:val="20"/>
          <w:lang w:val="es-PE"/>
        </w:rPr>
        <w:t xml:space="preserve"> 2009 como se muestra en el siguiente cuadro:</w:t>
      </w:r>
    </w:p>
    <w:p w:rsidR="0096476A" w:rsidRPr="00AA4DFC" w:rsidRDefault="0096476A" w:rsidP="0096476A">
      <w:pPr>
        <w:ind w:left="975"/>
        <w:jc w:val="both"/>
        <w:rPr>
          <w:rFonts w:ascii="Arial" w:hAnsi="Arial" w:cs="Arial"/>
          <w:sz w:val="21"/>
          <w:szCs w:val="21"/>
          <w:lang w:val="es-PE"/>
        </w:rPr>
      </w:pPr>
    </w:p>
    <w:tbl>
      <w:tblPr>
        <w:tblW w:w="6267" w:type="dxa"/>
        <w:jc w:val="center"/>
        <w:tblInd w:w="65" w:type="dxa"/>
        <w:tblCellMar>
          <w:left w:w="70" w:type="dxa"/>
          <w:right w:w="70" w:type="dxa"/>
        </w:tblCellMar>
        <w:tblLook w:val="0000"/>
      </w:tblPr>
      <w:tblGrid>
        <w:gridCol w:w="1218"/>
        <w:gridCol w:w="924"/>
        <w:gridCol w:w="1218"/>
        <w:gridCol w:w="1034"/>
        <w:gridCol w:w="849"/>
        <w:gridCol w:w="1024"/>
      </w:tblGrid>
      <w:tr w:rsidR="0096476A" w:rsidRPr="00AA4DFC" w:rsidTr="003A2EEA">
        <w:trPr>
          <w:trHeight w:val="210"/>
          <w:jc w:val="center"/>
        </w:trPr>
        <w:tc>
          <w:tcPr>
            <w:tcW w:w="6266"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96476A" w:rsidRPr="00AA4DFC" w:rsidRDefault="00821DA4" w:rsidP="003A2EEA">
            <w:pPr>
              <w:jc w:val="center"/>
              <w:rPr>
                <w:rFonts w:ascii="Arial" w:hAnsi="Arial" w:cs="Arial"/>
                <w:b/>
                <w:bCs/>
                <w:sz w:val="20"/>
                <w:szCs w:val="20"/>
                <w:lang w:val="es-PE"/>
              </w:rPr>
            </w:pPr>
            <w:r>
              <w:rPr>
                <w:rFonts w:ascii="Arial" w:hAnsi="Arial" w:cs="Arial"/>
                <w:b/>
                <w:bCs/>
                <w:sz w:val="20"/>
                <w:szCs w:val="20"/>
                <w:lang w:val="es-PE"/>
              </w:rPr>
              <w:t>2</w:t>
            </w:r>
            <w:r w:rsidRPr="00AA4DFC">
              <w:rPr>
                <w:rFonts w:ascii="Arial" w:hAnsi="Arial" w:cs="Arial"/>
                <w:b/>
                <w:bCs/>
                <w:sz w:val="20"/>
                <w:szCs w:val="20"/>
                <w:lang w:val="es-PE"/>
              </w:rPr>
              <w:t>.0</w:t>
            </w:r>
            <w:r>
              <w:rPr>
                <w:rFonts w:ascii="Arial" w:hAnsi="Arial" w:cs="Arial"/>
                <w:b/>
                <w:bCs/>
                <w:sz w:val="20"/>
                <w:szCs w:val="20"/>
                <w:lang w:val="es-PE"/>
              </w:rPr>
              <w:t>78079</w:t>
            </w:r>
            <w:r w:rsidRPr="00AA4DFC">
              <w:rPr>
                <w:rFonts w:ascii="Arial" w:hAnsi="Arial" w:cs="Arial"/>
                <w:b/>
                <w:bCs/>
                <w:sz w:val="20"/>
                <w:szCs w:val="20"/>
                <w:lang w:val="es-PE"/>
              </w:rPr>
              <w:t xml:space="preserve">  </w:t>
            </w:r>
            <w:r>
              <w:rPr>
                <w:rFonts w:ascii="Arial" w:hAnsi="Arial" w:cs="Arial"/>
                <w:b/>
                <w:bCs/>
                <w:sz w:val="20"/>
                <w:szCs w:val="20"/>
                <w:lang w:val="es-PE"/>
              </w:rPr>
              <w:t>2</w:t>
            </w:r>
            <w:r w:rsidRPr="00AA4DFC">
              <w:rPr>
                <w:rFonts w:ascii="Arial" w:hAnsi="Arial" w:cs="Arial"/>
                <w:b/>
                <w:bCs/>
                <w:sz w:val="20"/>
                <w:szCs w:val="20"/>
                <w:lang w:val="es-PE"/>
              </w:rPr>
              <w:t>.</w:t>
            </w:r>
            <w:r>
              <w:rPr>
                <w:rFonts w:ascii="Arial" w:hAnsi="Arial" w:cs="Arial"/>
                <w:b/>
                <w:bCs/>
                <w:sz w:val="20"/>
                <w:szCs w:val="20"/>
                <w:lang w:val="es-PE"/>
              </w:rPr>
              <w:t>166738</w:t>
            </w:r>
            <w:r w:rsidRPr="00AA4DFC">
              <w:rPr>
                <w:rFonts w:ascii="Arial" w:hAnsi="Arial" w:cs="Arial"/>
                <w:b/>
                <w:bCs/>
                <w:sz w:val="20"/>
                <w:szCs w:val="20"/>
                <w:lang w:val="es-PE"/>
              </w:rPr>
              <w:t xml:space="preserve"> 0000</w:t>
            </w:r>
            <w:r>
              <w:rPr>
                <w:rFonts w:ascii="Arial" w:hAnsi="Arial" w:cs="Arial"/>
                <w:b/>
                <w:bCs/>
                <w:sz w:val="20"/>
                <w:szCs w:val="20"/>
                <w:lang w:val="es-PE"/>
              </w:rPr>
              <w:t>1</w:t>
            </w:r>
          </w:p>
        </w:tc>
      </w:tr>
      <w:tr w:rsidR="0096476A" w:rsidRPr="00AA4DFC" w:rsidTr="003A2EEA">
        <w:trPr>
          <w:trHeight w:val="291"/>
          <w:jc w:val="center"/>
        </w:trPr>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6476A" w:rsidRPr="00AA4DFC" w:rsidRDefault="0096476A"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6476A" w:rsidRPr="00AA4DFC" w:rsidRDefault="0096476A"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6476A" w:rsidRPr="00AA4DFC" w:rsidRDefault="0096476A"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96476A" w:rsidRPr="00AA4DFC" w:rsidRDefault="0096476A"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2" w:type="dxa"/>
            <w:gridSpan w:val="2"/>
            <w:tcBorders>
              <w:top w:val="single" w:sz="4" w:space="0" w:color="auto"/>
              <w:left w:val="nil"/>
              <w:bottom w:val="single" w:sz="4" w:space="0" w:color="auto"/>
              <w:right w:val="single" w:sz="4" w:space="0" w:color="auto"/>
            </w:tcBorders>
            <w:shd w:val="clear" w:color="auto" w:fill="CCFFCC"/>
            <w:noWrap/>
            <w:vAlign w:val="center"/>
          </w:tcPr>
          <w:p w:rsidR="0096476A" w:rsidRPr="00AA4DFC" w:rsidRDefault="0096476A"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96476A" w:rsidRPr="00AA4DFC" w:rsidTr="003A2EEA">
        <w:trPr>
          <w:trHeight w:val="342"/>
          <w:jc w:val="center"/>
        </w:trPr>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6476A" w:rsidRPr="00AA4DFC" w:rsidRDefault="0096476A"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6476A" w:rsidRPr="00AA4DFC" w:rsidRDefault="0096476A" w:rsidP="003A2EEA">
            <w:pPr>
              <w:jc w:val="center"/>
              <w:rPr>
                <w:rFonts w:ascii="Arial" w:hAnsi="Arial" w:cs="Arial"/>
                <w:b/>
                <w:bCs/>
                <w:sz w:val="16"/>
                <w:szCs w:val="16"/>
                <w:lang w:val="es-PE"/>
              </w:rPr>
            </w:pPr>
          </w:p>
        </w:tc>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6476A" w:rsidRPr="00AA4DFC" w:rsidRDefault="0096476A"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6476A" w:rsidRPr="00AA4DFC" w:rsidRDefault="0096476A"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96476A" w:rsidRPr="00AA4DFC" w:rsidRDefault="0096476A"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96476A" w:rsidRPr="00AA4DFC" w:rsidRDefault="0096476A"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96476A" w:rsidRPr="00AA4DFC" w:rsidTr="003A2EEA">
        <w:trPr>
          <w:trHeight w:val="146"/>
          <w:jc w:val="center"/>
        </w:trPr>
        <w:tc>
          <w:tcPr>
            <w:tcW w:w="1218" w:type="dxa"/>
            <w:tcBorders>
              <w:top w:val="nil"/>
              <w:left w:val="single" w:sz="4" w:space="0" w:color="auto"/>
              <w:bottom w:val="single" w:sz="4" w:space="0" w:color="auto"/>
              <w:right w:val="single" w:sz="4" w:space="0" w:color="auto"/>
            </w:tcBorders>
            <w:shd w:val="clear" w:color="auto" w:fill="FFCC99"/>
            <w:noWrap/>
          </w:tcPr>
          <w:p w:rsidR="0096476A" w:rsidRPr="00AA4DFC" w:rsidRDefault="0078541D" w:rsidP="0078541D">
            <w:pPr>
              <w:jc w:val="center"/>
              <w:rPr>
                <w:rFonts w:ascii="Arial" w:hAnsi="Arial" w:cs="Arial"/>
                <w:sz w:val="20"/>
                <w:szCs w:val="20"/>
                <w:lang w:val="es-PE"/>
              </w:rPr>
            </w:pPr>
            <w:r>
              <w:rPr>
                <w:rFonts w:ascii="Arial" w:hAnsi="Arial" w:cs="Arial"/>
                <w:sz w:val="20"/>
                <w:szCs w:val="20"/>
                <w:lang w:val="es-PE"/>
              </w:rPr>
              <w:t>10</w:t>
            </w:r>
          </w:p>
        </w:tc>
        <w:tc>
          <w:tcPr>
            <w:tcW w:w="924" w:type="dxa"/>
            <w:tcBorders>
              <w:top w:val="nil"/>
              <w:left w:val="nil"/>
              <w:bottom w:val="single" w:sz="4" w:space="0" w:color="auto"/>
              <w:right w:val="single" w:sz="4" w:space="0" w:color="auto"/>
            </w:tcBorders>
            <w:shd w:val="clear" w:color="auto" w:fill="FFCC99"/>
            <w:noWrap/>
          </w:tcPr>
          <w:p w:rsidR="0096476A" w:rsidRPr="00AA4DFC" w:rsidRDefault="0078541D" w:rsidP="0078541D">
            <w:pPr>
              <w:jc w:val="center"/>
              <w:rPr>
                <w:rFonts w:ascii="Arial" w:hAnsi="Arial" w:cs="Arial"/>
                <w:sz w:val="20"/>
                <w:szCs w:val="20"/>
                <w:lang w:val="es-PE"/>
              </w:rPr>
            </w:pPr>
            <w:r>
              <w:rPr>
                <w:rFonts w:ascii="Arial" w:hAnsi="Arial" w:cs="Arial"/>
                <w:sz w:val="20"/>
                <w:szCs w:val="20"/>
                <w:lang w:val="es-PE"/>
              </w:rPr>
              <w:t>0</w:t>
            </w:r>
          </w:p>
        </w:tc>
        <w:tc>
          <w:tcPr>
            <w:tcW w:w="1218" w:type="dxa"/>
            <w:tcBorders>
              <w:top w:val="nil"/>
              <w:left w:val="nil"/>
              <w:bottom w:val="single" w:sz="4" w:space="0" w:color="auto"/>
              <w:right w:val="single" w:sz="4" w:space="0" w:color="auto"/>
            </w:tcBorders>
            <w:shd w:val="clear" w:color="auto" w:fill="FFCC99"/>
            <w:noWrap/>
          </w:tcPr>
          <w:p w:rsidR="0096476A" w:rsidRPr="00AA4DFC" w:rsidRDefault="00F9191D" w:rsidP="00F9191D">
            <w:pPr>
              <w:jc w:val="center"/>
              <w:rPr>
                <w:rFonts w:ascii="Arial" w:hAnsi="Arial" w:cs="Arial"/>
                <w:sz w:val="20"/>
                <w:szCs w:val="20"/>
                <w:lang w:val="es-PE"/>
              </w:rPr>
            </w:pPr>
            <w:r>
              <w:rPr>
                <w:rFonts w:ascii="Arial" w:hAnsi="Arial" w:cs="Arial"/>
                <w:sz w:val="20"/>
                <w:szCs w:val="20"/>
                <w:lang w:val="es-PE"/>
              </w:rPr>
              <w:t>3</w:t>
            </w:r>
            <w:r w:rsidR="0096476A">
              <w:rPr>
                <w:rFonts w:ascii="Arial" w:hAnsi="Arial" w:cs="Arial"/>
                <w:sz w:val="20"/>
                <w:szCs w:val="20"/>
                <w:lang w:val="es-PE"/>
              </w:rPr>
              <w:t>’</w:t>
            </w:r>
            <w:r>
              <w:rPr>
                <w:rFonts w:ascii="Arial" w:hAnsi="Arial" w:cs="Arial"/>
                <w:sz w:val="20"/>
                <w:szCs w:val="20"/>
                <w:lang w:val="es-PE"/>
              </w:rPr>
              <w:t>259</w:t>
            </w:r>
            <w:r w:rsidR="0096476A">
              <w:rPr>
                <w:rFonts w:ascii="Arial" w:hAnsi="Arial" w:cs="Arial"/>
                <w:sz w:val="20"/>
                <w:szCs w:val="20"/>
                <w:lang w:val="es-PE"/>
              </w:rPr>
              <w:t>,000</w:t>
            </w:r>
          </w:p>
        </w:tc>
        <w:tc>
          <w:tcPr>
            <w:tcW w:w="1034" w:type="dxa"/>
            <w:tcBorders>
              <w:top w:val="single" w:sz="4" w:space="0" w:color="auto"/>
              <w:left w:val="nil"/>
              <w:bottom w:val="single" w:sz="4" w:space="0" w:color="auto"/>
              <w:right w:val="single" w:sz="4" w:space="0" w:color="auto"/>
            </w:tcBorders>
            <w:shd w:val="clear" w:color="auto" w:fill="FFCC99"/>
            <w:noWrap/>
          </w:tcPr>
          <w:p w:rsidR="0096476A" w:rsidRPr="00AA4DFC" w:rsidRDefault="00F9191D" w:rsidP="00F9191D">
            <w:pPr>
              <w:jc w:val="center"/>
              <w:rPr>
                <w:rFonts w:ascii="Arial" w:hAnsi="Arial" w:cs="Arial"/>
                <w:sz w:val="20"/>
                <w:szCs w:val="20"/>
                <w:lang w:val="es-PE"/>
              </w:rPr>
            </w:pPr>
            <w:r>
              <w:rPr>
                <w:rFonts w:ascii="Arial" w:hAnsi="Arial" w:cs="Arial"/>
                <w:sz w:val="20"/>
                <w:szCs w:val="20"/>
                <w:lang w:val="es-PE"/>
              </w:rPr>
              <w:t>0</w:t>
            </w:r>
          </w:p>
        </w:tc>
        <w:tc>
          <w:tcPr>
            <w:tcW w:w="849" w:type="dxa"/>
            <w:tcBorders>
              <w:top w:val="nil"/>
              <w:left w:val="nil"/>
              <w:bottom w:val="single" w:sz="4" w:space="0" w:color="auto"/>
              <w:right w:val="single" w:sz="4" w:space="0" w:color="auto"/>
            </w:tcBorders>
            <w:shd w:val="clear" w:color="auto" w:fill="FFCC99"/>
            <w:noWrap/>
          </w:tcPr>
          <w:p w:rsidR="0096476A" w:rsidRPr="00AA4DFC" w:rsidRDefault="0096476A" w:rsidP="003A2EEA">
            <w:pPr>
              <w:jc w:val="center"/>
              <w:rPr>
                <w:rFonts w:ascii="Arial" w:hAnsi="Arial" w:cs="Arial"/>
                <w:sz w:val="20"/>
                <w:szCs w:val="20"/>
                <w:lang w:val="es-PE"/>
              </w:rPr>
            </w:pPr>
            <w:r>
              <w:rPr>
                <w:rFonts w:ascii="Arial" w:hAnsi="Arial" w:cs="Arial"/>
                <w:sz w:val="20"/>
                <w:szCs w:val="20"/>
                <w:lang w:val="es-PE"/>
              </w:rPr>
              <w:t>0</w:t>
            </w:r>
            <w:r w:rsidRPr="00AA4DFC">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tcPr>
          <w:p w:rsidR="0096476A" w:rsidRPr="00AA4DFC" w:rsidRDefault="00F9191D" w:rsidP="00F9191D">
            <w:pPr>
              <w:jc w:val="center"/>
              <w:rPr>
                <w:rFonts w:ascii="Arial" w:hAnsi="Arial" w:cs="Arial"/>
                <w:sz w:val="20"/>
                <w:szCs w:val="20"/>
                <w:lang w:val="es-PE"/>
              </w:rPr>
            </w:pPr>
            <w:r>
              <w:rPr>
                <w:rFonts w:ascii="Arial" w:hAnsi="Arial" w:cs="Arial"/>
                <w:sz w:val="20"/>
                <w:szCs w:val="20"/>
                <w:lang w:val="es-PE"/>
              </w:rPr>
              <w:t>0</w:t>
            </w:r>
            <w:r w:rsidR="0096476A" w:rsidRPr="00AA4DFC">
              <w:rPr>
                <w:rFonts w:ascii="Arial" w:hAnsi="Arial" w:cs="Arial"/>
                <w:sz w:val="20"/>
                <w:szCs w:val="20"/>
                <w:lang w:val="es-PE"/>
              </w:rPr>
              <w:t>%</w:t>
            </w:r>
          </w:p>
        </w:tc>
      </w:tr>
    </w:tbl>
    <w:p w:rsidR="0096476A" w:rsidRDefault="0096476A" w:rsidP="0096476A">
      <w:pPr>
        <w:ind w:left="1080"/>
        <w:jc w:val="both"/>
        <w:rPr>
          <w:rFonts w:ascii="Arial" w:hAnsi="Arial" w:cs="Arial"/>
          <w:sz w:val="20"/>
          <w:szCs w:val="20"/>
          <w:lang w:val="es-PE"/>
        </w:rPr>
      </w:pPr>
    </w:p>
    <w:p w:rsidR="00365837" w:rsidRDefault="00365837"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BE3636" w:rsidRDefault="00BE3636" w:rsidP="00947A28">
      <w:pPr>
        <w:ind w:left="1080"/>
        <w:jc w:val="both"/>
        <w:rPr>
          <w:rFonts w:ascii="Arial" w:hAnsi="Arial" w:cs="Arial"/>
          <w:sz w:val="20"/>
          <w:szCs w:val="20"/>
          <w:lang w:val="es-PE"/>
        </w:rPr>
      </w:pPr>
    </w:p>
    <w:p w:rsidR="00C54350" w:rsidRPr="00AA4DFC" w:rsidRDefault="00C54350" w:rsidP="00354AAE">
      <w:pPr>
        <w:ind w:left="851"/>
        <w:jc w:val="both"/>
        <w:rPr>
          <w:rFonts w:ascii="Arial" w:hAnsi="Arial" w:cs="Arial"/>
          <w:b/>
          <w:bCs/>
          <w:sz w:val="20"/>
          <w:szCs w:val="20"/>
          <w:lang w:val="es-PE"/>
        </w:rPr>
      </w:pPr>
      <w:r>
        <w:rPr>
          <w:rFonts w:ascii="Arial" w:hAnsi="Arial" w:cs="Arial"/>
          <w:b/>
          <w:bCs/>
          <w:sz w:val="20"/>
          <w:szCs w:val="20"/>
          <w:lang w:val="es-PE"/>
        </w:rPr>
        <w:lastRenderedPageBreak/>
        <w:t>(</w:t>
      </w:r>
      <w:r w:rsidRPr="00AA4DFC">
        <w:rPr>
          <w:rFonts w:ascii="Arial" w:hAnsi="Arial" w:cs="Arial"/>
          <w:b/>
          <w:bCs/>
          <w:sz w:val="20"/>
          <w:szCs w:val="20"/>
          <w:lang w:val="es-PE"/>
        </w:rPr>
        <w:t>00</w:t>
      </w:r>
      <w:r>
        <w:rPr>
          <w:rFonts w:ascii="Arial" w:hAnsi="Arial" w:cs="Arial"/>
          <w:b/>
          <w:bCs/>
          <w:sz w:val="20"/>
          <w:szCs w:val="20"/>
          <w:lang w:val="es-PE"/>
        </w:rPr>
        <w:t>14</w:t>
      </w:r>
      <w:r w:rsidRPr="00AA4DFC">
        <w:rPr>
          <w:rFonts w:ascii="Arial" w:hAnsi="Arial" w:cs="Arial"/>
          <w:b/>
          <w:bCs/>
          <w:sz w:val="20"/>
          <w:szCs w:val="20"/>
          <w:lang w:val="es-PE"/>
        </w:rPr>
        <w:t xml:space="preserve">) </w:t>
      </w:r>
      <w:r>
        <w:rPr>
          <w:rFonts w:ascii="Arial" w:hAnsi="Arial" w:cs="Arial"/>
          <w:b/>
          <w:bCs/>
          <w:sz w:val="20"/>
          <w:szCs w:val="20"/>
          <w:lang w:val="es-PE"/>
        </w:rPr>
        <w:t>22</w:t>
      </w:r>
      <w:r w:rsidRPr="00AA4DFC">
        <w:rPr>
          <w:rFonts w:ascii="Arial" w:hAnsi="Arial" w:cs="Arial"/>
          <w:b/>
          <w:bCs/>
          <w:sz w:val="20"/>
          <w:szCs w:val="20"/>
          <w:lang w:val="es-PE"/>
        </w:rPr>
        <w:t xml:space="preserve"> 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015  1</w:t>
      </w:r>
      <w:r w:rsidRPr="00AA4DFC">
        <w:rPr>
          <w:rFonts w:ascii="Arial" w:hAnsi="Arial" w:cs="Arial"/>
          <w:b/>
          <w:bCs/>
          <w:sz w:val="20"/>
          <w:szCs w:val="20"/>
          <w:lang w:val="es-PE"/>
        </w:rPr>
        <w:t>.0</w:t>
      </w:r>
      <w:r>
        <w:rPr>
          <w:rFonts w:ascii="Arial" w:hAnsi="Arial" w:cs="Arial"/>
          <w:b/>
          <w:bCs/>
          <w:sz w:val="20"/>
          <w:szCs w:val="20"/>
          <w:lang w:val="es-PE"/>
        </w:rPr>
        <w:t>00179</w:t>
      </w:r>
      <w:r w:rsidRPr="00AA4DFC">
        <w:rPr>
          <w:rFonts w:ascii="Arial" w:hAnsi="Arial" w:cs="Arial"/>
          <w:b/>
          <w:bCs/>
          <w:sz w:val="20"/>
          <w:szCs w:val="20"/>
          <w:lang w:val="es-PE"/>
        </w:rPr>
        <w:t xml:space="preserve">  </w:t>
      </w:r>
      <w:r>
        <w:rPr>
          <w:rFonts w:ascii="Arial" w:hAnsi="Arial" w:cs="Arial"/>
          <w:b/>
          <w:bCs/>
          <w:sz w:val="20"/>
          <w:szCs w:val="20"/>
          <w:lang w:val="es-PE"/>
        </w:rPr>
        <w:t>1</w:t>
      </w:r>
      <w:r w:rsidRPr="00AA4DFC">
        <w:rPr>
          <w:rFonts w:ascii="Arial" w:hAnsi="Arial" w:cs="Arial"/>
          <w:b/>
          <w:bCs/>
          <w:sz w:val="20"/>
          <w:szCs w:val="20"/>
          <w:lang w:val="es-PE"/>
        </w:rPr>
        <w:t>.</w:t>
      </w:r>
      <w:r>
        <w:rPr>
          <w:rFonts w:ascii="Arial" w:hAnsi="Arial" w:cs="Arial"/>
          <w:b/>
          <w:bCs/>
          <w:sz w:val="20"/>
          <w:szCs w:val="20"/>
          <w:lang w:val="es-PE"/>
        </w:rPr>
        <w:t>000493</w:t>
      </w:r>
      <w:r w:rsidRPr="00AA4DFC">
        <w:rPr>
          <w:rFonts w:ascii="Arial" w:hAnsi="Arial" w:cs="Arial"/>
          <w:b/>
          <w:bCs/>
          <w:sz w:val="20"/>
          <w:szCs w:val="20"/>
          <w:lang w:val="es-PE"/>
        </w:rPr>
        <w:t xml:space="preserve"> 0000</w:t>
      </w:r>
      <w:r>
        <w:rPr>
          <w:rFonts w:ascii="Arial" w:hAnsi="Arial" w:cs="Arial"/>
          <w:b/>
          <w:bCs/>
          <w:sz w:val="20"/>
          <w:szCs w:val="20"/>
          <w:lang w:val="es-PE"/>
        </w:rPr>
        <w:t>1</w:t>
      </w:r>
      <w:r w:rsidRPr="00AA4DFC">
        <w:rPr>
          <w:rFonts w:ascii="Arial" w:hAnsi="Arial" w:cs="Arial"/>
          <w:b/>
          <w:bCs/>
          <w:sz w:val="20"/>
          <w:szCs w:val="20"/>
          <w:lang w:val="es-PE"/>
        </w:rPr>
        <w:t xml:space="preserve"> </w:t>
      </w:r>
    </w:p>
    <w:p w:rsidR="00C54350" w:rsidRPr="00AA4DFC" w:rsidRDefault="00C54350" w:rsidP="00354AAE">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r>
        <w:rPr>
          <w:rFonts w:ascii="Arial" w:hAnsi="Arial" w:cs="Arial"/>
          <w:b/>
          <w:bCs/>
          <w:sz w:val="20"/>
          <w:szCs w:val="20"/>
          <w:lang w:val="es-PE"/>
        </w:rPr>
        <w:t xml:space="preserve"> Superior</w:t>
      </w:r>
    </w:p>
    <w:p w:rsidR="00C54350" w:rsidRPr="00AA4DFC" w:rsidRDefault="00C54350" w:rsidP="00354AAE">
      <w:pPr>
        <w:ind w:left="851"/>
        <w:jc w:val="both"/>
        <w:rPr>
          <w:rFonts w:ascii="Arial" w:hAnsi="Arial" w:cs="Arial"/>
          <w:b/>
          <w:bCs/>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EDUCACIÓN SUPERIOR</w:t>
      </w:r>
      <w:r w:rsidRPr="00AA4DFC">
        <w:rPr>
          <w:rFonts w:ascii="Arial" w:hAnsi="Arial" w:cs="Arial"/>
          <w:b/>
          <w:bCs/>
          <w:sz w:val="20"/>
          <w:szCs w:val="20"/>
          <w:lang w:val="es-PE"/>
        </w:rPr>
        <w:t xml:space="preserve"> </w:t>
      </w:r>
    </w:p>
    <w:p w:rsidR="00C54350" w:rsidRPr="00AA4DFC" w:rsidRDefault="00C54350" w:rsidP="00354AAE">
      <w:pPr>
        <w:ind w:left="851"/>
        <w:jc w:val="both"/>
        <w:rPr>
          <w:rFonts w:ascii="Arial" w:hAnsi="Arial" w:cs="Arial"/>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15</w:t>
      </w:r>
      <w:r w:rsidRPr="00AA4DFC">
        <w:rPr>
          <w:rFonts w:ascii="Arial" w:hAnsi="Arial" w:cs="Arial"/>
          <w:b/>
          <w:bCs/>
          <w:sz w:val="20"/>
          <w:szCs w:val="20"/>
          <w:lang w:val="es-PE"/>
        </w:rPr>
        <w:t xml:space="preserve"> Investigación Básica</w:t>
      </w:r>
      <w:r w:rsidRPr="00AA4DFC">
        <w:rPr>
          <w:rFonts w:ascii="Arial" w:hAnsi="Arial" w:cs="Arial"/>
          <w:sz w:val="20"/>
          <w:szCs w:val="20"/>
          <w:lang w:val="es-PE"/>
        </w:rPr>
        <w:tab/>
      </w:r>
      <w:r w:rsidRPr="00AA4DFC">
        <w:rPr>
          <w:rFonts w:ascii="Arial" w:hAnsi="Arial" w:cs="Arial"/>
          <w:sz w:val="20"/>
          <w:szCs w:val="20"/>
          <w:lang w:val="es-PE"/>
        </w:rPr>
        <w:tab/>
      </w:r>
      <w:r w:rsidRPr="00AA4DFC">
        <w:rPr>
          <w:rFonts w:ascii="Arial" w:hAnsi="Arial" w:cs="Arial"/>
          <w:sz w:val="20"/>
          <w:szCs w:val="20"/>
          <w:lang w:val="es-PE"/>
        </w:rPr>
        <w:tab/>
      </w:r>
    </w:p>
    <w:p w:rsidR="00C54350" w:rsidRPr="00AA4DFC" w:rsidRDefault="00C54350" w:rsidP="00354AAE">
      <w:pPr>
        <w:tabs>
          <w:tab w:val="left" w:pos="2038"/>
        </w:tabs>
        <w:ind w:left="851"/>
        <w:jc w:val="both"/>
        <w:rPr>
          <w:rFonts w:ascii="Arial" w:hAnsi="Arial" w:cs="Arial"/>
          <w:b/>
          <w:bCs/>
          <w:sz w:val="20"/>
          <w:szCs w:val="20"/>
          <w:lang w:val="es-PE"/>
        </w:rPr>
      </w:pPr>
      <w:r w:rsidRPr="00AA4DFC">
        <w:rPr>
          <w:rFonts w:ascii="Arial" w:hAnsi="Arial" w:cs="Arial"/>
          <w:b/>
          <w:bCs/>
          <w:sz w:val="20"/>
          <w:szCs w:val="20"/>
          <w:lang w:val="es-PE"/>
        </w:rPr>
        <w:t>1.000179 Desarrollo de Estudios Investigación y Estadística</w:t>
      </w:r>
    </w:p>
    <w:p w:rsidR="00C54350" w:rsidRPr="00AA4DFC" w:rsidRDefault="00C54350" w:rsidP="00354AAE">
      <w:pPr>
        <w:tabs>
          <w:tab w:val="left" w:pos="868"/>
          <w:tab w:val="left" w:pos="1666"/>
          <w:tab w:val="left" w:pos="2038"/>
        </w:tabs>
        <w:ind w:left="851"/>
        <w:jc w:val="both"/>
        <w:rPr>
          <w:rFonts w:ascii="Arial" w:hAnsi="Arial" w:cs="Arial"/>
          <w:b/>
          <w:bCs/>
          <w:sz w:val="20"/>
          <w:szCs w:val="20"/>
          <w:lang w:val="es-PE"/>
        </w:rPr>
      </w:pPr>
      <w:r w:rsidRPr="00AA4DFC">
        <w:rPr>
          <w:rFonts w:ascii="Arial" w:hAnsi="Arial" w:cs="Arial"/>
          <w:b/>
          <w:bCs/>
          <w:sz w:val="20"/>
          <w:szCs w:val="20"/>
          <w:lang w:val="es-PE"/>
        </w:rPr>
        <w:t>1.000493  Desarrollo de Investigación Científica</w:t>
      </w:r>
    </w:p>
    <w:p w:rsidR="00C54350" w:rsidRDefault="00C54350" w:rsidP="00354AAE">
      <w:pPr>
        <w:ind w:left="851"/>
        <w:jc w:val="both"/>
        <w:rPr>
          <w:rFonts w:ascii="Arial" w:hAnsi="Arial" w:cs="Arial"/>
          <w:b/>
          <w:bCs/>
          <w:sz w:val="20"/>
          <w:szCs w:val="20"/>
          <w:lang w:val="es-PE"/>
        </w:rPr>
      </w:pPr>
      <w:r w:rsidRPr="00AA4DFC">
        <w:rPr>
          <w:rFonts w:ascii="Arial" w:hAnsi="Arial" w:cs="Arial"/>
          <w:b/>
          <w:bCs/>
          <w:sz w:val="20"/>
          <w:szCs w:val="20"/>
          <w:lang w:val="es-PE"/>
        </w:rPr>
        <w:t>00001 Apoyo al Desarrollo de la Investigaciones (</w:t>
      </w:r>
      <w:r w:rsidRPr="00AA4DFC">
        <w:rPr>
          <w:rFonts w:ascii="Arial" w:hAnsi="Arial" w:cs="Arial"/>
          <w:sz w:val="20"/>
          <w:szCs w:val="20"/>
          <w:lang w:val="es-PE"/>
        </w:rPr>
        <w:t xml:space="preserve">Promover y apoyar el desarrollo de Proyectos de Investigación Científica y Tecnológicas, </w:t>
      </w:r>
      <w:r>
        <w:rPr>
          <w:rFonts w:ascii="Arial" w:hAnsi="Arial" w:cs="Arial"/>
          <w:sz w:val="20"/>
          <w:szCs w:val="20"/>
          <w:lang w:val="es-PE"/>
        </w:rPr>
        <w:t xml:space="preserve">y el funcionamiento de centros de investigación </w:t>
      </w:r>
      <w:r w:rsidRPr="00AA4DFC">
        <w:rPr>
          <w:rFonts w:ascii="Arial" w:hAnsi="Arial" w:cs="Arial"/>
          <w:sz w:val="20"/>
          <w:szCs w:val="20"/>
          <w:lang w:val="es-PE"/>
        </w:rPr>
        <w:t xml:space="preserve">de Facultades Académicas y </w:t>
      </w:r>
      <w:r>
        <w:rPr>
          <w:rFonts w:ascii="Arial" w:hAnsi="Arial" w:cs="Arial"/>
          <w:sz w:val="20"/>
          <w:szCs w:val="20"/>
          <w:lang w:val="es-PE"/>
        </w:rPr>
        <w:t xml:space="preserve">del </w:t>
      </w:r>
      <w:r w:rsidR="00C922FB">
        <w:rPr>
          <w:rFonts w:ascii="Arial" w:hAnsi="Arial" w:cs="Arial"/>
          <w:sz w:val="20"/>
          <w:szCs w:val="20"/>
          <w:lang w:val="es-PE"/>
        </w:rPr>
        <w:t>I</w:t>
      </w:r>
      <w:r>
        <w:rPr>
          <w:rFonts w:ascii="Arial" w:hAnsi="Arial" w:cs="Arial"/>
          <w:sz w:val="20"/>
          <w:szCs w:val="20"/>
          <w:lang w:val="es-PE"/>
        </w:rPr>
        <w:t xml:space="preserve">nstituto de </w:t>
      </w:r>
      <w:r w:rsidR="00C922FB">
        <w:rPr>
          <w:rFonts w:ascii="Arial" w:hAnsi="Arial" w:cs="Arial"/>
          <w:sz w:val="20"/>
          <w:szCs w:val="20"/>
          <w:lang w:val="es-PE"/>
        </w:rPr>
        <w:t>I</w:t>
      </w:r>
      <w:r>
        <w:rPr>
          <w:rFonts w:ascii="Arial" w:hAnsi="Arial" w:cs="Arial"/>
          <w:sz w:val="20"/>
          <w:szCs w:val="20"/>
          <w:lang w:val="es-PE"/>
        </w:rPr>
        <w:t>nvestigación de la UNAP</w:t>
      </w:r>
      <w:r w:rsidRPr="00AA4DFC">
        <w:rPr>
          <w:rFonts w:ascii="Arial" w:hAnsi="Arial" w:cs="Arial"/>
          <w:sz w:val="20"/>
          <w:szCs w:val="20"/>
          <w:lang w:val="es-PE"/>
        </w:rPr>
        <w:t>)</w:t>
      </w:r>
      <w:r>
        <w:rPr>
          <w:rFonts w:ascii="Arial" w:hAnsi="Arial" w:cs="Arial"/>
          <w:sz w:val="20"/>
          <w:szCs w:val="20"/>
          <w:lang w:val="es-PE"/>
        </w:rPr>
        <w:t>.</w:t>
      </w:r>
    </w:p>
    <w:p w:rsidR="00C54350" w:rsidRDefault="00C54350" w:rsidP="00354AAE">
      <w:pPr>
        <w:ind w:left="851"/>
        <w:jc w:val="both"/>
        <w:rPr>
          <w:rFonts w:ascii="Arial" w:hAnsi="Arial" w:cs="Arial"/>
          <w:b/>
          <w:bCs/>
          <w:sz w:val="20"/>
          <w:szCs w:val="20"/>
          <w:lang w:val="es-PE"/>
        </w:rPr>
      </w:pPr>
    </w:p>
    <w:p w:rsidR="00C54350" w:rsidRPr="00AA4DFC" w:rsidRDefault="00C54350" w:rsidP="00354AAE">
      <w:pPr>
        <w:tabs>
          <w:tab w:val="left" w:pos="1440"/>
        </w:tabs>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w:t>
      </w:r>
    </w:p>
    <w:p w:rsidR="00C54350" w:rsidRPr="00AA4DFC" w:rsidRDefault="00C54350" w:rsidP="00C54350">
      <w:pPr>
        <w:ind w:left="50"/>
        <w:jc w:val="both"/>
        <w:rPr>
          <w:rFonts w:ascii="Arial" w:hAnsi="Arial" w:cs="Arial"/>
          <w:sz w:val="20"/>
          <w:szCs w:val="20"/>
          <w:lang w:val="es-PE"/>
        </w:rPr>
      </w:pPr>
    </w:p>
    <w:tbl>
      <w:tblPr>
        <w:tblpPr w:leftFromText="141" w:rightFromText="141" w:vertAnchor="text" w:horzAnchor="margin" w:tblpXSpec="center" w:tblpY="9"/>
        <w:tblW w:w="6261" w:type="dxa"/>
        <w:tblCellMar>
          <w:left w:w="70" w:type="dxa"/>
          <w:right w:w="70" w:type="dxa"/>
        </w:tblCellMar>
        <w:tblLook w:val="0000"/>
      </w:tblPr>
      <w:tblGrid>
        <w:gridCol w:w="1217"/>
        <w:gridCol w:w="923"/>
        <w:gridCol w:w="1217"/>
        <w:gridCol w:w="1033"/>
        <w:gridCol w:w="848"/>
        <w:gridCol w:w="1023"/>
      </w:tblGrid>
      <w:tr w:rsidR="00C54350" w:rsidRPr="00AA4DFC" w:rsidTr="003A2EEA">
        <w:trPr>
          <w:trHeight w:val="216"/>
        </w:trPr>
        <w:tc>
          <w:tcPr>
            <w:tcW w:w="6261"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C54350" w:rsidRPr="00AA4DFC" w:rsidRDefault="00A32113" w:rsidP="003A2EEA">
            <w:pPr>
              <w:jc w:val="center"/>
              <w:rPr>
                <w:rFonts w:ascii="Arial" w:hAnsi="Arial" w:cs="Arial"/>
                <w:b/>
                <w:bCs/>
                <w:sz w:val="20"/>
                <w:szCs w:val="20"/>
                <w:lang w:val="es-PE"/>
              </w:rPr>
            </w:pPr>
            <w:r>
              <w:rPr>
                <w:rFonts w:ascii="Arial" w:hAnsi="Arial" w:cs="Arial"/>
                <w:b/>
                <w:bCs/>
                <w:sz w:val="20"/>
                <w:szCs w:val="20"/>
                <w:lang w:val="es-PE"/>
              </w:rPr>
              <w:t>1</w:t>
            </w:r>
            <w:r w:rsidRPr="00AA4DFC">
              <w:rPr>
                <w:rFonts w:ascii="Arial" w:hAnsi="Arial" w:cs="Arial"/>
                <w:b/>
                <w:bCs/>
                <w:sz w:val="20"/>
                <w:szCs w:val="20"/>
                <w:lang w:val="es-PE"/>
              </w:rPr>
              <w:t>.0</w:t>
            </w:r>
            <w:r>
              <w:rPr>
                <w:rFonts w:ascii="Arial" w:hAnsi="Arial" w:cs="Arial"/>
                <w:b/>
                <w:bCs/>
                <w:sz w:val="20"/>
                <w:szCs w:val="20"/>
                <w:lang w:val="es-PE"/>
              </w:rPr>
              <w:t>00179</w:t>
            </w:r>
            <w:r w:rsidRPr="00AA4DFC">
              <w:rPr>
                <w:rFonts w:ascii="Arial" w:hAnsi="Arial" w:cs="Arial"/>
                <w:b/>
                <w:bCs/>
                <w:sz w:val="20"/>
                <w:szCs w:val="20"/>
                <w:lang w:val="es-PE"/>
              </w:rPr>
              <w:t xml:space="preserve">  </w:t>
            </w:r>
            <w:r>
              <w:rPr>
                <w:rFonts w:ascii="Arial" w:hAnsi="Arial" w:cs="Arial"/>
                <w:b/>
                <w:bCs/>
                <w:sz w:val="20"/>
                <w:szCs w:val="20"/>
                <w:lang w:val="es-PE"/>
              </w:rPr>
              <w:t>1</w:t>
            </w:r>
            <w:r w:rsidRPr="00AA4DFC">
              <w:rPr>
                <w:rFonts w:ascii="Arial" w:hAnsi="Arial" w:cs="Arial"/>
                <w:b/>
                <w:bCs/>
                <w:sz w:val="20"/>
                <w:szCs w:val="20"/>
                <w:lang w:val="es-PE"/>
              </w:rPr>
              <w:t>.</w:t>
            </w:r>
            <w:r>
              <w:rPr>
                <w:rFonts w:ascii="Arial" w:hAnsi="Arial" w:cs="Arial"/>
                <w:b/>
                <w:bCs/>
                <w:sz w:val="20"/>
                <w:szCs w:val="20"/>
                <w:lang w:val="es-PE"/>
              </w:rPr>
              <w:t>000493</w:t>
            </w:r>
            <w:r w:rsidRPr="00AA4DFC">
              <w:rPr>
                <w:rFonts w:ascii="Arial" w:hAnsi="Arial" w:cs="Arial"/>
                <w:b/>
                <w:bCs/>
                <w:sz w:val="20"/>
                <w:szCs w:val="20"/>
                <w:lang w:val="es-PE"/>
              </w:rPr>
              <w:t xml:space="preserve"> 0000</w:t>
            </w:r>
            <w:r>
              <w:rPr>
                <w:rFonts w:ascii="Arial" w:hAnsi="Arial" w:cs="Arial"/>
                <w:b/>
                <w:bCs/>
                <w:sz w:val="20"/>
                <w:szCs w:val="20"/>
                <w:lang w:val="es-PE"/>
              </w:rPr>
              <w:t>1</w:t>
            </w:r>
          </w:p>
        </w:tc>
      </w:tr>
      <w:tr w:rsidR="00C54350" w:rsidRPr="00AA4DFC" w:rsidTr="003A2EEA">
        <w:trPr>
          <w:trHeight w:val="299"/>
        </w:trPr>
        <w:tc>
          <w:tcPr>
            <w:tcW w:w="121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C54350" w:rsidRPr="00AA4DFC" w:rsidRDefault="00C54350"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3"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C54350" w:rsidRPr="00AA4DFC" w:rsidRDefault="00C54350"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C54350" w:rsidRPr="00AA4DFC" w:rsidRDefault="00C54350"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3" w:type="dxa"/>
            <w:vMerge w:val="restart"/>
            <w:tcBorders>
              <w:top w:val="single" w:sz="4" w:space="0" w:color="auto"/>
              <w:left w:val="single" w:sz="4" w:space="0" w:color="auto"/>
              <w:bottom w:val="nil"/>
              <w:right w:val="single" w:sz="4" w:space="0" w:color="auto"/>
            </w:tcBorders>
            <w:shd w:val="clear" w:color="auto" w:fill="CCFFCC"/>
            <w:vAlign w:val="center"/>
          </w:tcPr>
          <w:p w:rsidR="00C54350" w:rsidRPr="00AA4DFC" w:rsidRDefault="00C54350"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1" w:type="dxa"/>
            <w:gridSpan w:val="2"/>
            <w:tcBorders>
              <w:top w:val="single" w:sz="4" w:space="0" w:color="auto"/>
              <w:left w:val="nil"/>
              <w:bottom w:val="single" w:sz="4" w:space="0" w:color="auto"/>
              <w:right w:val="single" w:sz="4" w:space="0" w:color="auto"/>
            </w:tcBorders>
            <w:shd w:val="clear" w:color="auto" w:fill="CCFFCC"/>
            <w:noWrap/>
            <w:vAlign w:val="center"/>
          </w:tcPr>
          <w:p w:rsidR="00C54350" w:rsidRPr="00AA4DFC" w:rsidRDefault="00C54350"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C54350" w:rsidRPr="00AA4DFC" w:rsidTr="003A2EEA">
        <w:trPr>
          <w:trHeight w:val="351"/>
        </w:trPr>
        <w:tc>
          <w:tcPr>
            <w:tcW w:w="121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C54350" w:rsidRPr="00AA4DFC" w:rsidRDefault="00C54350" w:rsidP="003A2EEA">
            <w:pPr>
              <w:jc w:val="center"/>
              <w:rPr>
                <w:rFonts w:ascii="Arial" w:hAnsi="Arial" w:cs="Arial"/>
                <w:b/>
                <w:bCs/>
                <w:sz w:val="16"/>
                <w:szCs w:val="16"/>
                <w:lang w:val="es-PE"/>
              </w:rPr>
            </w:pPr>
          </w:p>
        </w:tc>
        <w:tc>
          <w:tcPr>
            <w:tcW w:w="92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C54350" w:rsidRPr="00AA4DFC" w:rsidRDefault="00C54350" w:rsidP="003A2EEA">
            <w:pPr>
              <w:jc w:val="center"/>
              <w:rPr>
                <w:rFonts w:ascii="Arial" w:hAnsi="Arial" w:cs="Arial"/>
                <w:b/>
                <w:bCs/>
                <w:sz w:val="16"/>
                <w:szCs w:val="16"/>
                <w:lang w:val="es-PE"/>
              </w:rPr>
            </w:pPr>
          </w:p>
        </w:tc>
        <w:tc>
          <w:tcPr>
            <w:tcW w:w="121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C54350" w:rsidRPr="00AA4DFC" w:rsidRDefault="00C54350" w:rsidP="003A2EEA">
            <w:pPr>
              <w:jc w:val="center"/>
              <w:rPr>
                <w:rFonts w:ascii="Arial" w:hAnsi="Arial" w:cs="Arial"/>
                <w:b/>
                <w:bCs/>
                <w:sz w:val="16"/>
                <w:szCs w:val="16"/>
                <w:lang w:val="es-PE"/>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54350" w:rsidRPr="00AA4DFC" w:rsidRDefault="00C54350" w:rsidP="003A2EEA">
            <w:pPr>
              <w:jc w:val="center"/>
              <w:rPr>
                <w:rFonts w:ascii="Arial" w:hAnsi="Arial" w:cs="Arial"/>
                <w:b/>
                <w:bCs/>
                <w:sz w:val="16"/>
                <w:szCs w:val="16"/>
                <w:lang w:val="es-PE"/>
              </w:rPr>
            </w:pPr>
          </w:p>
        </w:tc>
        <w:tc>
          <w:tcPr>
            <w:tcW w:w="848" w:type="dxa"/>
            <w:tcBorders>
              <w:top w:val="nil"/>
              <w:left w:val="nil"/>
              <w:bottom w:val="single" w:sz="4" w:space="0" w:color="auto"/>
              <w:right w:val="single" w:sz="4" w:space="0" w:color="auto"/>
            </w:tcBorders>
            <w:shd w:val="clear" w:color="auto" w:fill="CCFFCC"/>
            <w:noWrap/>
            <w:vAlign w:val="center"/>
          </w:tcPr>
          <w:p w:rsidR="00C54350" w:rsidRPr="00AA4DFC" w:rsidRDefault="00C54350"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3" w:type="dxa"/>
            <w:tcBorders>
              <w:top w:val="nil"/>
              <w:left w:val="nil"/>
              <w:bottom w:val="single" w:sz="4" w:space="0" w:color="auto"/>
              <w:right w:val="single" w:sz="4" w:space="0" w:color="auto"/>
            </w:tcBorders>
            <w:shd w:val="clear" w:color="auto" w:fill="CCFFCC"/>
            <w:noWrap/>
            <w:vAlign w:val="center"/>
          </w:tcPr>
          <w:p w:rsidR="00C54350" w:rsidRPr="00AA4DFC" w:rsidRDefault="00C54350"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C54350" w:rsidRPr="00AA4DFC" w:rsidTr="003A2EEA">
        <w:trPr>
          <w:trHeight w:val="149"/>
        </w:trPr>
        <w:tc>
          <w:tcPr>
            <w:tcW w:w="1217" w:type="dxa"/>
            <w:tcBorders>
              <w:top w:val="nil"/>
              <w:left w:val="single" w:sz="4" w:space="0" w:color="auto"/>
              <w:bottom w:val="single" w:sz="4" w:space="0" w:color="auto"/>
              <w:right w:val="single" w:sz="4" w:space="0" w:color="auto"/>
            </w:tcBorders>
            <w:shd w:val="clear" w:color="auto" w:fill="FFCC99"/>
            <w:noWrap/>
          </w:tcPr>
          <w:p w:rsidR="00C54350" w:rsidRPr="00AA4DFC" w:rsidRDefault="0011468B" w:rsidP="0011468B">
            <w:pPr>
              <w:jc w:val="center"/>
              <w:rPr>
                <w:rFonts w:ascii="Arial" w:hAnsi="Arial" w:cs="Arial"/>
                <w:sz w:val="20"/>
                <w:szCs w:val="20"/>
                <w:lang w:val="es-PE"/>
              </w:rPr>
            </w:pPr>
            <w:r>
              <w:rPr>
                <w:rFonts w:ascii="Arial" w:hAnsi="Arial" w:cs="Arial"/>
                <w:sz w:val="20"/>
                <w:szCs w:val="20"/>
                <w:lang w:val="es-PE"/>
              </w:rPr>
              <w:t>7</w:t>
            </w:r>
          </w:p>
        </w:tc>
        <w:tc>
          <w:tcPr>
            <w:tcW w:w="923" w:type="dxa"/>
            <w:tcBorders>
              <w:top w:val="nil"/>
              <w:left w:val="nil"/>
              <w:bottom w:val="single" w:sz="4" w:space="0" w:color="auto"/>
              <w:right w:val="single" w:sz="4" w:space="0" w:color="auto"/>
            </w:tcBorders>
            <w:shd w:val="clear" w:color="auto" w:fill="FFCC99"/>
            <w:noWrap/>
          </w:tcPr>
          <w:p w:rsidR="00C54350" w:rsidRPr="00AA4DFC" w:rsidRDefault="00741E19" w:rsidP="003A2EEA">
            <w:pPr>
              <w:jc w:val="center"/>
              <w:rPr>
                <w:rFonts w:ascii="Arial" w:hAnsi="Arial" w:cs="Arial"/>
                <w:sz w:val="20"/>
                <w:szCs w:val="20"/>
                <w:lang w:val="es-PE"/>
              </w:rPr>
            </w:pPr>
            <w:r>
              <w:rPr>
                <w:rFonts w:ascii="Arial" w:hAnsi="Arial" w:cs="Arial"/>
                <w:sz w:val="20"/>
                <w:szCs w:val="20"/>
                <w:lang w:val="es-PE"/>
              </w:rPr>
              <w:t>7</w:t>
            </w:r>
          </w:p>
        </w:tc>
        <w:tc>
          <w:tcPr>
            <w:tcW w:w="1217" w:type="dxa"/>
            <w:tcBorders>
              <w:top w:val="nil"/>
              <w:left w:val="nil"/>
              <w:bottom w:val="single" w:sz="4" w:space="0" w:color="auto"/>
              <w:right w:val="single" w:sz="4" w:space="0" w:color="auto"/>
            </w:tcBorders>
            <w:shd w:val="clear" w:color="auto" w:fill="FFCC99"/>
            <w:noWrap/>
          </w:tcPr>
          <w:p w:rsidR="00C54350" w:rsidRPr="00AA4DFC" w:rsidRDefault="0011468B" w:rsidP="0011468B">
            <w:pPr>
              <w:jc w:val="center"/>
              <w:rPr>
                <w:rFonts w:ascii="Arial" w:hAnsi="Arial" w:cs="Arial"/>
                <w:sz w:val="20"/>
                <w:szCs w:val="20"/>
                <w:lang w:val="es-PE"/>
              </w:rPr>
            </w:pPr>
            <w:r>
              <w:rPr>
                <w:rFonts w:ascii="Arial" w:hAnsi="Arial" w:cs="Arial"/>
                <w:sz w:val="20"/>
                <w:szCs w:val="20"/>
                <w:lang w:val="es-PE"/>
              </w:rPr>
              <w:t>918</w:t>
            </w:r>
            <w:r w:rsidR="00C54350" w:rsidRPr="00AA4DFC">
              <w:rPr>
                <w:rFonts w:ascii="Arial" w:hAnsi="Arial" w:cs="Arial"/>
                <w:sz w:val="20"/>
                <w:szCs w:val="20"/>
                <w:lang w:val="es-PE"/>
              </w:rPr>
              <w:t>,</w:t>
            </w:r>
            <w:r>
              <w:rPr>
                <w:rFonts w:ascii="Arial" w:hAnsi="Arial" w:cs="Arial"/>
                <w:sz w:val="20"/>
                <w:szCs w:val="20"/>
                <w:lang w:val="es-PE"/>
              </w:rPr>
              <w:t>420</w:t>
            </w:r>
          </w:p>
        </w:tc>
        <w:tc>
          <w:tcPr>
            <w:tcW w:w="1033" w:type="dxa"/>
            <w:tcBorders>
              <w:top w:val="single" w:sz="4" w:space="0" w:color="auto"/>
              <w:left w:val="nil"/>
              <w:bottom w:val="single" w:sz="4" w:space="0" w:color="auto"/>
              <w:right w:val="single" w:sz="4" w:space="0" w:color="auto"/>
            </w:tcBorders>
            <w:shd w:val="clear" w:color="auto" w:fill="FFCC99"/>
            <w:noWrap/>
          </w:tcPr>
          <w:p w:rsidR="00C54350" w:rsidRPr="00AA4DFC" w:rsidRDefault="00741E19" w:rsidP="0011468B">
            <w:pPr>
              <w:jc w:val="center"/>
              <w:rPr>
                <w:rFonts w:ascii="Arial" w:hAnsi="Arial" w:cs="Arial"/>
                <w:sz w:val="20"/>
                <w:szCs w:val="20"/>
                <w:lang w:val="es-PE"/>
              </w:rPr>
            </w:pPr>
            <w:r>
              <w:rPr>
                <w:rFonts w:ascii="Arial" w:hAnsi="Arial" w:cs="Arial"/>
                <w:sz w:val="20"/>
                <w:szCs w:val="20"/>
                <w:lang w:val="es-PE"/>
              </w:rPr>
              <w:t>745</w:t>
            </w:r>
            <w:r w:rsidR="00C54350" w:rsidRPr="00AA4DFC">
              <w:rPr>
                <w:rFonts w:ascii="Arial" w:hAnsi="Arial" w:cs="Arial"/>
                <w:sz w:val="20"/>
                <w:szCs w:val="20"/>
                <w:lang w:val="es-PE"/>
              </w:rPr>
              <w:t>,</w:t>
            </w:r>
            <w:r>
              <w:rPr>
                <w:rFonts w:ascii="Arial" w:hAnsi="Arial" w:cs="Arial"/>
                <w:sz w:val="20"/>
                <w:szCs w:val="20"/>
                <w:lang w:val="es-PE"/>
              </w:rPr>
              <w:t>303</w:t>
            </w:r>
          </w:p>
        </w:tc>
        <w:tc>
          <w:tcPr>
            <w:tcW w:w="848" w:type="dxa"/>
            <w:tcBorders>
              <w:top w:val="nil"/>
              <w:left w:val="nil"/>
              <w:bottom w:val="single" w:sz="4" w:space="0" w:color="auto"/>
              <w:right w:val="single" w:sz="4" w:space="0" w:color="auto"/>
            </w:tcBorders>
            <w:shd w:val="clear" w:color="auto" w:fill="FFCC99"/>
            <w:noWrap/>
          </w:tcPr>
          <w:p w:rsidR="00C54350" w:rsidRPr="00AA4DFC" w:rsidRDefault="007F598D" w:rsidP="007E6BCB">
            <w:pPr>
              <w:jc w:val="center"/>
              <w:rPr>
                <w:rFonts w:ascii="Arial" w:hAnsi="Arial" w:cs="Arial"/>
                <w:sz w:val="20"/>
                <w:szCs w:val="20"/>
                <w:lang w:val="es-PE"/>
              </w:rPr>
            </w:pPr>
            <w:r>
              <w:rPr>
                <w:rFonts w:ascii="Arial" w:hAnsi="Arial" w:cs="Arial"/>
                <w:sz w:val="20"/>
                <w:szCs w:val="20"/>
                <w:lang w:val="es-PE"/>
              </w:rPr>
              <w:t>100</w:t>
            </w:r>
            <w:r w:rsidR="00C54350" w:rsidRPr="00AA4DFC">
              <w:rPr>
                <w:rFonts w:ascii="Arial" w:hAnsi="Arial" w:cs="Arial"/>
                <w:sz w:val="20"/>
                <w:szCs w:val="20"/>
                <w:lang w:val="es-PE"/>
              </w:rPr>
              <w:t>%</w:t>
            </w:r>
          </w:p>
        </w:tc>
        <w:tc>
          <w:tcPr>
            <w:tcW w:w="1023" w:type="dxa"/>
            <w:tcBorders>
              <w:top w:val="nil"/>
              <w:left w:val="nil"/>
              <w:bottom w:val="single" w:sz="4" w:space="0" w:color="auto"/>
              <w:right w:val="single" w:sz="4" w:space="0" w:color="auto"/>
            </w:tcBorders>
            <w:shd w:val="clear" w:color="auto" w:fill="FFCC99"/>
            <w:noWrap/>
          </w:tcPr>
          <w:p w:rsidR="00C54350" w:rsidRPr="00AA4DFC" w:rsidRDefault="00741E19" w:rsidP="007E6BCB">
            <w:pPr>
              <w:jc w:val="center"/>
              <w:rPr>
                <w:rFonts w:ascii="Arial" w:hAnsi="Arial" w:cs="Arial"/>
                <w:sz w:val="20"/>
                <w:szCs w:val="20"/>
                <w:lang w:val="es-PE"/>
              </w:rPr>
            </w:pPr>
            <w:r>
              <w:rPr>
                <w:rFonts w:ascii="Arial" w:hAnsi="Arial" w:cs="Arial"/>
                <w:sz w:val="20"/>
                <w:szCs w:val="20"/>
                <w:lang w:val="es-PE"/>
              </w:rPr>
              <w:t>81.15</w:t>
            </w:r>
            <w:r w:rsidR="007E6BCB">
              <w:rPr>
                <w:rFonts w:ascii="Arial" w:hAnsi="Arial" w:cs="Arial"/>
                <w:sz w:val="20"/>
                <w:szCs w:val="20"/>
                <w:lang w:val="es-PE"/>
              </w:rPr>
              <w:t>%</w:t>
            </w:r>
          </w:p>
        </w:tc>
      </w:tr>
    </w:tbl>
    <w:p w:rsidR="00C54350" w:rsidRPr="00AA4DFC" w:rsidRDefault="00C54350" w:rsidP="00C54350">
      <w:pPr>
        <w:ind w:left="50"/>
        <w:jc w:val="both"/>
        <w:rPr>
          <w:rFonts w:ascii="Arial" w:hAnsi="Arial" w:cs="Arial"/>
          <w:sz w:val="20"/>
          <w:szCs w:val="20"/>
          <w:lang w:val="es-PE"/>
        </w:rPr>
      </w:pPr>
    </w:p>
    <w:p w:rsidR="00C54350" w:rsidRPr="00AA4DFC" w:rsidRDefault="00C54350" w:rsidP="00C54350">
      <w:pPr>
        <w:ind w:left="50"/>
        <w:jc w:val="both"/>
        <w:rPr>
          <w:rFonts w:ascii="Arial" w:hAnsi="Arial" w:cs="Arial"/>
          <w:sz w:val="20"/>
          <w:szCs w:val="20"/>
          <w:lang w:val="es-PE"/>
        </w:rPr>
      </w:pPr>
    </w:p>
    <w:p w:rsidR="00C54350" w:rsidRPr="00AA4DFC" w:rsidRDefault="00C54350" w:rsidP="00C54350">
      <w:pPr>
        <w:ind w:left="50"/>
        <w:jc w:val="both"/>
        <w:rPr>
          <w:rFonts w:ascii="Arial" w:hAnsi="Arial" w:cs="Arial"/>
          <w:sz w:val="20"/>
          <w:szCs w:val="20"/>
          <w:lang w:val="es-PE"/>
        </w:rPr>
      </w:pPr>
    </w:p>
    <w:p w:rsidR="00C54350" w:rsidRPr="00AA4DFC" w:rsidRDefault="00C54350" w:rsidP="00C54350">
      <w:pPr>
        <w:ind w:left="50"/>
        <w:jc w:val="both"/>
        <w:rPr>
          <w:rFonts w:ascii="Arial" w:hAnsi="Arial" w:cs="Arial"/>
          <w:sz w:val="20"/>
          <w:szCs w:val="20"/>
          <w:lang w:val="es-PE"/>
        </w:rPr>
      </w:pPr>
    </w:p>
    <w:p w:rsidR="00C54350" w:rsidRPr="00AA4DFC" w:rsidRDefault="00C54350" w:rsidP="00C54350">
      <w:pPr>
        <w:ind w:left="1080"/>
        <w:jc w:val="both"/>
        <w:rPr>
          <w:rFonts w:ascii="Arial" w:hAnsi="Arial" w:cs="Arial"/>
          <w:sz w:val="20"/>
          <w:szCs w:val="20"/>
          <w:lang w:val="es-PE"/>
        </w:rPr>
      </w:pPr>
    </w:p>
    <w:p w:rsidR="00C54350" w:rsidRDefault="00C54350" w:rsidP="00C54350">
      <w:pPr>
        <w:ind w:left="1080"/>
        <w:jc w:val="both"/>
        <w:rPr>
          <w:rFonts w:ascii="Arial" w:hAnsi="Arial" w:cs="Arial"/>
          <w:sz w:val="20"/>
          <w:szCs w:val="20"/>
          <w:lang w:val="es-PE"/>
        </w:rPr>
      </w:pPr>
    </w:p>
    <w:p w:rsidR="00C54350" w:rsidRDefault="00C54350" w:rsidP="00C54350">
      <w:pPr>
        <w:ind w:left="1080"/>
        <w:jc w:val="both"/>
        <w:rPr>
          <w:rFonts w:ascii="Arial" w:hAnsi="Arial" w:cs="Arial"/>
          <w:sz w:val="20"/>
          <w:szCs w:val="20"/>
          <w:lang w:val="es-PE"/>
        </w:rPr>
      </w:pPr>
    </w:p>
    <w:p w:rsidR="00C54350" w:rsidRPr="00AA4DFC" w:rsidRDefault="00C54350" w:rsidP="00354AAE">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lo siguiente:</w:t>
      </w:r>
    </w:p>
    <w:p w:rsidR="00C54350" w:rsidRPr="00AA4DFC" w:rsidRDefault="00C54350" w:rsidP="00C54350">
      <w:pPr>
        <w:ind w:left="1080"/>
        <w:jc w:val="both"/>
        <w:rPr>
          <w:rFonts w:ascii="Arial" w:hAnsi="Arial" w:cs="Arial"/>
          <w:sz w:val="20"/>
          <w:szCs w:val="20"/>
          <w:lang w:val="es-PE"/>
        </w:rPr>
      </w:pPr>
    </w:p>
    <w:p w:rsidR="00C54350" w:rsidRPr="00AA4DFC" w:rsidRDefault="00C54350" w:rsidP="00354AAE">
      <w:pPr>
        <w:ind w:left="851"/>
        <w:jc w:val="both"/>
        <w:rPr>
          <w:rFonts w:ascii="Arial" w:hAnsi="Arial" w:cs="Arial"/>
          <w:sz w:val="20"/>
          <w:szCs w:val="20"/>
          <w:lang w:val="es-PE"/>
        </w:rPr>
      </w:pPr>
      <w:r w:rsidRPr="00AA4DFC">
        <w:rPr>
          <w:rFonts w:ascii="Arial" w:hAnsi="Arial" w:cs="Arial"/>
          <w:sz w:val="20"/>
          <w:szCs w:val="20"/>
          <w:lang w:val="es-PE"/>
        </w:rPr>
        <w:t>Que, existe un avance del</w:t>
      </w:r>
      <w:r w:rsidR="007F598D">
        <w:rPr>
          <w:rFonts w:ascii="Arial" w:hAnsi="Arial" w:cs="Arial"/>
          <w:sz w:val="20"/>
          <w:szCs w:val="20"/>
          <w:lang w:val="es-PE"/>
        </w:rPr>
        <w:t xml:space="preserve"> 100</w:t>
      </w:r>
      <w:r w:rsidRPr="00AA4DFC">
        <w:rPr>
          <w:rFonts w:ascii="Arial" w:hAnsi="Arial" w:cs="Arial"/>
          <w:sz w:val="20"/>
          <w:szCs w:val="20"/>
          <w:lang w:val="es-PE"/>
        </w:rPr>
        <w:t xml:space="preserve">% en lo físico, toda vez que del total programado se han desarrollado </w:t>
      </w:r>
      <w:r>
        <w:rPr>
          <w:rFonts w:ascii="Arial" w:hAnsi="Arial" w:cs="Arial"/>
          <w:sz w:val="20"/>
          <w:szCs w:val="20"/>
          <w:lang w:val="es-PE"/>
        </w:rPr>
        <w:t>normalmente las</w:t>
      </w:r>
      <w:r w:rsidRPr="00AA4DFC">
        <w:rPr>
          <w:rFonts w:ascii="Arial" w:hAnsi="Arial" w:cs="Arial"/>
          <w:sz w:val="20"/>
          <w:szCs w:val="20"/>
          <w:lang w:val="es-PE"/>
        </w:rPr>
        <w:t xml:space="preserve"> actividades </w:t>
      </w:r>
      <w:r w:rsidR="003D3005">
        <w:rPr>
          <w:rFonts w:ascii="Arial" w:hAnsi="Arial" w:cs="Arial"/>
          <w:sz w:val="20"/>
          <w:szCs w:val="20"/>
          <w:lang w:val="es-PE"/>
        </w:rPr>
        <w:t xml:space="preserve">de investigación </w:t>
      </w:r>
      <w:r w:rsidRPr="00AA4DFC">
        <w:rPr>
          <w:rFonts w:ascii="Arial" w:hAnsi="Arial" w:cs="Arial"/>
          <w:sz w:val="20"/>
          <w:szCs w:val="20"/>
          <w:lang w:val="es-PE"/>
        </w:rPr>
        <w:t>en este componente</w:t>
      </w:r>
      <w:r w:rsidR="003D3005">
        <w:rPr>
          <w:rFonts w:ascii="Arial" w:hAnsi="Arial" w:cs="Arial"/>
          <w:sz w:val="20"/>
          <w:szCs w:val="20"/>
          <w:lang w:val="es-PE"/>
        </w:rPr>
        <w:t xml:space="preserve">, </w:t>
      </w:r>
      <w:r w:rsidRPr="00AA4DFC">
        <w:rPr>
          <w:rFonts w:ascii="Arial" w:hAnsi="Arial" w:cs="Arial"/>
          <w:sz w:val="20"/>
          <w:szCs w:val="20"/>
          <w:lang w:val="es-PE"/>
        </w:rPr>
        <w:t>y</w:t>
      </w:r>
      <w:r w:rsidR="003D3005">
        <w:rPr>
          <w:rFonts w:ascii="Arial" w:hAnsi="Arial" w:cs="Arial"/>
          <w:sz w:val="20"/>
          <w:szCs w:val="20"/>
          <w:lang w:val="es-PE"/>
        </w:rPr>
        <w:t xml:space="preserve"> en lo financiero se dio</w:t>
      </w:r>
      <w:r w:rsidRPr="00AA4DFC">
        <w:rPr>
          <w:rFonts w:ascii="Arial" w:hAnsi="Arial" w:cs="Arial"/>
          <w:sz w:val="20"/>
          <w:szCs w:val="20"/>
          <w:lang w:val="es-PE"/>
        </w:rPr>
        <w:t xml:space="preserve"> un avance del </w:t>
      </w:r>
      <w:r w:rsidR="00741E19">
        <w:rPr>
          <w:rFonts w:ascii="Arial" w:hAnsi="Arial" w:cs="Arial"/>
          <w:sz w:val="20"/>
          <w:szCs w:val="20"/>
          <w:lang w:val="es-PE"/>
        </w:rPr>
        <w:t>81.15</w:t>
      </w:r>
      <w:r w:rsidRPr="00AA4DFC">
        <w:rPr>
          <w:rFonts w:ascii="Arial" w:hAnsi="Arial" w:cs="Arial"/>
          <w:sz w:val="20"/>
          <w:szCs w:val="20"/>
          <w:lang w:val="es-PE"/>
        </w:rPr>
        <w:t>% toda vez que de los S/.</w:t>
      </w:r>
      <w:r w:rsidR="00594B2E">
        <w:rPr>
          <w:rFonts w:ascii="Arial" w:hAnsi="Arial" w:cs="Arial"/>
          <w:sz w:val="20"/>
          <w:szCs w:val="20"/>
          <w:lang w:val="es-PE"/>
        </w:rPr>
        <w:t>918</w:t>
      </w:r>
      <w:r w:rsidRPr="00AA4DFC">
        <w:rPr>
          <w:rFonts w:ascii="Arial" w:hAnsi="Arial" w:cs="Arial"/>
          <w:sz w:val="20"/>
          <w:szCs w:val="20"/>
          <w:lang w:val="es-PE"/>
        </w:rPr>
        <w:t>,4</w:t>
      </w:r>
      <w:r w:rsidR="00594B2E">
        <w:rPr>
          <w:rFonts w:ascii="Arial" w:hAnsi="Arial" w:cs="Arial"/>
          <w:sz w:val="20"/>
          <w:szCs w:val="20"/>
          <w:lang w:val="es-PE"/>
        </w:rPr>
        <w:t>2</w:t>
      </w:r>
      <w:r w:rsidRPr="00AA4DFC">
        <w:rPr>
          <w:rFonts w:ascii="Arial" w:hAnsi="Arial" w:cs="Arial"/>
          <w:sz w:val="20"/>
          <w:szCs w:val="20"/>
          <w:lang w:val="es-PE"/>
        </w:rPr>
        <w:t>0 se ha ejecutado S/.</w:t>
      </w:r>
      <w:r w:rsidR="00741E19">
        <w:rPr>
          <w:rFonts w:ascii="Arial" w:hAnsi="Arial" w:cs="Arial"/>
          <w:sz w:val="20"/>
          <w:szCs w:val="20"/>
          <w:lang w:val="es-PE"/>
        </w:rPr>
        <w:t>745</w:t>
      </w:r>
      <w:r w:rsidRPr="00AA4DFC">
        <w:rPr>
          <w:rFonts w:ascii="Arial" w:hAnsi="Arial" w:cs="Arial"/>
          <w:sz w:val="20"/>
          <w:szCs w:val="20"/>
          <w:lang w:val="es-PE"/>
        </w:rPr>
        <w:t>,</w:t>
      </w:r>
      <w:r w:rsidR="00741E19">
        <w:rPr>
          <w:rFonts w:ascii="Arial" w:hAnsi="Arial" w:cs="Arial"/>
          <w:sz w:val="20"/>
          <w:szCs w:val="20"/>
          <w:lang w:val="es-PE"/>
        </w:rPr>
        <w:t>303</w:t>
      </w:r>
      <w:r w:rsidRPr="00AA4DFC">
        <w:rPr>
          <w:rFonts w:ascii="Arial" w:hAnsi="Arial" w:cs="Arial"/>
          <w:sz w:val="20"/>
          <w:szCs w:val="20"/>
          <w:lang w:val="es-PE"/>
        </w:rPr>
        <w:t xml:space="preserve"> para desarrollar actividades de gestión de investigación.  </w:t>
      </w:r>
    </w:p>
    <w:p w:rsidR="00C54350" w:rsidRDefault="00C54350" w:rsidP="00C54350">
      <w:pPr>
        <w:ind w:left="50"/>
        <w:jc w:val="both"/>
        <w:rPr>
          <w:rFonts w:ascii="Arial" w:hAnsi="Arial" w:cs="Arial"/>
          <w:sz w:val="20"/>
          <w:szCs w:val="20"/>
          <w:lang w:val="es-PE"/>
        </w:rPr>
      </w:pPr>
    </w:p>
    <w:p w:rsidR="00C54350" w:rsidRDefault="00C54350" w:rsidP="00354AAE">
      <w:pPr>
        <w:ind w:left="1080" w:hanging="229"/>
        <w:jc w:val="both"/>
        <w:rPr>
          <w:rFonts w:ascii="Arial" w:hAnsi="Arial" w:cs="Arial"/>
          <w:sz w:val="20"/>
          <w:szCs w:val="20"/>
          <w:lang w:val="es-PE"/>
        </w:rPr>
      </w:pPr>
      <w:r>
        <w:rPr>
          <w:rFonts w:ascii="Arial" w:hAnsi="Arial" w:cs="Arial"/>
          <w:sz w:val="20"/>
          <w:szCs w:val="20"/>
          <w:lang w:val="es-PE"/>
        </w:rPr>
        <w:t>Las actividades desarrolladas dentro de este componente son las siguientes:</w:t>
      </w:r>
    </w:p>
    <w:p w:rsidR="00C54350" w:rsidRPr="00AA4DFC" w:rsidRDefault="00C54350" w:rsidP="00C54350">
      <w:pPr>
        <w:ind w:left="1080"/>
        <w:jc w:val="both"/>
        <w:rPr>
          <w:rFonts w:ascii="Arial" w:hAnsi="Arial" w:cs="Arial"/>
          <w:sz w:val="20"/>
          <w:szCs w:val="20"/>
          <w:lang w:val="es-PE"/>
        </w:rPr>
      </w:pPr>
      <w:r w:rsidRPr="00AA4DFC">
        <w:rPr>
          <w:rFonts w:ascii="Arial" w:hAnsi="Arial" w:cs="Arial"/>
          <w:sz w:val="20"/>
          <w:szCs w:val="20"/>
          <w:lang w:val="es-PE"/>
        </w:rPr>
        <w:t>1</w:t>
      </w:r>
      <w:r w:rsidRPr="00AA4DFC">
        <w:rPr>
          <w:rFonts w:ascii="Arial" w:hAnsi="Arial" w:cs="Arial"/>
          <w:sz w:val="20"/>
          <w:szCs w:val="20"/>
          <w:lang w:val="es-PE"/>
        </w:rPr>
        <w:tab/>
        <w:t>Desarroll</w:t>
      </w:r>
      <w:r>
        <w:rPr>
          <w:rFonts w:ascii="Arial" w:hAnsi="Arial" w:cs="Arial"/>
          <w:sz w:val="20"/>
          <w:szCs w:val="20"/>
          <w:lang w:val="es-PE"/>
        </w:rPr>
        <w:t>ar</w:t>
      </w:r>
      <w:r w:rsidRPr="00AA4DFC">
        <w:rPr>
          <w:rFonts w:ascii="Arial" w:hAnsi="Arial" w:cs="Arial"/>
          <w:sz w:val="20"/>
          <w:szCs w:val="20"/>
          <w:lang w:val="es-PE"/>
        </w:rPr>
        <w:t xml:space="preserve"> </w:t>
      </w:r>
      <w:r>
        <w:rPr>
          <w:rFonts w:ascii="Arial" w:hAnsi="Arial" w:cs="Arial"/>
          <w:sz w:val="20"/>
          <w:szCs w:val="20"/>
          <w:lang w:val="es-PE"/>
        </w:rPr>
        <w:t>una</w:t>
      </w:r>
      <w:r w:rsidRPr="00AA4DFC">
        <w:rPr>
          <w:rFonts w:ascii="Arial" w:hAnsi="Arial" w:cs="Arial"/>
          <w:sz w:val="20"/>
          <w:szCs w:val="20"/>
          <w:lang w:val="es-PE"/>
        </w:rPr>
        <w:t xml:space="preserve"> Política de Investigación Científica.</w:t>
      </w:r>
    </w:p>
    <w:p w:rsidR="00C54350" w:rsidRPr="00AA4DFC" w:rsidRDefault="00C54350" w:rsidP="008E14D7">
      <w:pPr>
        <w:numPr>
          <w:ilvl w:val="0"/>
          <w:numId w:val="8"/>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6 acciones de coordinaciones con los directores de instituto de investigación de las facultades para desarrollar la política de investigación.</w:t>
      </w:r>
    </w:p>
    <w:p w:rsidR="00C54350" w:rsidRPr="00AA4DFC" w:rsidRDefault="00C54350" w:rsidP="008E14D7">
      <w:pPr>
        <w:numPr>
          <w:ilvl w:val="0"/>
          <w:numId w:val="8"/>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06 acciones de implementar con materiales y  reactivos para desarrollar investigación científica.</w:t>
      </w:r>
    </w:p>
    <w:p w:rsidR="00C54350" w:rsidRPr="00AA4DFC" w:rsidRDefault="00C54350" w:rsidP="008E14D7">
      <w:pPr>
        <w:numPr>
          <w:ilvl w:val="0"/>
          <w:numId w:val="8"/>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Participar en 03 eventos científicos para reformular la política de investigación.</w:t>
      </w:r>
    </w:p>
    <w:p w:rsidR="00C54350" w:rsidRPr="00AA4DFC" w:rsidRDefault="00C54350" w:rsidP="00C54350">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2</w:t>
      </w:r>
      <w:r w:rsidRPr="00AA4DFC">
        <w:rPr>
          <w:rFonts w:ascii="Arial" w:hAnsi="Arial" w:cs="Arial"/>
          <w:sz w:val="20"/>
          <w:szCs w:val="20"/>
          <w:lang w:val="es-PE"/>
        </w:rPr>
        <w:tab/>
        <w:t>Desarroll</w:t>
      </w:r>
      <w:r>
        <w:rPr>
          <w:rFonts w:ascii="Arial" w:hAnsi="Arial" w:cs="Arial"/>
          <w:sz w:val="20"/>
          <w:szCs w:val="20"/>
          <w:lang w:val="es-PE"/>
        </w:rPr>
        <w:t>ar</w:t>
      </w:r>
      <w:r w:rsidRPr="00AA4DFC">
        <w:rPr>
          <w:rFonts w:ascii="Arial" w:hAnsi="Arial" w:cs="Arial"/>
          <w:sz w:val="20"/>
          <w:szCs w:val="20"/>
          <w:lang w:val="es-PE"/>
        </w:rPr>
        <w:t xml:space="preserve"> </w:t>
      </w:r>
      <w:r>
        <w:rPr>
          <w:rFonts w:ascii="Arial" w:hAnsi="Arial" w:cs="Arial"/>
          <w:sz w:val="20"/>
          <w:szCs w:val="20"/>
          <w:lang w:val="es-PE"/>
        </w:rPr>
        <w:t>una</w:t>
      </w:r>
      <w:r w:rsidRPr="00AA4DFC">
        <w:rPr>
          <w:rFonts w:ascii="Arial" w:hAnsi="Arial" w:cs="Arial"/>
          <w:sz w:val="20"/>
          <w:szCs w:val="20"/>
          <w:lang w:val="es-PE"/>
        </w:rPr>
        <w:t xml:space="preserve"> política de Proyectos Multidisciplinario e interdisciplinario.</w:t>
      </w:r>
    </w:p>
    <w:p w:rsidR="00C54350" w:rsidRPr="00AA4DFC" w:rsidRDefault="00C54350" w:rsidP="008E14D7">
      <w:pPr>
        <w:numPr>
          <w:ilvl w:val="0"/>
          <w:numId w:val="8"/>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06 Coordinaciones con facultades para desarrollar proyectos multidisciplinarios.</w:t>
      </w:r>
    </w:p>
    <w:p w:rsidR="00C54350" w:rsidRPr="00AA4DFC" w:rsidRDefault="00C54350" w:rsidP="008E14D7">
      <w:pPr>
        <w:numPr>
          <w:ilvl w:val="0"/>
          <w:numId w:val="8"/>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Creación de 01 banco de datos reproyectos multidisciplinarlo. </w:t>
      </w:r>
    </w:p>
    <w:p w:rsidR="00C54350" w:rsidRPr="00AA4DFC" w:rsidRDefault="00C54350" w:rsidP="00C54350">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3</w:t>
      </w:r>
      <w:r w:rsidRPr="00AA4DFC">
        <w:rPr>
          <w:rFonts w:ascii="Arial" w:hAnsi="Arial" w:cs="Arial"/>
          <w:sz w:val="20"/>
          <w:szCs w:val="20"/>
          <w:lang w:val="es-PE"/>
        </w:rPr>
        <w:tab/>
        <w:t>Desarrollar políticas de Mantenimiento de los Centros de Investigación.</w:t>
      </w:r>
    </w:p>
    <w:p w:rsidR="00C54350" w:rsidRPr="00AA4DFC" w:rsidRDefault="00C54350" w:rsidP="008E14D7">
      <w:pPr>
        <w:numPr>
          <w:ilvl w:val="0"/>
          <w:numId w:val="8"/>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Mejoramientos de 2 estanques para zoocriaderos 06 acciones.</w:t>
      </w:r>
    </w:p>
    <w:p w:rsidR="00C54350" w:rsidRPr="00AA4DFC" w:rsidRDefault="00C54350" w:rsidP="008E14D7">
      <w:pPr>
        <w:numPr>
          <w:ilvl w:val="0"/>
          <w:numId w:val="8"/>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Mejoramiento de 3 estanques para cultivo de bacterias 06 acciones.</w:t>
      </w:r>
    </w:p>
    <w:p w:rsidR="00C54350" w:rsidRPr="00AA4DFC" w:rsidRDefault="00C54350" w:rsidP="00C54350">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4</w:t>
      </w:r>
      <w:r w:rsidRPr="00AA4DFC">
        <w:rPr>
          <w:rFonts w:ascii="Arial" w:hAnsi="Arial" w:cs="Arial"/>
          <w:sz w:val="20"/>
          <w:szCs w:val="20"/>
          <w:lang w:val="es-PE"/>
        </w:rPr>
        <w:tab/>
        <w:t xml:space="preserve">Establecer lineamientos y ejecutar un programa de capacitación para  investigadores </w:t>
      </w:r>
    </w:p>
    <w:p w:rsidR="00C54350" w:rsidRPr="00AA4DFC" w:rsidRDefault="00C54350" w:rsidP="008E14D7">
      <w:pPr>
        <w:numPr>
          <w:ilvl w:val="0"/>
          <w:numId w:val="9"/>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02 cursos de metodología de la investigación desarrollados por las facultades. </w:t>
      </w:r>
    </w:p>
    <w:p w:rsidR="00C54350" w:rsidRPr="00AA4DFC" w:rsidRDefault="00C54350" w:rsidP="00C54350">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5</w:t>
      </w:r>
      <w:r w:rsidRPr="00AA4DFC">
        <w:rPr>
          <w:rFonts w:ascii="Arial" w:hAnsi="Arial" w:cs="Arial"/>
          <w:sz w:val="20"/>
          <w:szCs w:val="20"/>
          <w:lang w:val="es-PE"/>
        </w:rPr>
        <w:tab/>
        <w:t xml:space="preserve">01 acción de Establecer lineamientos para </w:t>
      </w:r>
      <w:smartTag w:uri="urn:schemas-microsoft-com:office:smarttags" w:element="PersonName">
        <w:smartTagPr>
          <w:attr w:name="ProductID" w:val="la Elaboraci￳n"/>
        </w:smartTagPr>
        <w:r w:rsidRPr="00AA4DFC">
          <w:rPr>
            <w:rFonts w:ascii="Arial" w:hAnsi="Arial" w:cs="Arial"/>
            <w:sz w:val="20"/>
            <w:szCs w:val="20"/>
            <w:lang w:val="es-PE"/>
          </w:rPr>
          <w:t>la Elaboración</w:t>
        </w:r>
      </w:smartTag>
      <w:r w:rsidRPr="00AA4DFC">
        <w:rPr>
          <w:rFonts w:ascii="Arial" w:hAnsi="Arial" w:cs="Arial"/>
          <w:sz w:val="20"/>
          <w:szCs w:val="20"/>
          <w:lang w:val="es-PE"/>
        </w:rPr>
        <w:t xml:space="preserve"> de reglamentos y directivas para el desarrollo de trabajos de Investigación. </w:t>
      </w:r>
    </w:p>
    <w:p w:rsidR="00C54350" w:rsidRPr="00AA4DFC" w:rsidRDefault="00C54350" w:rsidP="00C54350">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6</w:t>
      </w:r>
      <w:r w:rsidRPr="00AA4DFC">
        <w:rPr>
          <w:rFonts w:ascii="Arial" w:hAnsi="Arial" w:cs="Arial"/>
          <w:sz w:val="20"/>
          <w:szCs w:val="20"/>
          <w:lang w:val="es-PE"/>
        </w:rPr>
        <w:tab/>
        <w:t xml:space="preserve">Elaboración de Directivas del Instituto de Investigación </w:t>
      </w:r>
    </w:p>
    <w:p w:rsidR="00C54350" w:rsidRPr="00AA4DFC" w:rsidRDefault="00C54350" w:rsidP="008E14D7">
      <w:pPr>
        <w:numPr>
          <w:ilvl w:val="0"/>
          <w:numId w:val="9"/>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Elaboración de 01 directiva para uniformizar el esquema de desarrollo de los trabajos de investigación.</w:t>
      </w:r>
    </w:p>
    <w:p w:rsidR="00C54350" w:rsidRPr="00AA4DFC" w:rsidRDefault="00C54350" w:rsidP="008E14D7">
      <w:pPr>
        <w:numPr>
          <w:ilvl w:val="0"/>
          <w:numId w:val="9"/>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Elaboración de directiva de incentivos para investigadores. </w:t>
      </w:r>
    </w:p>
    <w:p w:rsidR="00C54350" w:rsidRPr="00AA4DFC" w:rsidRDefault="00C54350" w:rsidP="00C54350">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7</w:t>
      </w:r>
      <w:r w:rsidRPr="00AA4DFC">
        <w:rPr>
          <w:rFonts w:ascii="Arial" w:hAnsi="Arial" w:cs="Arial"/>
          <w:sz w:val="20"/>
          <w:szCs w:val="20"/>
          <w:lang w:val="es-PE"/>
        </w:rPr>
        <w:tab/>
        <w:t>Elaborar reglamentos para Implementar, Supervisar y Controlar los trabajos de investigación.</w:t>
      </w:r>
    </w:p>
    <w:p w:rsidR="00C54350" w:rsidRPr="00AA4DFC" w:rsidRDefault="00C54350" w:rsidP="008E14D7">
      <w:pPr>
        <w:numPr>
          <w:ilvl w:val="0"/>
          <w:numId w:val="9"/>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01 acción de reformulación de fichas evaluativos para trabajos de investigación</w:t>
      </w:r>
    </w:p>
    <w:p w:rsidR="00C54350" w:rsidRPr="00AA4DFC" w:rsidRDefault="00C54350" w:rsidP="00C54350">
      <w:pPr>
        <w:numPr>
          <w:ilvl w:val="2"/>
          <w:numId w:val="4"/>
        </w:numPr>
        <w:tabs>
          <w:tab w:val="clear" w:pos="2505"/>
          <w:tab w:val="num" w:pos="1440"/>
        </w:tabs>
        <w:ind w:left="1440"/>
        <w:jc w:val="both"/>
        <w:rPr>
          <w:rFonts w:ascii="Arial" w:hAnsi="Arial" w:cs="Arial"/>
          <w:sz w:val="20"/>
          <w:szCs w:val="20"/>
          <w:lang w:val="es-PE"/>
        </w:rPr>
      </w:pPr>
      <w:r w:rsidRPr="00AA4DFC">
        <w:rPr>
          <w:rFonts w:ascii="Arial" w:hAnsi="Arial" w:cs="Arial"/>
          <w:sz w:val="20"/>
          <w:szCs w:val="20"/>
          <w:lang w:val="es-PE"/>
        </w:rPr>
        <w:t>Suscripción de Convenios con instituciones públicas y privadas  Nacionales y Extranjeras para el desarrollo de la investigación.</w:t>
      </w:r>
    </w:p>
    <w:p w:rsidR="00C54350" w:rsidRPr="00AA4DFC" w:rsidRDefault="00C54350" w:rsidP="008E14D7">
      <w:pPr>
        <w:numPr>
          <w:ilvl w:val="1"/>
          <w:numId w:val="10"/>
        </w:numPr>
        <w:tabs>
          <w:tab w:val="clear" w:pos="2160"/>
          <w:tab w:val="num" w:pos="1620"/>
        </w:tabs>
        <w:ind w:left="1620" w:hanging="180"/>
        <w:jc w:val="both"/>
        <w:rPr>
          <w:rFonts w:ascii="Arial" w:hAnsi="Arial" w:cs="Arial"/>
          <w:sz w:val="20"/>
          <w:szCs w:val="20"/>
          <w:lang w:val="es-PE"/>
        </w:rPr>
      </w:pPr>
      <w:r w:rsidRPr="00AA4DFC">
        <w:rPr>
          <w:rFonts w:ascii="Arial" w:hAnsi="Arial" w:cs="Arial"/>
          <w:sz w:val="20"/>
          <w:szCs w:val="20"/>
          <w:lang w:val="es-PE"/>
        </w:rPr>
        <w:t>Convenio de investigación con universidad española.</w:t>
      </w:r>
    </w:p>
    <w:p w:rsidR="00C54350" w:rsidRPr="00AA4DFC" w:rsidRDefault="00C54350" w:rsidP="00C54350">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09</w:t>
      </w:r>
      <w:r w:rsidRPr="00AA4DFC">
        <w:rPr>
          <w:rFonts w:ascii="Arial" w:hAnsi="Arial" w:cs="Arial"/>
          <w:sz w:val="20"/>
          <w:szCs w:val="20"/>
          <w:lang w:val="es-PE"/>
        </w:rPr>
        <w:tab/>
        <w:t xml:space="preserve">Gestión Administrativa para Desarrollar Proyectos de Investigación </w:t>
      </w:r>
    </w:p>
    <w:p w:rsidR="00C54350" w:rsidRPr="00AA4DFC" w:rsidRDefault="00C54350" w:rsidP="008E14D7">
      <w:pPr>
        <w:numPr>
          <w:ilvl w:val="0"/>
          <w:numId w:val="8"/>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lastRenderedPageBreak/>
        <w:t xml:space="preserve">01 acción de coordinación para establecer criterios de aprobación y evaluación de proyectos.  </w:t>
      </w:r>
    </w:p>
    <w:p w:rsidR="00C54350" w:rsidRPr="00AA4DFC" w:rsidRDefault="00C54350" w:rsidP="00C54350">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10</w:t>
      </w:r>
      <w:r w:rsidRPr="00AA4DFC">
        <w:rPr>
          <w:rFonts w:ascii="Arial" w:hAnsi="Arial" w:cs="Arial"/>
          <w:sz w:val="20"/>
          <w:szCs w:val="20"/>
          <w:lang w:val="es-PE"/>
        </w:rPr>
        <w:tab/>
        <w:t>Evalua</w:t>
      </w:r>
      <w:r>
        <w:rPr>
          <w:rFonts w:ascii="Arial" w:hAnsi="Arial" w:cs="Arial"/>
          <w:sz w:val="20"/>
          <w:szCs w:val="20"/>
          <w:lang w:val="es-PE"/>
        </w:rPr>
        <w:t>r</w:t>
      </w:r>
      <w:r w:rsidRPr="00AA4DFC">
        <w:rPr>
          <w:rFonts w:ascii="Arial" w:hAnsi="Arial" w:cs="Arial"/>
          <w:sz w:val="20"/>
          <w:szCs w:val="20"/>
          <w:lang w:val="es-PE"/>
        </w:rPr>
        <w:t xml:space="preserve"> Proyectos para </w:t>
      </w:r>
      <w:r>
        <w:rPr>
          <w:rFonts w:ascii="Arial" w:hAnsi="Arial" w:cs="Arial"/>
          <w:sz w:val="20"/>
          <w:szCs w:val="20"/>
          <w:lang w:val="es-PE"/>
        </w:rPr>
        <w:t xml:space="preserve">su </w:t>
      </w:r>
      <w:r w:rsidRPr="00AA4DFC">
        <w:rPr>
          <w:rFonts w:ascii="Arial" w:hAnsi="Arial" w:cs="Arial"/>
          <w:sz w:val="20"/>
          <w:szCs w:val="20"/>
          <w:lang w:val="es-PE"/>
        </w:rPr>
        <w:t xml:space="preserve">aprobación </w:t>
      </w:r>
    </w:p>
    <w:p w:rsidR="00C54350" w:rsidRPr="00AA4DFC" w:rsidRDefault="00C54350" w:rsidP="008E14D7">
      <w:pPr>
        <w:numPr>
          <w:ilvl w:val="0"/>
          <w:numId w:val="8"/>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Evaluar 65 proyectos para su aprobación</w:t>
      </w:r>
    </w:p>
    <w:p w:rsidR="00C54350" w:rsidRDefault="00C54350" w:rsidP="00BE3636">
      <w:pPr>
        <w:ind w:left="1080"/>
        <w:jc w:val="both"/>
        <w:rPr>
          <w:rFonts w:ascii="Arial" w:hAnsi="Arial" w:cs="Arial"/>
          <w:b/>
          <w:bCs/>
          <w:sz w:val="20"/>
          <w:szCs w:val="20"/>
          <w:lang w:val="es-PE"/>
        </w:rPr>
      </w:pPr>
    </w:p>
    <w:p w:rsidR="00C54350" w:rsidRDefault="00C54350" w:rsidP="00BE3636">
      <w:pPr>
        <w:ind w:left="1080"/>
        <w:jc w:val="both"/>
        <w:rPr>
          <w:rFonts w:ascii="Arial" w:hAnsi="Arial" w:cs="Arial"/>
          <w:b/>
          <w:bCs/>
          <w:sz w:val="20"/>
          <w:szCs w:val="20"/>
          <w:lang w:val="es-PE"/>
        </w:rPr>
      </w:pPr>
    </w:p>
    <w:p w:rsidR="00BE3636" w:rsidRPr="00AA4DFC" w:rsidRDefault="00BE3636" w:rsidP="005337DA">
      <w:pPr>
        <w:ind w:left="851"/>
        <w:jc w:val="both"/>
        <w:rPr>
          <w:rFonts w:ascii="Arial" w:hAnsi="Arial" w:cs="Arial"/>
          <w:b/>
          <w:bCs/>
          <w:sz w:val="20"/>
          <w:szCs w:val="20"/>
          <w:lang w:val="es-PE"/>
        </w:rPr>
      </w:pPr>
      <w:r>
        <w:rPr>
          <w:rFonts w:ascii="Arial" w:hAnsi="Arial" w:cs="Arial"/>
          <w:b/>
          <w:bCs/>
          <w:sz w:val="20"/>
          <w:szCs w:val="20"/>
          <w:lang w:val="es-PE"/>
        </w:rPr>
        <w:t>(</w:t>
      </w:r>
      <w:r w:rsidRPr="00AA4DFC">
        <w:rPr>
          <w:rFonts w:ascii="Arial" w:hAnsi="Arial" w:cs="Arial"/>
          <w:b/>
          <w:bCs/>
          <w:sz w:val="20"/>
          <w:szCs w:val="20"/>
          <w:lang w:val="es-PE"/>
        </w:rPr>
        <w:t>00</w:t>
      </w:r>
      <w:r>
        <w:rPr>
          <w:rFonts w:ascii="Arial" w:hAnsi="Arial" w:cs="Arial"/>
          <w:b/>
          <w:bCs/>
          <w:sz w:val="20"/>
          <w:szCs w:val="20"/>
          <w:lang w:val="es-PE"/>
        </w:rPr>
        <w:t>1</w:t>
      </w:r>
      <w:r w:rsidR="00A32113">
        <w:rPr>
          <w:rFonts w:ascii="Arial" w:hAnsi="Arial" w:cs="Arial"/>
          <w:b/>
          <w:bCs/>
          <w:sz w:val="20"/>
          <w:szCs w:val="20"/>
          <w:lang w:val="es-PE"/>
        </w:rPr>
        <w:t>5</w:t>
      </w:r>
      <w:r w:rsidRPr="00AA4DFC">
        <w:rPr>
          <w:rFonts w:ascii="Arial" w:hAnsi="Arial" w:cs="Arial"/>
          <w:b/>
          <w:bCs/>
          <w:sz w:val="20"/>
          <w:szCs w:val="20"/>
          <w:lang w:val="es-PE"/>
        </w:rPr>
        <w:t xml:space="preserve">) </w:t>
      </w:r>
      <w:r>
        <w:rPr>
          <w:rFonts w:ascii="Arial" w:hAnsi="Arial" w:cs="Arial"/>
          <w:b/>
          <w:bCs/>
          <w:sz w:val="20"/>
          <w:szCs w:val="20"/>
          <w:lang w:val="es-PE"/>
        </w:rPr>
        <w:t>22</w:t>
      </w:r>
      <w:r w:rsidRPr="00AA4DFC">
        <w:rPr>
          <w:rFonts w:ascii="Arial" w:hAnsi="Arial" w:cs="Arial"/>
          <w:b/>
          <w:bCs/>
          <w:sz w:val="20"/>
          <w:szCs w:val="20"/>
          <w:lang w:val="es-PE"/>
        </w:rPr>
        <w:t xml:space="preserve"> 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01</w:t>
      </w:r>
      <w:r w:rsidR="003029AE">
        <w:rPr>
          <w:rFonts w:ascii="Arial" w:hAnsi="Arial" w:cs="Arial"/>
          <w:b/>
          <w:bCs/>
          <w:sz w:val="20"/>
          <w:szCs w:val="20"/>
          <w:lang w:val="es-PE"/>
        </w:rPr>
        <w:t>5</w:t>
      </w:r>
      <w:r>
        <w:rPr>
          <w:rFonts w:ascii="Arial" w:hAnsi="Arial" w:cs="Arial"/>
          <w:b/>
          <w:bCs/>
          <w:sz w:val="20"/>
          <w:szCs w:val="20"/>
          <w:lang w:val="es-PE"/>
        </w:rPr>
        <w:t xml:space="preserve">  </w:t>
      </w:r>
      <w:r w:rsidR="003029AE">
        <w:rPr>
          <w:rFonts w:ascii="Arial" w:hAnsi="Arial" w:cs="Arial"/>
          <w:b/>
          <w:bCs/>
          <w:sz w:val="20"/>
          <w:szCs w:val="20"/>
          <w:lang w:val="es-PE"/>
        </w:rPr>
        <w:t>1</w:t>
      </w:r>
      <w:r w:rsidRPr="00AA4DFC">
        <w:rPr>
          <w:rFonts w:ascii="Arial" w:hAnsi="Arial" w:cs="Arial"/>
          <w:b/>
          <w:bCs/>
          <w:sz w:val="20"/>
          <w:szCs w:val="20"/>
          <w:lang w:val="es-PE"/>
        </w:rPr>
        <w:t>.0</w:t>
      </w:r>
      <w:r w:rsidR="003029AE">
        <w:rPr>
          <w:rFonts w:ascii="Arial" w:hAnsi="Arial" w:cs="Arial"/>
          <w:b/>
          <w:bCs/>
          <w:sz w:val="20"/>
          <w:szCs w:val="20"/>
          <w:lang w:val="es-PE"/>
        </w:rPr>
        <w:t>00179</w:t>
      </w:r>
      <w:r w:rsidRPr="00AA4DFC">
        <w:rPr>
          <w:rFonts w:ascii="Arial" w:hAnsi="Arial" w:cs="Arial"/>
          <w:b/>
          <w:bCs/>
          <w:sz w:val="20"/>
          <w:szCs w:val="20"/>
          <w:lang w:val="es-PE"/>
        </w:rPr>
        <w:t xml:space="preserve">  </w:t>
      </w:r>
      <w:r w:rsidR="003029AE">
        <w:rPr>
          <w:rFonts w:ascii="Arial" w:hAnsi="Arial" w:cs="Arial"/>
          <w:b/>
          <w:bCs/>
          <w:sz w:val="20"/>
          <w:szCs w:val="20"/>
          <w:lang w:val="es-PE"/>
        </w:rPr>
        <w:t>1</w:t>
      </w:r>
      <w:r w:rsidRPr="00AA4DFC">
        <w:rPr>
          <w:rFonts w:ascii="Arial" w:hAnsi="Arial" w:cs="Arial"/>
          <w:b/>
          <w:bCs/>
          <w:sz w:val="20"/>
          <w:szCs w:val="20"/>
          <w:lang w:val="es-PE"/>
        </w:rPr>
        <w:t>.</w:t>
      </w:r>
      <w:r w:rsidR="003029AE">
        <w:rPr>
          <w:rFonts w:ascii="Arial" w:hAnsi="Arial" w:cs="Arial"/>
          <w:b/>
          <w:bCs/>
          <w:sz w:val="20"/>
          <w:szCs w:val="20"/>
          <w:lang w:val="es-PE"/>
        </w:rPr>
        <w:t>00049</w:t>
      </w:r>
      <w:r>
        <w:rPr>
          <w:rFonts w:ascii="Arial" w:hAnsi="Arial" w:cs="Arial"/>
          <w:b/>
          <w:bCs/>
          <w:sz w:val="20"/>
          <w:szCs w:val="20"/>
          <w:lang w:val="es-PE"/>
        </w:rPr>
        <w:t>3</w:t>
      </w:r>
      <w:r w:rsidRPr="00AA4DFC">
        <w:rPr>
          <w:rFonts w:ascii="Arial" w:hAnsi="Arial" w:cs="Arial"/>
          <w:b/>
          <w:bCs/>
          <w:sz w:val="20"/>
          <w:szCs w:val="20"/>
          <w:lang w:val="es-PE"/>
        </w:rPr>
        <w:t xml:space="preserve"> 0000</w:t>
      </w:r>
      <w:r w:rsidR="00A32113">
        <w:rPr>
          <w:rFonts w:ascii="Arial" w:hAnsi="Arial" w:cs="Arial"/>
          <w:b/>
          <w:bCs/>
          <w:sz w:val="20"/>
          <w:szCs w:val="20"/>
          <w:lang w:val="es-PE"/>
        </w:rPr>
        <w:t>2</w:t>
      </w:r>
      <w:r w:rsidRPr="00AA4DFC">
        <w:rPr>
          <w:rFonts w:ascii="Arial" w:hAnsi="Arial" w:cs="Arial"/>
          <w:b/>
          <w:bCs/>
          <w:sz w:val="20"/>
          <w:szCs w:val="20"/>
          <w:lang w:val="es-PE"/>
        </w:rPr>
        <w:t xml:space="preserve"> </w:t>
      </w:r>
    </w:p>
    <w:p w:rsidR="00BE3636" w:rsidRPr="00AA4DFC" w:rsidRDefault="00BE3636" w:rsidP="005337DA">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r>
        <w:rPr>
          <w:rFonts w:ascii="Arial" w:hAnsi="Arial" w:cs="Arial"/>
          <w:b/>
          <w:bCs/>
          <w:sz w:val="20"/>
          <w:szCs w:val="20"/>
          <w:lang w:val="es-PE"/>
        </w:rPr>
        <w:t xml:space="preserve"> Superior</w:t>
      </w:r>
    </w:p>
    <w:p w:rsidR="00BE3636" w:rsidRPr="00AA4DFC" w:rsidRDefault="00BE3636" w:rsidP="005337DA">
      <w:pPr>
        <w:ind w:left="851"/>
        <w:jc w:val="both"/>
        <w:rPr>
          <w:rFonts w:ascii="Arial" w:hAnsi="Arial" w:cs="Arial"/>
          <w:b/>
          <w:bCs/>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EDUCACIÓN SUPERIOR</w:t>
      </w:r>
      <w:r w:rsidRPr="00AA4DFC">
        <w:rPr>
          <w:rFonts w:ascii="Arial" w:hAnsi="Arial" w:cs="Arial"/>
          <w:b/>
          <w:bCs/>
          <w:sz w:val="20"/>
          <w:szCs w:val="20"/>
          <w:lang w:val="es-PE"/>
        </w:rPr>
        <w:t xml:space="preserve"> </w:t>
      </w:r>
    </w:p>
    <w:p w:rsidR="003639BE" w:rsidRPr="00AA4DFC" w:rsidRDefault="003639BE" w:rsidP="005337DA">
      <w:pPr>
        <w:ind w:left="851"/>
        <w:jc w:val="both"/>
        <w:rPr>
          <w:rFonts w:ascii="Arial" w:hAnsi="Arial" w:cs="Arial"/>
          <w:sz w:val="20"/>
          <w:szCs w:val="20"/>
          <w:lang w:val="es-PE"/>
        </w:rPr>
      </w:pPr>
      <w:r w:rsidRPr="00AA4DFC">
        <w:rPr>
          <w:rFonts w:ascii="Arial" w:hAnsi="Arial" w:cs="Arial"/>
          <w:b/>
          <w:bCs/>
          <w:sz w:val="20"/>
          <w:szCs w:val="20"/>
          <w:lang w:val="es-PE"/>
        </w:rPr>
        <w:t>0</w:t>
      </w:r>
      <w:r w:rsidR="00A36BF8">
        <w:rPr>
          <w:rFonts w:ascii="Arial" w:hAnsi="Arial" w:cs="Arial"/>
          <w:b/>
          <w:bCs/>
          <w:sz w:val="20"/>
          <w:szCs w:val="20"/>
          <w:lang w:val="es-PE"/>
        </w:rPr>
        <w:t>15</w:t>
      </w:r>
      <w:r w:rsidRPr="00AA4DFC">
        <w:rPr>
          <w:rFonts w:ascii="Arial" w:hAnsi="Arial" w:cs="Arial"/>
          <w:b/>
          <w:bCs/>
          <w:sz w:val="20"/>
          <w:szCs w:val="20"/>
          <w:lang w:val="es-PE"/>
        </w:rPr>
        <w:t xml:space="preserve"> Investigación Básica</w:t>
      </w:r>
      <w:r w:rsidRPr="00AA4DFC">
        <w:rPr>
          <w:rFonts w:ascii="Arial" w:hAnsi="Arial" w:cs="Arial"/>
          <w:sz w:val="20"/>
          <w:szCs w:val="20"/>
          <w:lang w:val="es-PE"/>
        </w:rPr>
        <w:tab/>
      </w:r>
      <w:r w:rsidRPr="00AA4DFC">
        <w:rPr>
          <w:rFonts w:ascii="Arial" w:hAnsi="Arial" w:cs="Arial"/>
          <w:sz w:val="20"/>
          <w:szCs w:val="20"/>
          <w:lang w:val="es-PE"/>
        </w:rPr>
        <w:tab/>
      </w:r>
      <w:r w:rsidRPr="00AA4DFC">
        <w:rPr>
          <w:rFonts w:ascii="Arial" w:hAnsi="Arial" w:cs="Arial"/>
          <w:sz w:val="20"/>
          <w:szCs w:val="20"/>
          <w:lang w:val="es-PE"/>
        </w:rPr>
        <w:tab/>
      </w:r>
    </w:p>
    <w:p w:rsidR="003639BE" w:rsidRPr="00AA4DFC" w:rsidRDefault="003639BE" w:rsidP="005337DA">
      <w:pPr>
        <w:tabs>
          <w:tab w:val="left" w:pos="2038"/>
        </w:tabs>
        <w:ind w:left="851"/>
        <w:jc w:val="both"/>
        <w:rPr>
          <w:rFonts w:ascii="Arial" w:hAnsi="Arial" w:cs="Arial"/>
          <w:b/>
          <w:bCs/>
          <w:sz w:val="20"/>
          <w:szCs w:val="20"/>
          <w:lang w:val="es-PE"/>
        </w:rPr>
      </w:pPr>
      <w:r w:rsidRPr="00AA4DFC">
        <w:rPr>
          <w:rFonts w:ascii="Arial" w:hAnsi="Arial" w:cs="Arial"/>
          <w:b/>
          <w:bCs/>
          <w:sz w:val="20"/>
          <w:szCs w:val="20"/>
          <w:lang w:val="es-PE"/>
        </w:rPr>
        <w:t>1.000179 Desarrollo de Estudios Investigación y Estadística</w:t>
      </w:r>
    </w:p>
    <w:p w:rsidR="003639BE" w:rsidRPr="00AA4DFC" w:rsidRDefault="003639BE" w:rsidP="005337DA">
      <w:pPr>
        <w:tabs>
          <w:tab w:val="left" w:pos="868"/>
          <w:tab w:val="left" w:pos="1666"/>
          <w:tab w:val="left" w:pos="2038"/>
        </w:tabs>
        <w:ind w:left="851"/>
        <w:jc w:val="both"/>
        <w:rPr>
          <w:rFonts w:ascii="Arial" w:hAnsi="Arial" w:cs="Arial"/>
          <w:b/>
          <w:bCs/>
          <w:sz w:val="20"/>
          <w:szCs w:val="20"/>
          <w:lang w:val="es-PE"/>
        </w:rPr>
      </w:pPr>
      <w:r w:rsidRPr="00AA4DFC">
        <w:rPr>
          <w:rFonts w:ascii="Arial" w:hAnsi="Arial" w:cs="Arial"/>
          <w:b/>
          <w:bCs/>
          <w:sz w:val="20"/>
          <w:szCs w:val="20"/>
          <w:lang w:val="es-PE"/>
        </w:rPr>
        <w:t>1.000493  Desarrollo de Investigación Científica</w:t>
      </w:r>
    </w:p>
    <w:p w:rsidR="003639BE" w:rsidRPr="00AA4DFC" w:rsidRDefault="003639BE" w:rsidP="005337DA">
      <w:pPr>
        <w:tabs>
          <w:tab w:val="left" w:pos="2038"/>
        </w:tabs>
        <w:ind w:left="851"/>
        <w:jc w:val="both"/>
        <w:rPr>
          <w:rFonts w:ascii="Arial" w:hAnsi="Arial" w:cs="Arial"/>
          <w:sz w:val="20"/>
          <w:szCs w:val="20"/>
          <w:lang w:val="es-PE"/>
        </w:rPr>
      </w:pPr>
      <w:r w:rsidRPr="00AA4DFC">
        <w:rPr>
          <w:rFonts w:ascii="Arial" w:hAnsi="Arial" w:cs="Arial"/>
          <w:b/>
          <w:bCs/>
          <w:sz w:val="20"/>
          <w:szCs w:val="20"/>
          <w:lang w:val="es-PE"/>
        </w:rPr>
        <w:t>0000</w:t>
      </w:r>
      <w:r w:rsidR="00A32113">
        <w:rPr>
          <w:rFonts w:ascii="Arial" w:hAnsi="Arial" w:cs="Arial"/>
          <w:b/>
          <w:bCs/>
          <w:sz w:val="20"/>
          <w:szCs w:val="20"/>
          <w:lang w:val="es-PE"/>
        </w:rPr>
        <w:t>2</w:t>
      </w:r>
      <w:r w:rsidRPr="00AA4DFC">
        <w:rPr>
          <w:rFonts w:ascii="Arial" w:hAnsi="Arial" w:cs="Arial"/>
          <w:b/>
          <w:bCs/>
          <w:sz w:val="20"/>
          <w:szCs w:val="20"/>
          <w:lang w:val="es-PE"/>
        </w:rPr>
        <w:t xml:space="preserve"> Apoyo </w:t>
      </w:r>
      <w:r w:rsidR="00A32113">
        <w:rPr>
          <w:rFonts w:ascii="Arial" w:hAnsi="Arial" w:cs="Arial"/>
          <w:b/>
          <w:bCs/>
          <w:sz w:val="20"/>
          <w:szCs w:val="20"/>
          <w:lang w:val="es-PE"/>
        </w:rPr>
        <w:t>administrativo a la investigación</w:t>
      </w:r>
      <w:r w:rsidRPr="00AA4DFC">
        <w:rPr>
          <w:rFonts w:ascii="Arial" w:hAnsi="Arial" w:cs="Arial"/>
          <w:b/>
          <w:bCs/>
          <w:sz w:val="20"/>
          <w:szCs w:val="20"/>
          <w:lang w:val="es-PE"/>
        </w:rPr>
        <w:t xml:space="preserve"> </w:t>
      </w:r>
      <w:r w:rsidRPr="00BF5BFE">
        <w:rPr>
          <w:rFonts w:ascii="Arial" w:hAnsi="Arial" w:cs="Arial"/>
          <w:bCs/>
          <w:sz w:val="20"/>
          <w:szCs w:val="20"/>
          <w:lang w:val="es-PE"/>
        </w:rPr>
        <w:t>(</w:t>
      </w:r>
      <w:r w:rsidR="00BF5BFE" w:rsidRPr="00BF5BFE">
        <w:rPr>
          <w:rFonts w:ascii="Arial" w:hAnsi="Arial" w:cs="Arial"/>
          <w:bCs/>
          <w:sz w:val="20"/>
          <w:szCs w:val="20"/>
          <w:lang w:val="es-PE"/>
        </w:rPr>
        <w:t>Comprende el desarrollo de las acciones operativa de gestión administrativa de control, evaluación y seguimiento de los proyectos de investigación aprobados).</w:t>
      </w:r>
      <w:r w:rsidR="00BF5BFE">
        <w:rPr>
          <w:rFonts w:ascii="Arial" w:hAnsi="Arial" w:cs="Arial"/>
          <w:b/>
          <w:bCs/>
          <w:sz w:val="20"/>
          <w:szCs w:val="20"/>
          <w:lang w:val="es-PE"/>
        </w:rPr>
        <w:t xml:space="preserve"> </w:t>
      </w:r>
    </w:p>
    <w:p w:rsidR="003639BE" w:rsidRPr="00AA4DFC" w:rsidRDefault="003639BE" w:rsidP="005337DA">
      <w:pPr>
        <w:ind w:left="851"/>
        <w:jc w:val="both"/>
        <w:rPr>
          <w:rFonts w:ascii="Arial" w:hAnsi="Arial" w:cs="Arial"/>
          <w:sz w:val="20"/>
          <w:szCs w:val="20"/>
          <w:lang w:val="es-PE"/>
        </w:rPr>
      </w:pPr>
    </w:p>
    <w:p w:rsidR="003639BE" w:rsidRPr="00AA4DFC" w:rsidRDefault="003639BE" w:rsidP="005337DA">
      <w:pPr>
        <w:tabs>
          <w:tab w:val="left" w:pos="1440"/>
        </w:tabs>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w:t>
      </w:r>
    </w:p>
    <w:p w:rsidR="003639BE" w:rsidRPr="00AA4DFC" w:rsidRDefault="003639BE" w:rsidP="003639BE">
      <w:pPr>
        <w:ind w:left="50"/>
        <w:jc w:val="both"/>
        <w:rPr>
          <w:rFonts w:ascii="Arial" w:hAnsi="Arial" w:cs="Arial"/>
          <w:sz w:val="20"/>
          <w:szCs w:val="20"/>
          <w:lang w:val="es-PE"/>
        </w:rPr>
      </w:pPr>
    </w:p>
    <w:p w:rsidR="003639BE" w:rsidRPr="00AA4DFC" w:rsidRDefault="003639BE" w:rsidP="003639BE">
      <w:pPr>
        <w:ind w:left="50"/>
        <w:jc w:val="both"/>
        <w:rPr>
          <w:rFonts w:ascii="Arial" w:hAnsi="Arial" w:cs="Arial"/>
          <w:sz w:val="20"/>
          <w:szCs w:val="20"/>
          <w:lang w:val="es-PE"/>
        </w:rPr>
      </w:pPr>
    </w:p>
    <w:tbl>
      <w:tblPr>
        <w:tblpPr w:leftFromText="141" w:rightFromText="141" w:vertAnchor="text" w:horzAnchor="margin" w:tblpXSpec="center" w:tblpY="-74"/>
        <w:tblW w:w="6267" w:type="dxa"/>
        <w:tblCellMar>
          <w:left w:w="70" w:type="dxa"/>
          <w:right w:w="70" w:type="dxa"/>
        </w:tblCellMar>
        <w:tblLook w:val="0000"/>
      </w:tblPr>
      <w:tblGrid>
        <w:gridCol w:w="1218"/>
        <w:gridCol w:w="924"/>
        <w:gridCol w:w="1218"/>
        <w:gridCol w:w="1034"/>
        <w:gridCol w:w="849"/>
        <w:gridCol w:w="1024"/>
      </w:tblGrid>
      <w:tr w:rsidR="003639BE" w:rsidRPr="00AA4DFC" w:rsidTr="003A2EEA">
        <w:trPr>
          <w:trHeight w:val="201"/>
        </w:trPr>
        <w:tc>
          <w:tcPr>
            <w:tcW w:w="626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3639BE" w:rsidRPr="00AA4DFC" w:rsidRDefault="003639BE" w:rsidP="00A32113">
            <w:pPr>
              <w:jc w:val="center"/>
              <w:rPr>
                <w:rFonts w:ascii="Arial" w:hAnsi="Arial" w:cs="Arial"/>
                <w:b/>
                <w:bCs/>
                <w:sz w:val="20"/>
                <w:szCs w:val="20"/>
                <w:lang w:val="es-PE"/>
              </w:rPr>
            </w:pPr>
            <w:r w:rsidRPr="00AA4DFC">
              <w:rPr>
                <w:rFonts w:ascii="Arial" w:hAnsi="Arial" w:cs="Arial"/>
                <w:b/>
                <w:bCs/>
                <w:sz w:val="20"/>
                <w:szCs w:val="20"/>
                <w:lang w:val="es-PE"/>
              </w:rPr>
              <w:t>1.000179  1.000493 0000</w:t>
            </w:r>
            <w:r w:rsidR="00A32113">
              <w:rPr>
                <w:rFonts w:ascii="Arial" w:hAnsi="Arial" w:cs="Arial"/>
                <w:b/>
                <w:bCs/>
                <w:sz w:val="20"/>
                <w:szCs w:val="20"/>
                <w:lang w:val="es-PE"/>
              </w:rPr>
              <w:t>2</w:t>
            </w:r>
          </w:p>
        </w:tc>
      </w:tr>
      <w:tr w:rsidR="003639BE" w:rsidRPr="00AA4DFC" w:rsidTr="003A2EEA">
        <w:trPr>
          <w:trHeight w:val="278"/>
        </w:trPr>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639BE" w:rsidRPr="00AA4DFC" w:rsidRDefault="003639BE"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639BE" w:rsidRPr="00AA4DFC" w:rsidRDefault="003639BE"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639BE" w:rsidRPr="00AA4DFC" w:rsidRDefault="003639BE"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3639BE" w:rsidRPr="00AA4DFC" w:rsidRDefault="003639BE"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3" w:type="dxa"/>
            <w:gridSpan w:val="2"/>
            <w:tcBorders>
              <w:top w:val="single" w:sz="4" w:space="0" w:color="auto"/>
              <w:left w:val="nil"/>
              <w:bottom w:val="single" w:sz="4" w:space="0" w:color="auto"/>
              <w:right w:val="single" w:sz="4" w:space="0" w:color="auto"/>
            </w:tcBorders>
            <w:shd w:val="clear" w:color="auto" w:fill="CCFFCC"/>
            <w:noWrap/>
            <w:vAlign w:val="center"/>
          </w:tcPr>
          <w:p w:rsidR="003639BE" w:rsidRPr="00AA4DFC" w:rsidRDefault="003639BE"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3639BE" w:rsidRPr="00AA4DFC" w:rsidTr="003A2EEA">
        <w:trPr>
          <w:trHeight w:val="326"/>
        </w:trPr>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639BE" w:rsidRPr="00AA4DFC" w:rsidRDefault="003639BE"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639BE" w:rsidRPr="00AA4DFC" w:rsidRDefault="003639BE" w:rsidP="003A2EEA">
            <w:pPr>
              <w:jc w:val="center"/>
              <w:rPr>
                <w:rFonts w:ascii="Arial" w:hAnsi="Arial" w:cs="Arial"/>
                <w:b/>
                <w:bCs/>
                <w:sz w:val="16"/>
                <w:szCs w:val="16"/>
                <w:lang w:val="es-PE"/>
              </w:rPr>
            </w:pPr>
          </w:p>
        </w:tc>
        <w:tc>
          <w:tcPr>
            <w:tcW w:w="121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639BE" w:rsidRPr="00AA4DFC" w:rsidRDefault="003639BE"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639BE" w:rsidRPr="00AA4DFC" w:rsidRDefault="003639BE"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3639BE" w:rsidRPr="00AA4DFC" w:rsidRDefault="003639BE"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3639BE" w:rsidRPr="00AA4DFC" w:rsidRDefault="003639BE"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3639BE" w:rsidRPr="00AA4DFC" w:rsidTr="003A2EEA">
        <w:trPr>
          <w:trHeight w:val="139"/>
        </w:trPr>
        <w:tc>
          <w:tcPr>
            <w:tcW w:w="1218" w:type="dxa"/>
            <w:tcBorders>
              <w:top w:val="nil"/>
              <w:left w:val="single" w:sz="4" w:space="0" w:color="auto"/>
              <w:bottom w:val="single" w:sz="4" w:space="0" w:color="auto"/>
              <w:right w:val="single" w:sz="4" w:space="0" w:color="auto"/>
            </w:tcBorders>
            <w:shd w:val="clear" w:color="auto" w:fill="FFCC99"/>
            <w:noWrap/>
          </w:tcPr>
          <w:p w:rsidR="003639BE" w:rsidRPr="00AA4DFC" w:rsidRDefault="00800C2A" w:rsidP="00800C2A">
            <w:pPr>
              <w:jc w:val="center"/>
              <w:rPr>
                <w:rFonts w:ascii="Arial" w:hAnsi="Arial" w:cs="Arial"/>
                <w:sz w:val="20"/>
                <w:szCs w:val="20"/>
                <w:lang w:val="es-PE"/>
              </w:rPr>
            </w:pPr>
            <w:r>
              <w:rPr>
                <w:rFonts w:ascii="Arial" w:hAnsi="Arial" w:cs="Arial"/>
                <w:sz w:val="20"/>
                <w:szCs w:val="20"/>
                <w:lang w:val="es-PE"/>
              </w:rPr>
              <w:t>7</w:t>
            </w:r>
          </w:p>
        </w:tc>
        <w:tc>
          <w:tcPr>
            <w:tcW w:w="924" w:type="dxa"/>
            <w:tcBorders>
              <w:top w:val="nil"/>
              <w:left w:val="nil"/>
              <w:bottom w:val="single" w:sz="4" w:space="0" w:color="auto"/>
              <w:right w:val="single" w:sz="4" w:space="0" w:color="auto"/>
            </w:tcBorders>
            <w:shd w:val="clear" w:color="auto" w:fill="FFCC99"/>
            <w:noWrap/>
          </w:tcPr>
          <w:p w:rsidR="003639BE" w:rsidRPr="00AA4DFC" w:rsidRDefault="00741E19" w:rsidP="00800C2A">
            <w:pPr>
              <w:jc w:val="center"/>
              <w:rPr>
                <w:rFonts w:ascii="Arial" w:hAnsi="Arial" w:cs="Arial"/>
                <w:sz w:val="20"/>
                <w:szCs w:val="20"/>
                <w:lang w:val="es-PE"/>
              </w:rPr>
            </w:pPr>
            <w:r>
              <w:rPr>
                <w:rFonts w:ascii="Arial" w:hAnsi="Arial" w:cs="Arial"/>
                <w:sz w:val="20"/>
                <w:szCs w:val="20"/>
                <w:lang w:val="es-PE"/>
              </w:rPr>
              <w:t>7</w:t>
            </w:r>
          </w:p>
        </w:tc>
        <w:tc>
          <w:tcPr>
            <w:tcW w:w="1218" w:type="dxa"/>
            <w:tcBorders>
              <w:top w:val="nil"/>
              <w:left w:val="nil"/>
              <w:bottom w:val="single" w:sz="4" w:space="0" w:color="auto"/>
              <w:right w:val="single" w:sz="4" w:space="0" w:color="auto"/>
            </w:tcBorders>
            <w:shd w:val="clear" w:color="auto" w:fill="FFCC99"/>
            <w:noWrap/>
          </w:tcPr>
          <w:p w:rsidR="003639BE" w:rsidRPr="00AA4DFC" w:rsidRDefault="00EC2F68" w:rsidP="00EC2F68">
            <w:pPr>
              <w:jc w:val="center"/>
              <w:rPr>
                <w:rFonts w:ascii="Arial" w:hAnsi="Arial" w:cs="Arial"/>
                <w:sz w:val="20"/>
                <w:szCs w:val="20"/>
                <w:lang w:val="es-PE"/>
              </w:rPr>
            </w:pPr>
            <w:r>
              <w:rPr>
                <w:rFonts w:ascii="Arial" w:hAnsi="Arial" w:cs="Arial"/>
                <w:sz w:val="20"/>
                <w:szCs w:val="20"/>
                <w:lang w:val="es-PE"/>
              </w:rPr>
              <w:t>219</w:t>
            </w:r>
            <w:r w:rsidR="003639BE" w:rsidRPr="00AA4DFC">
              <w:rPr>
                <w:rFonts w:ascii="Arial" w:hAnsi="Arial" w:cs="Arial"/>
                <w:sz w:val="20"/>
                <w:szCs w:val="20"/>
                <w:lang w:val="es-PE"/>
              </w:rPr>
              <w:t>,</w:t>
            </w:r>
            <w:r>
              <w:rPr>
                <w:rFonts w:ascii="Arial" w:hAnsi="Arial" w:cs="Arial"/>
                <w:sz w:val="20"/>
                <w:szCs w:val="20"/>
                <w:lang w:val="es-PE"/>
              </w:rPr>
              <w:t>560</w:t>
            </w:r>
          </w:p>
        </w:tc>
        <w:tc>
          <w:tcPr>
            <w:tcW w:w="1034" w:type="dxa"/>
            <w:tcBorders>
              <w:top w:val="single" w:sz="4" w:space="0" w:color="auto"/>
              <w:left w:val="nil"/>
              <w:bottom w:val="single" w:sz="4" w:space="0" w:color="auto"/>
              <w:right w:val="single" w:sz="4" w:space="0" w:color="auto"/>
            </w:tcBorders>
            <w:shd w:val="clear" w:color="auto" w:fill="FFCC99"/>
            <w:noWrap/>
          </w:tcPr>
          <w:p w:rsidR="003639BE" w:rsidRPr="00AA4DFC" w:rsidRDefault="00741E19" w:rsidP="00EC2F68">
            <w:pPr>
              <w:jc w:val="center"/>
              <w:rPr>
                <w:rFonts w:ascii="Arial" w:hAnsi="Arial" w:cs="Arial"/>
                <w:sz w:val="20"/>
                <w:szCs w:val="20"/>
                <w:lang w:val="es-PE"/>
              </w:rPr>
            </w:pPr>
            <w:r>
              <w:rPr>
                <w:rFonts w:ascii="Arial" w:hAnsi="Arial" w:cs="Arial"/>
                <w:sz w:val="20"/>
                <w:szCs w:val="20"/>
                <w:lang w:val="es-PE"/>
              </w:rPr>
              <w:t>255</w:t>
            </w:r>
            <w:r w:rsidR="00800C2A">
              <w:rPr>
                <w:rFonts w:ascii="Arial" w:hAnsi="Arial" w:cs="Arial"/>
                <w:sz w:val="20"/>
                <w:szCs w:val="20"/>
                <w:lang w:val="es-PE"/>
              </w:rPr>
              <w:t>,</w:t>
            </w:r>
            <w:r>
              <w:rPr>
                <w:rFonts w:ascii="Arial" w:hAnsi="Arial" w:cs="Arial"/>
                <w:sz w:val="20"/>
                <w:szCs w:val="20"/>
                <w:lang w:val="es-PE"/>
              </w:rPr>
              <w:t>2</w:t>
            </w:r>
            <w:r w:rsidR="00EC2F68">
              <w:rPr>
                <w:rFonts w:ascii="Arial" w:hAnsi="Arial" w:cs="Arial"/>
                <w:sz w:val="20"/>
                <w:szCs w:val="20"/>
                <w:lang w:val="es-PE"/>
              </w:rPr>
              <w:t>7</w:t>
            </w:r>
            <w:r>
              <w:rPr>
                <w:rFonts w:ascii="Arial" w:hAnsi="Arial" w:cs="Arial"/>
                <w:sz w:val="20"/>
                <w:szCs w:val="20"/>
                <w:lang w:val="es-PE"/>
              </w:rPr>
              <w:t>0</w:t>
            </w:r>
          </w:p>
        </w:tc>
        <w:tc>
          <w:tcPr>
            <w:tcW w:w="849" w:type="dxa"/>
            <w:tcBorders>
              <w:top w:val="nil"/>
              <w:left w:val="nil"/>
              <w:bottom w:val="single" w:sz="4" w:space="0" w:color="auto"/>
              <w:right w:val="single" w:sz="4" w:space="0" w:color="auto"/>
            </w:tcBorders>
            <w:shd w:val="clear" w:color="auto" w:fill="FFCC99"/>
            <w:noWrap/>
          </w:tcPr>
          <w:p w:rsidR="003639BE" w:rsidRPr="00AA4DFC" w:rsidRDefault="00CA70FB" w:rsidP="00EC2F68">
            <w:pPr>
              <w:jc w:val="center"/>
              <w:rPr>
                <w:rFonts w:ascii="Arial" w:hAnsi="Arial" w:cs="Arial"/>
                <w:sz w:val="20"/>
                <w:szCs w:val="20"/>
                <w:lang w:val="es-PE"/>
              </w:rPr>
            </w:pPr>
            <w:r>
              <w:rPr>
                <w:rFonts w:ascii="Arial" w:hAnsi="Arial" w:cs="Arial"/>
                <w:sz w:val="20"/>
                <w:szCs w:val="20"/>
                <w:lang w:val="es-PE"/>
              </w:rPr>
              <w:t>100</w:t>
            </w:r>
            <w:r w:rsidR="00EC2F68">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tcPr>
          <w:p w:rsidR="003639BE" w:rsidRPr="00AA4DFC" w:rsidRDefault="00CA70FB" w:rsidP="00EC2F68">
            <w:pPr>
              <w:jc w:val="center"/>
              <w:rPr>
                <w:rFonts w:ascii="Arial" w:hAnsi="Arial" w:cs="Arial"/>
                <w:sz w:val="20"/>
                <w:szCs w:val="20"/>
                <w:lang w:val="es-PE"/>
              </w:rPr>
            </w:pPr>
            <w:r>
              <w:rPr>
                <w:rFonts w:ascii="Arial" w:hAnsi="Arial" w:cs="Arial"/>
                <w:sz w:val="20"/>
                <w:szCs w:val="20"/>
                <w:lang w:val="es-PE"/>
              </w:rPr>
              <w:t>116.26</w:t>
            </w:r>
            <w:r w:rsidR="003639BE" w:rsidRPr="00AA4DFC">
              <w:rPr>
                <w:rFonts w:ascii="Arial" w:hAnsi="Arial" w:cs="Arial"/>
                <w:sz w:val="20"/>
                <w:szCs w:val="20"/>
                <w:lang w:val="es-PE"/>
              </w:rPr>
              <w:t>%</w:t>
            </w:r>
          </w:p>
        </w:tc>
      </w:tr>
    </w:tbl>
    <w:p w:rsidR="003639BE" w:rsidRPr="00AA4DFC" w:rsidRDefault="003639BE" w:rsidP="003639BE">
      <w:pPr>
        <w:ind w:left="50"/>
        <w:jc w:val="both"/>
        <w:rPr>
          <w:rFonts w:ascii="Arial" w:hAnsi="Arial" w:cs="Arial"/>
          <w:sz w:val="20"/>
          <w:szCs w:val="20"/>
          <w:lang w:val="es-PE"/>
        </w:rPr>
      </w:pPr>
    </w:p>
    <w:p w:rsidR="003639BE" w:rsidRPr="00AA4DFC" w:rsidRDefault="003639BE" w:rsidP="003639BE">
      <w:pPr>
        <w:ind w:left="50"/>
        <w:jc w:val="both"/>
        <w:rPr>
          <w:rFonts w:ascii="Arial" w:hAnsi="Arial" w:cs="Arial"/>
          <w:sz w:val="20"/>
          <w:szCs w:val="20"/>
          <w:lang w:val="es-PE"/>
        </w:rPr>
      </w:pPr>
    </w:p>
    <w:p w:rsidR="003639BE" w:rsidRPr="00AA4DFC" w:rsidRDefault="003639BE" w:rsidP="003639BE">
      <w:pPr>
        <w:ind w:left="50"/>
        <w:jc w:val="both"/>
        <w:rPr>
          <w:rFonts w:ascii="Arial" w:hAnsi="Arial" w:cs="Arial"/>
          <w:sz w:val="20"/>
          <w:szCs w:val="20"/>
          <w:lang w:val="es-PE"/>
        </w:rPr>
      </w:pPr>
    </w:p>
    <w:p w:rsidR="003639BE" w:rsidRPr="00AA4DFC" w:rsidRDefault="003639BE" w:rsidP="003639BE">
      <w:pPr>
        <w:ind w:left="50"/>
        <w:jc w:val="both"/>
        <w:rPr>
          <w:rFonts w:ascii="Arial" w:hAnsi="Arial" w:cs="Arial"/>
          <w:sz w:val="20"/>
          <w:szCs w:val="20"/>
          <w:lang w:val="es-PE"/>
        </w:rPr>
      </w:pPr>
    </w:p>
    <w:p w:rsidR="003639BE" w:rsidRPr="00AA4DFC" w:rsidRDefault="003639BE" w:rsidP="003639BE">
      <w:pPr>
        <w:ind w:left="50"/>
        <w:jc w:val="both"/>
        <w:rPr>
          <w:rFonts w:ascii="Arial" w:hAnsi="Arial" w:cs="Arial"/>
          <w:sz w:val="20"/>
          <w:szCs w:val="20"/>
          <w:lang w:val="es-PE"/>
        </w:rPr>
      </w:pPr>
    </w:p>
    <w:p w:rsidR="003639BE" w:rsidRPr="00AA4DFC" w:rsidRDefault="003639BE" w:rsidP="003639BE">
      <w:pPr>
        <w:ind w:left="50"/>
        <w:jc w:val="both"/>
        <w:rPr>
          <w:rFonts w:ascii="Arial" w:hAnsi="Arial" w:cs="Arial"/>
          <w:sz w:val="20"/>
          <w:szCs w:val="20"/>
          <w:lang w:val="es-PE"/>
        </w:rPr>
      </w:pPr>
    </w:p>
    <w:p w:rsidR="003639BE" w:rsidRPr="00AA4DFC" w:rsidRDefault="003639BE" w:rsidP="003639BE">
      <w:pPr>
        <w:ind w:left="1080"/>
        <w:jc w:val="both"/>
        <w:rPr>
          <w:rFonts w:ascii="Arial" w:hAnsi="Arial" w:cs="Arial"/>
          <w:sz w:val="20"/>
          <w:szCs w:val="20"/>
          <w:lang w:val="es-PE"/>
        </w:rPr>
      </w:pPr>
      <w:r w:rsidRPr="00AA4DFC">
        <w:rPr>
          <w:rFonts w:ascii="Arial" w:hAnsi="Arial" w:cs="Arial"/>
          <w:sz w:val="20"/>
          <w:szCs w:val="20"/>
          <w:lang w:val="es-PE"/>
        </w:rPr>
        <w:t xml:space="preserve">De lo que se </w:t>
      </w:r>
      <w:r>
        <w:rPr>
          <w:rFonts w:ascii="Arial" w:hAnsi="Arial" w:cs="Arial"/>
          <w:sz w:val="20"/>
          <w:szCs w:val="20"/>
          <w:lang w:val="es-PE"/>
        </w:rPr>
        <w:t>d</w:t>
      </w:r>
      <w:r w:rsidRPr="00AA4DFC">
        <w:rPr>
          <w:rFonts w:ascii="Arial" w:hAnsi="Arial" w:cs="Arial"/>
          <w:sz w:val="20"/>
          <w:szCs w:val="20"/>
          <w:lang w:val="es-PE"/>
        </w:rPr>
        <w:t>educ</w:t>
      </w:r>
      <w:r>
        <w:rPr>
          <w:rFonts w:ascii="Arial" w:hAnsi="Arial" w:cs="Arial"/>
          <w:sz w:val="20"/>
          <w:szCs w:val="20"/>
          <w:lang w:val="es-PE"/>
        </w:rPr>
        <w:t>e</w:t>
      </w:r>
      <w:r w:rsidRPr="00AA4DFC">
        <w:rPr>
          <w:rFonts w:ascii="Arial" w:hAnsi="Arial" w:cs="Arial"/>
          <w:sz w:val="20"/>
          <w:szCs w:val="20"/>
          <w:lang w:val="es-PE"/>
        </w:rPr>
        <w:t xml:space="preserve"> lo siguiente:</w:t>
      </w:r>
    </w:p>
    <w:p w:rsidR="003639BE" w:rsidRPr="00AA4DFC" w:rsidRDefault="003639BE" w:rsidP="003639BE">
      <w:pPr>
        <w:ind w:left="1080"/>
        <w:jc w:val="both"/>
        <w:rPr>
          <w:rFonts w:ascii="Arial" w:hAnsi="Arial" w:cs="Arial"/>
          <w:sz w:val="20"/>
          <w:szCs w:val="20"/>
          <w:lang w:val="es-PE"/>
        </w:rPr>
      </w:pPr>
    </w:p>
    <w:p w:rsidR="003639BE" w:rsidRPr="00AA4DFC" w:rsidRDefault="003639BE" w:rsidP="003639BE">
      <w:pPr>
        <w:ind w:left="1080"/>
        <w:jc w:val="both"/>
        <w:rPr>
          <w:rFonts w:ascii="Arial" w:hAnsi="Arial" w:cs="Arial"/>
          <w:sz w:val="20"/>
          <w:szCs w:val="20"/>
          <w:lang w:val="es-PE"/>
        </w:rPr>
      </w:pPr>
      <w:r w:rsidRPr="00AA4DFC">
        <w:rPr>
          <w:rFonts w:ascii="Arial" w:hAnsi="Arial" w:cs="Arial"/>
          <w:sz w:val="20"/>
          <w:szCs w:val="20"/>
          <w:lang w:val="es-PE"/>
        </w:rPr>
        <w:t xml:space="preserve">Existe un avance del </w:t>
      </w:r>
      <w:r w:rsidR="00CA70FB">
        <w:rPr>
          <w:rFonts w:ascii="Arial" w:hAnsi="Arial" w:cs="Arial"/>
          <w:sz w:val="20"/>
          <w:szCs w:val="20"/>
          <w:lang w:val="es-PE"/>
        </w:rPr>
        <w:t>100</w:t>
      </w:r>
      <w:r w:rsidR="00E10949">
        <w:rPr>
          <w:rFonts w:ascii="Arial" w:hAnsi="Arial" w:cs="Arial"/>
          <w:sz w:val="20"/>
          <w:szCs w:val="20"/>
          <w:lang w:val="es-PE"/>
        </w:rPr>
        <w:t xml:space="preserve">% </w:t>
      </w:r>
      <w:r w:rsidRPr="00AA4DFC">
        <w:rPr>
          <w:rFonts w:ascii="Arial" w:hAnsi="Arial" w:cs="Arial"/>
          <w:sz w:val="20"/>
          <w:szCs w:val="20"/>
          <w:lang w:val="es-PE"/>
        </w:rPr>
        <w:t>en lo físico toda vez que, del total de las actividades pro</w:t>
      </w:r>
      <w:r w:rsidR="00C03D6D">
        <w:rPr>
          <w:rFonts w:ascii="Arial" w:hAnsi="Arial" w:cs="Arial"/>
          <w:sz w:val="20"/>
          <w:szCs w:val="20"/>
          <w:lang w:val="es-PE"/>
        </w:rPr>
        <w:t>gramadas para desarrollar en el año</w:t>
      </w:r>
      <w:r w:rsidRPr="00AA4DFC">
        <w:rPr>
          <w:rFonts w:ascii="Arial" w:hAnsi="Arial" w:cs="Arial"/>
          <w:sz w:val="20"/>
          <w:szCs w:val="20"/>
          <w:lang w:val="es-PE"/>
        </w:rPr>
        <w:t xml:space="preserve"> s</w:t>
      </w:r>
      <w:r w:rsidR="00E10949">
        <w:rPr>
          <w:rFonts w:ascii="Arial" w:hAnsi="Arial" w:cs="Arial"/>
          <w:sz w:val="20"/>
          <w:szCs w:val="20"/>
          <w:lang w:val="es-PE"/>
        </w:rPr>
        <w:t>e han ejecutado en forma normal</w:t>
      </w:r>
      <w:r w:rsidRPr="00AA4DFC">
        <w:rPr>
          <w:rFonts w:ascii="Arial" w:hAnsi="Arial" w:cs="Arial"/>
          <w:sz w:val="20"/>
          <w:szCs w:val="20"/>
          <w:lang w:val="es-PE"/>
        </w:rPr>
        <w:t xml:space="preserve">, </w:t>
      </w:r>
      <w:r w:rsidR="00D5396A">
        <w:rPr>
          <w:rFonts w:ascii="Arial" w:hAnsi="Arial" w:cs="Arial"/>
          <w:sz w:val="20"/>
          <w:szCs w:val="20"/>
          <w:lang w:val="es-PE"/>
        </w:rPr>
        <w:t xml:space="preserve">las mismas que estaban </w:t>
      </w:r>
      <w:r w:rsidRPr="00AA4DFC">
        <w:rPr>
          <w:rFonts w:ascii="Arial" w:hAnsi="Arial" w:cs="Arial"/>
          <w:sz w:val="20"/>
          <w:szCs w:val="20"/>
          <w:lang w:val="es-PE"/>
        </w:rPr>
        <w:t xml:space="preserve">orientados a establecer una continuidad en la gestión y desarrollo de los proyectos de investigación y en lo financiero se tiene un avance del </w:t>
      </w:r>
      <w:r w:rsidR="00CA70FB">
        <w:rPr>
          <w:rFonts w:ascii="Arial" w:hAnsi="Arial" w:cs="Arial"/>
          <w:sz w:val="20"/>
          <w:szCs w:val="20"/>
          <w:lang w:val="es-PE"/>
        </w:rPr>
        <w:t>116.26</w:t>
      </w:r>
      <w:r w:rsidRPr="00AA4DFC">
        <w:rPr>
          <w:rFonts w:ascii="Arial" w:hAnsi="Arial" w:cs="Arial"/>
          <w:sz w:val="20"/>
          <w:szCs w:val="20"/>
          <w:lang w:val="es-PE"/>
        </w:rPr>
        <w:t>% toda vez que de los S/.</w:t>
      </w:r>
      <w:r w:rsidR="00E5145B">
        <w:rPr>
          <w:rFonts w:ascii="Arial" w:hAnsi="Arial" w:cs="Arial"/>
          <w:sz w:val="20"/>
          <w:szCs w:val="20"/>
          <w:lang w:val="es-PE"/>
        </w:rPr>
        <w:t>219</w:t>
      </w:r>
      <w:r w:rsidRPr="00AA4DFC">
        <w:rPr>
          <w:rFonts w:ascii="Arial" w:hAnsi="Arial" w:cs="Arial"/>
          <w:sz w:val="20"/>
          <w:szCs w:val="20"/>
          <w:lang w:val="es-PE"/>
        </w:rPr>
        <w:t>,</w:t>
      </w:r>
      <w:r w:rsidR="00E5145B">
        <w:rPr>
          <w:rFonts w:ascii="Arial" w:hAnsi="Arial" w:cs="Arial"/>
          <w:sz w:val="20"/>
          <w:szCs w:val="20"/>
          <w:lang w:val="es-PE"/>
        </w:rPr>
        <w:t>560</w:t>
      </w:r>
      <w:r w:rsidRPr="00AA4DFC">
        <w:rPr>
          <w:rFonts w:ascii="Arial" w:hAnsi="Arial" w:cs="Arial"/>
          <w:sz w:val="20"/>
          <w:szCs w:val="20"/>
          <w:lang w:val="es-PE"/>
        </w:rPr>
        <w:t xml:space="preserve"> se ejecutaron S/.</w:t>
      </w:r>
      <w:r w:rsidR="00CA70FB">
        <w:rPr>
          <w:rFonts w:ascii="Arial" w:hAnsi="Arial" w:cs="Arial"/>
          <w:sz w:val="20"/>
          <w:szCs w:val="20"/>
          <w:lang w:val="es-PE"/>
        </w:rPr>
        <w:t>255</w:t>
      </w:r>
      <w:r w:rsidRPr="00AA4DFC">
        <w:rPr>
          <w:rFonts w:ascii="Arial" w:hAnsi="Arial" w:cs="Arial"/>
          <w:sz w:val="20"/>
          <w:szCs w:val="20"/>
          <w:lang w:val="es-PE"/>
        </w:rPr>
        <w:t>,</w:t>
      </w:r>
      <w:r w:rsidR="00CA70FB">
        <w:rPr>
          <w:rFonts w:ascii="Arial" w:hAnsi="Arial" w:cs="Arial"/>
          <w:sz w:val="20"/>
          <w:szCs w:val="20"/>
          <w:lang w:val="es-PE"/>
        </w:rPr>
        <w:t>270</w:t>
      </w:r>
      <w:r w:rsidRPr="00AA4DFC">
        <w:rPr>
          <w:rFonts w:ascii="Arial" w:hAnsi="Arial" w:cs="Arial"/>
          <w:sz w:val="20"/>
          <w:szCs w:val="20"/>
          <w:lang w:val="es-PE"/>
        </w:rPr>
        <w:t>, para desarrollar los proyectos de investigación a trav</w:t>
      </w:r>
      <w:r w:rsidR="00D5396A">
        <w:rPr>
          <w:rFonts w:ascii="Arial" w:hAnsi="Arial" w:cs="Arial"/>
          <w:sz w:val="20"/>
          <w:szCs w:val="20"/>
          <w:lang w:val="es-PE"/>
        </w:rPr>
        <w:t>és de las facultades académicas, lo que al mismo tiempo</w:t>
      </w:r>
      <w:r w:rsidRPr="00AA4DFC">
        <w:rPr>
          <w:rFonts w:ascii="Arial" w:hAnsi="Arial" w:cs="Arial"/>
          <w:sz w:val="20"/>
          <w:szCs w:val="20"/>
          <w:lang w:val="es-PE"/>
        </w:rPr>
        <w:t xml:space="preserve"> </w:t>
      </w:r>
      <w:r w:rsidR="00805654">
        <w:rPr>
          <w:rFonts w:ascii="Arial" w:hAnsi="Arial" w:cs="Arial"/>
          <w:sz w:val="20"/>
          <w:szCs w:val="20"/>
          <w:lang w:val="es-PE"/>
        </w:rPr>
        <w:t>demuestra un mayor monto en la ejecución.</w:t>
      </w:r>
    </w:p>
    <w:p w:rsidR="003639BE" w:rsidRPr="00AA4DFC" w:rsidRDefault="003639BE" w:rsidP="003639BE">
      <w:pPr>
        <w:ind w:left="1080"/>
        <w:jc w:val="both"/>
        <w:rPr>
          <w:rFonts w:ascii="Arial" w:hAnsi="Arial" w:cs="Arial"/>
          <w:sz w:val="20"/>
          <w:szCs w:val="20"/>
          <w:lang w:val="es-PE"/>
        </w:rPr>
      </w:pPr>
    </w:p>
    <w:p w:rsidR="003639BE" w:rsidRPr="00AA4DFC" w:rsidRDefault="003639BE" w:rsidP="003639BE">
      <w:pPr>
        <w:ind w:left="1080"/>
        <w:jc w:val="both"/>
        <w:rPr>
          <w:rFonts w:ascii="Arial" w:hAnsi="Arial" w:cs="Arial"/>
          <w:sz w:val="20"/>
          <w:szCs w:val="20"/>
          <w:lang w:val="es-PE"/>
        </w:rPr>
      </w:pPr>
      <w:r w:rsidRPr="00AA4DFC">
        <w:rPr>
          <w:rFonts w:ascii="Arial" w:hAnsi="Arial" w:cs="Arial"/>
          <w:sz w:val="20"/>
          <w:szCs w:val="20"/>
          <w:lang w:val="es-PE"/>
        </w:rPr>
        <w:t xml:space="preserve">Las actividades desarrolladas dentro de este componente fueron: </w:t>
      </w:r>
    </w:p>
    <w:p w:rsidR="003639BE" w:rsidRPr="00AA4DFC" w:rsidRDefault="003639BE" w:rsidP="003639BE">
      <w:pPr>
        <w:ind w:left="50"/>
        <w:jc w:val="both"/>
        <w:rPr>
          <w:rFonts w:ascii="Arial" w:hAnsi="Arial" w:cs="Arial"/>
          <w:sz w:val="20"/>
          <w:szCs w:val="20"/>
          <w:lang w:val="es-PE"/>
        </w:rPr>
      </w:pPr>
    </w:p>
    <w:p w:rsidR="003639BE" w:rsidRPr="00AA4DFC" w:rsidRDefault="003639BE" w:rsidP="003639BE">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1</w:t>
      </w:r>
      <w:r w:rsidRPr="00AA4DFC">
        <w:rPr>
          <w:rFonts w:ascii="Arial" w:hAnsi="Arial" w:cs="Arial"/>
          <w:sz w:val="20"/>
          <w:szCs w:val="20"/>
          <w:lang w:val="es-PE"/>
        </w:rPr>
        <w:tab/>
        <w:t xml:space="preserve">Desarrollo de 41 proyectos de investigación y 02 proyectos multidisciplinarios, los siguientes proyectos son:  </w:t>
      </w:r>
    </w:p>
    <w:p w:rsidR="003639BE" w:rsidRPr="00AA4DFC" w:rsidRDefault="003639BE" w:rsidP="003639BE">
      <w:pPr>
        <w:autoSpaceDE w:val="0"/>
        <w:autoSpaceDN w:val="0"/>
        <w:adjustRightInd w:val="0"/>
        <w:ind w:left="1440"/>
        <w:jc w:val="both"/>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FACULTAD DE </w:t>
      </w:r>
      <w:r>
        <w:rPr>
          <w:rFonts w:ascii="Arial" w:hAnsi="Arial" w:cs="Arial"/>
          <w:sz w:val="20"/>
          <w:szCs w:val="20"/>
        </w:rPr>
        <w:t xml:space="preserve">INGENIERÍA </w:t>
      </w:r>
      <w:r w:rsidRPr="00AA4DFC">
        <w:rPr>
          <w:rFonts w:ascii="Arial" w:hAnsi="Arial" w:cs="Arial"/>
          <w:sz w:val="20"/>
          <w:szCs w:val="20"/>
        </w:rPr>
        <w:t>QUIMICA</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"Biodiesel como sustituto energético parcial del Petrodiesel a partir de Palma</w:t>
      </w: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Aceitera </w:t>
      </w:r>
      <w:r w:rsidRPr="00AA4DFC">
        <w:rPr>
          <w:rFonts w:ascii="Arial" w:hAnsi="Arial" w:cs="Arial"/>
          <w:iCs/>
          <w:sz w:val="20"/>
          <w:szCs w:val="20"/>
        </w:rPr>
        <w:t xml:space="preserve">(E/aeis Guimeensis) </w:t>
      </w:r>
      <w:r w:rsidRPr="00AA4DFC">
        <w:rPr>
          <w:rFonts w:ascii="Arial" w:hAnsi="Arial" w:cs="Arial"/>
          <w:sz w:val="20"/>
          <w:szCs w:val="20"/>
        </w:rPr>
        <w:t xml:space="preserve">y Ungurahui </w:t>
      </w:r>
      <w:r w:rsidRPr="00AA4DFC">
        <w:rPr>
          <w:rFonts w:ascii="Arial" w:hAnsi="Arial" w:cs="Arial"/>
          <w:iCs/>
          <w:sz w:val="20"/>
          <w:szCs w:val="20"/>
        </w:rPr>
        <w:t xml:space="preserve">(Oenocarpus Batana) </w:t>
      </w:r>
      <w:r w:rsidRPr="00AA4DFC">
        <w:rPr>
          <w:rFonts w:ascii="Arial" w:hAnsi="Arial" w:cs="Arial"/>
          <w:sz w:val="20"/>
          <w:szCs w:val="20"/>
        </w:rPr>
        <w:t xml:space="preserve">Loreto -Iquitos" </w:t>
      </w:r>
      <w:r w:rsidRPr="00AA4DFC">
        <w:rPr>
          <w:rFonts w:ascii="Arial" w:hAnsi="Arial" w:cs="Arial"/>
          <w:iCs/>
          <w:sz w:val="20"/>
          <w:szCs w:val="20"/>
        </w:rPr>
        <w:t>SI. 5,000.00</w:t>
      </w:r>
    </w:p>
    <w:p w:rsidR="003639BE" w:rsidRPr="00AA4DFC" w:rsidRDefault="003639BE" w:rsidP="003639BE">
      <w:pPr>
        <w:autoSpaceDE w:val="0"/>
        <w:autoSpaceDN w:val="0"/>
        <w:adjustRightInd w:val="0"/>
        <w:ind w:left="1440"/>
        <w:jc w:val="both"/>
        <w:rPr>
          <w:rFonts w:ascii="Arial" w:hAnsi="Arial" w:cs="Arial"/>
          <w:iCs/>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"Actividad Hipoglucemiante de </w:t>
      </w:r>
      <w:smartTag w:uri="urn:schemas-microsoft-com:office:smarttags" w:element="PersonName">
        <w:smartTagPr>
          <w:attr w:name="ProductID" w:val="la Corteza"/>
        </w:smartTagPr>
        <w:r w:rsidRPr="00AA4DFC">
          <w:rPr>
            <w:rFonts w:ascii="Arial" w:hAnsi="Arial" w:cs="Arial"/>
            <w:sz w:val="20"/>
            <w:szCs w:val="20"/>
          </w:rPr>
          <w:t>la Corteza</w:t>
        </w:r>
      </w:smartTag>
      <w:r w:rsidRPr="00AA4DFC">
        <w:rPr>
          <w:rFonts w:ascii="Arial" w:hAnsi="Arial" w:cs="Arial"/>
          <w:sz w:val="20"/>
          <w:szCs w:val="20"/>
        </w:rPr>
        <w:t xml:space="preserve"> de </w:t>
      </w:r>
      <w:smartTag w:uri="urn:schemas-microsoft-com:office:smarttags" w:element="PersonName">
        <w:smartTagPr>
          <w:attr w:name="ProductID" w:val="la Tabebuia"/>
        </w:smartTagPr>
        <w:r w:rsidRPr="00AA4DFC">
          <w:rPr>
            <w:rFonts w:ascii="Arial" w:hAnsi="Arial" w:cs="Arial"/>
            <w:sz w:val="20"/>
            <w:szCs w:val="20"/>
          </w:rPr>
          <w:t xml:space="preserve">la </w:t>
        </w:r>
        <w:r w:rsidRPr="00AA4DFC">
          <w:rPr>
            <w:rFonts w:ascii="Arial" w:hAnsi="Arial" w:cs="Arial"/>
            <w:iCs/>
            <w:sz w:val="20"/>
            <w:szCs w:val="20"/>
          </w:rPr>
          <w:t>Tabebuia</w:t>
        </w:r>
      </w:smartTag>
      <w:r w:rsidRPr="00AA4DFC">
        <w:rPr>
          <w:rFonts w:ascii="Arial" w:hAnsi="Arial" w:cs="Arial"/>
          <w:iCs/>
          <w:sz w:val="20"/>
          <w:szCs w:val="20"/>
        </w:rPr>
        <w:t xml:space="preserve"> serratifo/ia </w:t>
      </w:r>
      <w:r w:rsidRPr="00AA4DFC">
        <w:rPr>
          <w:rFonts w:ascii="Arial" w:hAnsi="Arial" w:cs="Arial"/>
          <w:sz w:val="20"/>
          <w:szCs w:val="20"/>
        </w:rPr>
        <w:t xml:space="preserve">(Tahuari) y Evaluación Fit de química en Iquitos". </w:t>
      </w:r>
      <w:r w:rsidRPr="00AA4DFC">
        <w:rPr>
          <w:rFonts w:ascii="Arial" w:hAnsi="Arial" w:cs="Arial"/>
          <w:iCs/>
          <w:sz w:val="20"/>
          <w:szCs w:val="20"/>
        </w:rPr>
        <w:t>SI. 4,000.00</w:t>
      </w: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"Caracterización de aceites esenciales de tres plantas de </w:t>
      </w:r>
      <w:smartTag w:uri="urn:schemas-microsoft-com:office:smarttags" w:element="PersonName">
        <w:smartTagPr>
          <w:attr w:name="ProductID" w:val="la Familia Piper￡ceas"/>
        </w:smartTagPr>
        <w:r w:rsidRPr="00AA4DFC">
          <w:rPr>
            <w:rFonts w:ascii="Arial" w:hAnsi="Arial" w:cs="Arial"/>
            <w:sz w:val="20"/>
            <w:szCs w:val="20"/>
          </w:rPr>
          <w:t>la Familia Piperáceas</w:t>
        </w:r>
      </w:smartTag>
      <w:r w:rsidRPr="00AA4DFC">
        <w:rPr>
          <w:rFonts w:ascii="Arial" w:hAnsi="Arial" w:cs="Arial"/>
          <w:sz w:val="20"/>
          <w:szCs w:val="20"/>
        </w:rPr>
        <w:t>,</w:t>
      </w: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Región Loreto - Iquitos- Perú 2008-2009 </w:t>
      </w:r>
      <w:r w:rsidRPr="00AA4DFC">
        <w:rPr>
          <w:rFonts w:ascii="Arial" w:hAnsi="Arial" w:cs="Arial"/>
          <w:iCs/>
          <w:sz w:val="20"/>
          <w:szCs w:val="20"/>
        </w:rPr>
        <w:t xml:space="preserve">SI. </w:t>
      </w:r>
      <w:r w:rsidRPr="00AA4DFC">
        <w:rPr>
          <w:rFonts w:ascii="Arial" w:hAnsi="Arial" w:cs="Arial"/>
          <w:sz w:val="20"/>
          <w:szCs w:val="20"/>
        </w:rPr>
        <w:t>4,800.00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"Fitoremedición en el tratamiento de aguas residuales con metales con especies de Humedal Natural de Pampa Chica-Iquitos". </w:t>
      </w:r>
      <w:r w:rsidRPr="00AA4DFC">
        <w:rPr>
          <w:rFonts w:ascii="Arial" w:hAnsi="Arial" w:cs="Arial"/>
          <w:iCs/>
          <w:sz w:val="20"/>
          <w:szCs w:val="20"/>
        </w:rPr>
        <w:t>SI. 5,500.00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"Agentes antimaláricos de origen vegetal en </w:t>
      </w:r>
      <w:smartTag w:uri="urn:schemas-microsoft-com:office:smarttags" w:element="PersonName">
        <w:smartTagPr>
          <w:attr w:name="ProductID" w:val="la Regi￳n Loreto"/>
        </w:smartTagPr>
        <w:r w:rsidRPr="00AA4DFC">
          <w:rPr>
            <w:rFonts w:ascii="Arial" w:hAnsi="Arial" w:cs="Arial"/>
            <w:sz w:val="20"/>
            <w:szCs w:val="20"/>
          </w:rPr>
          <w:t>la Región Loreto</w:t>
        </w:r>
      </w:smartTag>
      <w:r w:rsidRPr="00AA4DFC">
        <w:rPr>
          <w:rFonts w:ascii="Arial" w:hAnsi="Arial" w:cs="Arial"/>
          <w:sz w:val="20"/>
          <w:szCs w:val="20"/>
        </w:rPr>
        <w:t xml:space="preserve">" </w:t>
      </w:r>
      <w:r w:rsidRPr="00AA4DFC">
        <w:rPr>
          <w:rFonts w:ascii="Arial" w:hAnsi="Arial" w:cs="Arial"/>
          <w:iCs/>
          <w:sz w:val="20"/>
          <w:szCs w:val="20"/>
        </w:rPr>
        <w:t xml:space="preserve">SI. </w:t>
      </w:r>
      <w:r w:rsidRPr="00AA4DFC">
        <w:rPr>
          <w:rFonts w:ascii="Arial" w:hAnsi="Arial" w:cs="Arial"/>
          <w:sz w:val="20"/>
          <w:szCs w:val="20"/>
        </w:rPr>
        <w:t>5,200.00</w:t>
      </w: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lastRenderedPageBreak/>
        <w:t>"Sistema Automático basado en computadora para la monitorización de la</w:t>
      </w:r>
      <w:r w:rsidR="003C7835">
        <w:rPr>
          <w:rFonts w:ascii="Arial" w:hAnsi="Arial" w:cs="Arial"/>
          <w:sz w:val="20"/>
          <w:szCs w:val="20"/>
        </w:rPr>
        <w:t xml:space="preserve"> </w:t>
      </w:r>
      <w:r w:rsidRPr="00AA4DFC">
        <w:rPr>
          <w:rFonts w:ascii="Arial" w:hAnsi="Arial" w:cs="Arial"/>
          <w:sz w:val="20"/>
          <w:szCs w:val="20"/>
        </w:rPr>
        <w:t xml:space="preserve">irradiación solar en la ciudad de Iquitos. </w:t>
      </w:r>
      <w:r w:rsidRPr="00AA4DFC">
        <w:rPr>
          <w:rFonts w:ascii="Arial" w:hAnsi="Arial" w:cs="Arial"/>
          <w:iCs/>
          <w:sz w:val="20"/>
          <w:szCs w:val="20"/>
        </w:rPr>
        <w:t>SI.7</w:t>
      </w:r>
      <w:r w:rsidRPr="00AA4DFC">
        <w:rPr>
          <w:rFonts w:ascii="Arial" w:hAnsi="Arial" w:cs="Arial"/>
          <w:sz w:val="20"/>
          <w:szCs w:val="20"/>
        </w:rPr>
        <w:t>,500.00</w:t>
      </w:r>
    </w:p>
    <w:p w:rsidR="002E55BC" w:rsidRPr="00AA4DFC" w:rsidRDefault="002E55BC"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FACULTAD DE MEDICINA </w:t>
      </w:r>
      <w:r>
        <w:rPr>
          <w:rFonts w:ascii="Arial" w:hAnsi="Arial" w:cs="Arial"/>
          <w:sz w:val="20"/>
          <w:szCs w:val="20"/>
        </w:rPr>
        <w:t>HUMANA</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"Nivel de Hemoglobina en gestantes y su relación con algunos factores maternos de</w:t>
      </w:r>
      <w:r>
        <w:rPr>
          <w:rFonts w:ascii="Arial" w:hAnsi="Arial" w:cs="Arial"/>
          <w:sz w:val="20"/>
          <w:szCs w:val="20"/>
        </w:rPr>
        <w:t xml:space="preserve"> </w:t>
      </w:r>
      <w:r w:rsidRPr="00AA4DFC">
        <w:rPr>
          <w:rFonts w:ascii="Arial" w:hAnsi="Arial" w:cs="Arial"/>
          <w:sz w:val="20"/>
          <w:szCs w:val="20"/>
        </w:rPr>
        <w:t>l</w:t>
      </w:r>
      <w:r>
        <w:rPr>
          <w:rFonts w:ascii="Arial" w:hAnsi="Arial" w:cs="Arial"/>
          <w:sz w:val="20"/>
          <w:szCs w:val="20"/>
        </w:rPr>
        <w:t>os</w:t>
      </w:r>
      <w:r w:rsidRPr="00AA4DFC">
        <w:rPr>
          <w:rFonts w:ascii="Arial" w:hAnsi="Arial" w:cs="Arial"/>
          <w:sz w:val="20"/>
          <w:szCs w:val="20"/>
        </w:rPr>
        <w:t xml:space="preserve"> recién nacidos atendidos en el Hospital Regional de Loreto en el 2008"</w:t>
      </w:r>
      <w:r w:rsidRPr="00AA4DFC">
        <w:rPr>
          <w:rFonts w:ascii="Arial" w:hAnsi="Arial" w:cs="Arial"/>
          <w:iCs/>
          <w:sz w:val="20"/>
          <w:szCs w:val="20"/>
        </w:rPr>
        <w:t>SI. 4,OOO.00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"Incidencia de Parásitos Intestinales y Estado Nutricional en Niños Pre Escolar de </w:t>
      </w:r>
      <w:smartTag w:uri="urn:schemas-microsoft-com:office:smarttags" w:element="PersonName">
        <w:smartTagPr>
          <w:attr w:name="ProductID" w:val="la C.E"/>
        </w:smartTagPr>
        <w:r w:rsidRPr="00AA4DFC">
          <w:rPr>
            <w:rFonts w:ascii="Arial" w:hAnsi="Arial" w:cs="Arial"/>
            <w:sz w:val="20"/>
            <w:szCs w:val="20"/>
          </w:rPr>
          <w:t>la C.E</w:t>
        </w:r>
      </w:smartTag>
      <w:r w:rsidRPr="00AA4DFC">
        <w:rPr>
          <w:rFonts w:ascii="Arial" w:hAnsi="Arial" w:cs="Arial"/>
          <w:sz w:val="20"/>
          <w:szCs w:val="20"/>
        </w:rPr>
        <w:t xml:space="preserve">.I. NO165 "República Federal de Alemania" Punchana 2008-2009" </w:t>
      </w:r>
      <w:r w:rsidRPr="00AA4DFC">
        <w:rPr>
          <w:rFonts w:ascii="Arial" w:hAnsi="Arial" w:cs="Arial"/>
          <w:iCs/>
          <w:sz w:val="20"/>
          <w:szCs w:val="20"/>
        </w:rPr>
        <w:t>SI. 3,500.00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“Influencia de </w:t>
      </w:r>
      <w:smartTag w:uri="urn:schemas-microsoft-com:office:smarttags" w:element="PersonName">
        <w:smartTagPr>
          <w:attr w:name="ProductID" w:val="la Diabetes"/>
        </w:smartTagPr>
        <w:r w:rsidRPr="00AA4DFC">
          <w:rPr>
            <w:rFonts w:ascii="Arial" w:hAnsi="Arial" w:cs="Arial"/>
            <w:sz w:val="20"/>
            <w:szCs w:val="20"/>
          </w:rPr>
          <w:t>la Diabetes</w:t>
        </w:r>
      </w:smartTag>
      <w:r w:rsidRPr="00AA4DFC">
        <w:rPr>
          <w:rFonts w:ascii="Arial" w:hAnsi="Arial" w:cs="Arial"/>
          <w:sz w:val="20"/>
          <w:szCs w:val="20"/>
        </w:rPr>
        <w:t xml:space="preserve"> en el deterioro Cognitivo de las personas mayores". </w:t>
      </w:r>
      <w:r w:rsidRPr="00AA4DFC">
        <w:rPr>
          <w:rFonts w:ascii="Arial" w:hAnsi="Arial" w:cs="Arial"/>
          <w:iCs/>
          <w:sz w:val="20"/>
          <w:szCs w:val="20"/>
        </w:rPr>
        <w:t>SI. 7,500.00</w:t>
      </w:r>
    </w:p>
    <w:p w:rsidR="003639BE" w:rsidRPr="00AA4DFC" w:rsidRDefault="003639BE" w:rsidP="003639BE">
      <w:pPr>
        <w:autoSpaceDE w:val="0"/>
        <w:autoSpaceDN w:val="0"/>
        <w:adjustRightInd w:val="0"/>
        <w:ind w:left="1440"/>
        <w:jc w:val="both"/>
        <w:rPr>
          <w:rFonts w:ascii="Arial" w:hAnsi="Arial" w:cs="Arial"/>
          <w:iCs/>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"Conocimiento y Habilidades Lógico Matemático en niños y niñas de 03 años del CEI. María Reiche- UNAP, nacidos con APPAR de 9 y 10, e n Hospitales de Iquitos - 2008" </w:t>
      </w:r>
      <w:r w:rsidRPr="00AA4DFC">
        <w:rPr>
          <w:rFonts w:ascii="Arial" w:hAnsi="Arial" w:cs="Arial"/>
          <w:iCs/>
          <w:sz w:val="20"/>
          <w:szCs w:val="20"/>
        </w:rPr>
        <w:t>SI. 3,500.00</w:t>
      </w:r>
    </w:p>
    <w:p w:rsidR="003639BE" w:rsidRPr="00AA4DFC" w:rsidRDefault="003639BE" w:rsidP="003639BE">
      <w:pPr>
        <w:autoSpaceDE w:val="0"/>
        <w:autoSpaceDN w:val="0"/>
        <w:adjustRightInd w:val="0"/>
        <w:ind w:left="1440"/>
        <w:jc w:val="both"/>
        <w:rPr>
          <w:rFonts w:ascii="Arial" w:hAnsi="Arial" w:cs="Arial"/>
          <w:iCs/>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FACULTAD DE </w:t>
      </w:r>
      <w:r>
        <w:rPr>
          <w:rFonts w:ascii="Arial" w:hAnsi="Arial" w:cs="Arial"/>
          <w:sz w:val="20"/>
          <w:szCs w:val="20"/>
        </w:rPr>
        <w:t xml:space="preserve">INGENIERÍA DE </w:t>
      </w:r>
      <w:r w:rsidRPr="00AA4DFC">
        <w:rPr>
          <w:rFonts w:ascii="Arial" w:hAnsi="Arial" w:cs="Arial"/>
          <w:sz w:val="20"/>
          <w:szCs w:val="20"/>
        </w:rPr>
        <w:t>ALIMENTARIAS</w:t>
      </w:r>
    </w:p>
    <w:p w:rsidR="003639BE" w:rsidRPr="00AA4DFC" w:rsidRDefault="003639BE" w:rsidP="003639BE">
      <w:pPr>
        <w:autoSpaceDE w:val="0"/>
        <w:autoSpaceDN w:val="0"/>
        <w:adjustRightInd w:val="0"/>
        <w:ind w:left="1440"/>
        <w:jc w:val="both"/>
        <w:rPr>
          <w:rFonts w:ascii="Arial" w:hAnsi="Arial" w:cs="Arial"/>
          <w:iCs/>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“Manejo Conservación y Aprovechamiento sostenible de Recursos Naturales y</w:t>
      </w: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Agropecuarios con valor Agregado" </w:t>
      </w:r>
      <w:r w:rsidRPr="00AA4DFC">
        <w:rPr>
          <w:rFonts w:ascii="Arial" w:hAnsi="Arial" w:cs="Arial"/>
          <w:iCs/>
          <w:sz w:val="20"/>
          <w:szCs w:val="20"/>
        </w:rPr>
        <w:t>SI. 4,OOO.00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"Adecuación de </w:t>
      </w:r>
      <w:smartTag w:uri="urn:schemas-microsoft-com:office:smarttags" w:element="PersonName">
        <w:smartTagPr>
          <w:attr w:name="ProductID" w:val="la Extracci￳n"/>
        </w:smartTagPr>
        <w:r w:rsidRPr="00AA4DFC">
          <w:rPr>
            <w:rFonts w:ascii="Arial" w:hAnsi="Arial" w:cs="Arial"/>
            <w:sz w:val="20"/>
            <w:szCs w:val="20"/>
          </w:rPr>
          <w:t>la Extracción</w:t>
        </w:r>
      </w:smartTag>
      <w:r w:rsidRPr="00AA4DFC">
        <w:rPr>
          <w:rFonts w:ascii="Arial" w:hAnsi="Arial" w:cs="Arial"/>
          <w:sz w:val="20"/>
          <w:szCs w:val="20"/>
        </w:rPr>
        <w:t xml:space="preserve"> para el Uso de Colorantes Naturales obtenidos a partir de </w:t>
      </w:r>
      <w:r w:rsidRPr="00AA4DFC">
        <w:rPr>
          <w:rFonts w:ascii="Arial" w:hAnsi="Arial" w:cs="Arial"/>
          <w:iCs/>
          <w:sz w:val="20"/>
          <w:szCs w:val="20"/>
        </w:rPr>
        <w:t xml:space="preserve">Myrciaria dubia </w:t>
      </w:r>
      <w:r w:rsidRPr="00AA4DFC">
        <w:rPr>
          <w:rFonts w:ascii="Arial" w:hAnsi="Arial" w:cs="Arial"/>
          <w:sz w:val="20"/>
          <w:szCs w:val="20"/>
        </w:rPr>
        <w:t xml:space="preserve">(camu camu)r </w:t>
      </w:r>
      <w:r w:rsidRPr="00AA4DFC">
        <w:rPr>
          <w:rFonts w:ascii="Arial" w:hAnsi="Arial" w:cs="Arial"/>
          <w:iCs/>
          <w:sz w:val="20"/>
          <w:szCs w:val="20"/>
        </w:rPr>
        <w:t xml:space="preserve">Coussapoa vil/osa </w:t>
      </w:r>
      <w:r w:rsidRPr="00AA4DFC">
        <w:rPr>
          <w:rFonts w:ascii="Arial" w:hAnsi="Arial" w:cs="Arial"/>
          <w:sz w:val="20"/>
          <w:szCs w:val="20"/>
        </w:rPr>
        <w:t xml:space="preserve">(Uvilla) </w:t>
      </w:r>
      <w:r w:rsidRPr="00AA4DFC">
        <w:rPr>
          <w:rFonts w:ascii="Arial" w:hAnsi="Arial" w:cs="Arial"/>
          <w:iCs/>
          <w:sz w:val="20"/>
          <w:szCs w:val="20"/>
        </w:rPr>
        <w:t xml:space="preserve">Syzygium moJaccence </w:t>
      </w:r>
      <w:r w:rsidRPr="00AA4DFC">
        <w:rPr>
          <w:rFonts w:ascii="Arial" w:hAnsi="Arial" w:cs="Arial"/>
          <w:sz w:val="20"/>
          <w:szCs w:val="20"/>
        </w:rPr>
        <w:t xml:space="preserve">(pomarrosa) </w:t>
      </w:r>
      <w:r w:rsidRPr="00AA4DFC">
        <w:rPr>
          <w:rFonts w:ascii="Arial" w:hAnsi="Arial" w:cs="Arial"/>
          <w:iCs/>
          <w:sz w:val="20"/>
          <w:szCs w:val="20"/>
        </w:rPr>
        <w:t xml:space="preserve">Caelsapinia echinata </w:t>
      </w:r>
      <w:r w:rsidRPr="00AA4DFC">
        <w:rPr>
          <w:rFonts w:ascii="Arial" w:hAnsi="Arial" w:cs="Arial"/>
          <w:sz w:val="20"/>
          <w:szCs w:val="20"/>
        </w:rPr>
        <w:t xml:space="preserve">(Cumaceba) y </w:t>
      </w:r>
      <w:r w:rsidRPr="00AA4DFC">
        <w:rPr>
          <w:rFonts w:ascii="Arial" w:hAnsi="Arial" w:cs="Arial"/>
          <w:iCs/>
          <w:sz w:val="20"/>
          <w:szCs w:val="20"/>
        </w:rPr>
        <w:t xml:space="preserve">Simira Rubenscens </w:t>
      </w:r>
      <w:r w:rsidRPr="00AA4DFC">
        <w:rPr>
          <w:rFonts w:ascii="Arial" w:hAnsi="Arial" w:cs="Arial"/>
          <w:sz w:val="20"/>
          <w:szCs w:val="20"/>
        </w:rPr>
        <w:t xml:space="preserve">(Pucaquiro).” </w:t>
      </w:r>
      <w:r w:rsidRPr="00AA4DFC">
        <w:rPr>
          <w:rFonts w:ascii="Arial" w:hAnsi="Arial" w:cs="Arial"/>
          <w:iCs/>
          <w:sz w:val="20"/>
          <w:szCs w:val="20"/>
        </w:rPr>
        <w:t>SI. 6, 000.00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"Correlación entre contenido de Lípidos Glucosa y Proteína con el grado de oxidación de la pulpa de </w:t>
      </w:r>
      <w:r w:rsidRPr="00AA4DFC">
        <w:rPr>
          <w:rFonts w:ascii="Arial" w:hAnsi="Arial" w:cs="Arial"/>
          <w:iCs/>
          <w:sz w:val="20"/>
          <w:szCs w:val="20"/>
        </w:rPr>
        <w:t xml:space="preserve">Mauritia flexuosa </w:t>
      </w:r>
      <w:r w:rsidRPr="00AA4DFC">
        <w:rPr>
          <w:rFonts w:ascii="Arial" w:hAnsi="Arial" w:cs="Arial"/>
          <w:sz w:val="20"/>
          <w:szCs w:val="20"/>
        </w:rPr>
        <w:t xml:space="preserve">L. "AguajefT. </w:t>
      </w:r>
      <w:r w:rsidRPr="00AA4DFC">
        <w:rPr>
          <w:rFonts w:ascii="Arial" w:hAnsi="Arial" w:cs="Arial"/>
          <w:iCs/>
          <w:sz w:val="20"/>
          <w:szCs w:val="20"/>
        </w:rPr>
        <w:t>SI. 5</w:t>
      </w:r>
      <w:r>
        <w:rPr>
          <w:rFonts w:ascii="Arial" w:hAnsi="Arial" w:cs="Arial"/>
          <w:iCs/>
          <w:sz w:val="20"/>
          <w:szCs w:val="20"/>
        </w:rPr>
        <w:t>,</w:t>
      </w:r>
      <w:r w:rsidRPr="00AA4DFC">
        <w:rPr>
          <w:rFonts w:ascii="Arial" w:hAnsi="Arial" w:cs="Arial"/>
          <w:iCs/>
          <w:sz w:val="20"/>
          <w:szCs w:val="20"/>
        </w:rPr>
        <w:t>200.00</w:t>
      </w:r>
    </w:p>
    <w:p w:rsidR="003639BE" w:rsidRPr="00AA4DFC" w:rsidRDefault="003639BE" w:rsidP="003639BE">
      <w:pPr>
        <w:autoSpaceDE w:val="0"/>
        <w:autoSpaceDN w:val="0"/>
        <w:adjustRightInd w:val="0"/>
        <w:ind w:left="1440"/>
        <w:jc w:val="both"/>
        <w:rPr>
          <w:rFonts w:ascii="Arial" w:hAnsi="Arial" w:cs="Arial"/>
          <w:b/>
          <w:bCs/>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"Corte y empacado al vacío de productos minimamente procesados de cinco especies de Peces Amazónicos. </w:t>
      </w:r>
      <w:r w:rsidRPr="00AA4DFC">
        <w:rPr>
          <w:rFonts w:ascii="Arial" w:hAnsi="Arial" w:cs="Arial"/>
          <w:iCs/>
          <w:sz w:val="20"/>
          <w:szCs w:val="20"/>
        </w:rPr>
        <w:t xml:space="preserve">SI. </w:t>
      </w:r>
      <w:r w:rsidRPr="00AA4DFC">
        <w:rPr>
          <w:rFonts w:ascii="Arial" w:hAnsi="Arial" w:cs="Arial"/>
          <w:sz w:val="20"/>
          <w:szCs w:val="20"/>
        </w:rPr>
        <w:t>7, 500.00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"Determinación de la solubilidad de aceites vegetales de especies Amazónicas de C02 Supercrítico".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xml:space="preserve"> 10,00</w:t>
      </w:r>
      <w:r w:rsidR="00EF4004">
        <w:rPr>
          <w:rFonts w:ascii="Arial" w:hAnsi="Arial" w:cs="Arial"/>
          <w:iCs/>
          <w:sz w:val="20"/>
          <w:szCs w:val="20"/>
        </w:rPr>
        <w:t>0</w:t>
      </w:r>
    </w:p>
    <w:p w:rsidR="003639BE" w:rsidRPr="00AA4DFC" w:rsidRDefault="003639BE" w:rsidP="003639BE">
      <w:pPr>
        <w:autoSpaceDE w:val="0"/>
        <w:autoSpaceDN w:val="0"/>
        <w:adjustRightInd w:val="0"/>
        <w:ind w:left="1440"/>
        <w:jc w:val="both"/>
        <w:rPr>
          <w:rFonts w:ascii="Arial" w:hAnsi="Arial" w:cs="Arial"/>
          <w:iCs/>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FACULTAD DE </w:t>
      </w:r>
      <w:r>
        <w:rPr>
          <w:rFonts w:ascii="Arial" w:hAnsi="Arial" w:cs="Arial"/>
          <w:sz w:val="20"/>
          <w:szCs w:val="20"/>
        </w:rPr>
        <w:t xml:space="preserve">CIENCIAS </w:t>
      </w:r>
      <w:r w:rsidRPr="00AA4DFC">
        <w:rPr>
          <w:rFonts w:ascii="Arial" w:hAnsi="Arial" w:cs="Arial"/>
          <w:sz w:val="20"/>
          <w:szCs w:val="20"/>
        </w:rPr>
        <w:t>FORESTAL</w:t>
      </w:r>
    </w:p>
    <w:p w:rsidR="003639BE" w:rsidRPr="00AA4DFC" w:rsidRDefault="003639BE" w:rsidP="003639BE">
      <w:pPr>
        <w:autoSpaceDE w:val="0"/>
        <w:autoSpaceDN w:val="0"/>
        <w:adjustRightInd w:val="0"/>
        <w:ind w:left="1440"/>
        <w:jc w:val="both"/>
        <w:rPr>
          <w:rFonts w:ascii="Arial" w:hAnsi="Arial" w:cs="Arial"/>
          <w:iCs/>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"Dinámica de </w:t>
      </w:r>
      <w:smartTag w:uri="urn:schemas-microsoft-com:office:smarttags" w:element="PersonName">
        <w:smartTagPr>
          <w:attr w:name="ProductID" w:val="la Regeneraci￳n Natural"/>
        </w:smartTagPr>
        <w:r w:rsidRPr="00AA4DFC">
          <w:rPr>
            <w:rFonts w:ascii="Arial" w:hAnsi="Arial" w:cs="Arial"/>
            <w:sz w:val="20"/>
            <w:szCs w:val="20"/>
          </w:rPr>
          <w:t>la Regeneración Natural</w:t>
        </w:r>
      </w:smartTag>
      <w:r w:rsidRPr="00AA4DFC">
        <w:rPr>
          <w:rFonts w:ascii="Arial" w:hAnsi="Arial" w:cs="Arial"/>
          <w:sz w:val="20"/>
          <w:szCs w:val="20"/>
        </w:rPr>
        <w:t xml:space="preserve"> en Claros de Bosques de Terraza Baja y</w:t>
      </w: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Media del Centro de Investigación y Enseñanza Forestal CIEFOR, Puerto Almendra. Iquitos-Perú".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xml:space="preserve"> 6,640.00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"Manejo en Vivero de plántulas de especies maderables, provenientes de la regeneración natural con fines de reforestación. CIEFOR Pto. Almendra" </w:t>
      </w:r>
      <w:r w:rsidRPr="00AA4DFC">
        <w:rPr>
          <w:rFonts w:ascii="Arial" w:hAnsi="Arial" w:cs="Arial"/>
          <w:iCs/>
          <w:sz w:val="20"/>
          <w:szCs w:val="20"/>
        </w:rPr>
        <w:t>SI. 6,640.00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"Efectos de las Fitohormonas en la germinación y crecimiento de las especies</w:t>
      </w: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Cedro </w:t>
      </w:r>
      <w:r w:rsidRPr="00AA4DFC">
        <w:rPr>
          <w:rFonts w:ascii="Arial" w:hAnsi="Arial" w:cs="Arial"/>
          <w:iCs/>
          <w:sz w:val="20"/>
          <w:szCs w:val="20"/>
        </w:rPr>
        <w:t xml:space="preserve">(Cedrela odorata) </w:t>
      </w:r>
      <w:r w:rsidRPr="00AA4DFC">
        <w:rPr>
          <w:rFonts w:ascii="Arial" w:hAnsi="Arial" w:cs="Arial"/>
          <w:sz w:val="20"/>
          <w:szCs w:val="20"/>
        </w:rPr>
        <w:t xml:space="preserve">y Marupa </w:t>
      </w:r>
      <w:r w:rsidRPr="00AA4DFC">
        <w:rPr>
          <w:rFonts w:ascii="Arial" w:hAnsi="Arial" w:cs="Arial"/>
          <w:iCs/>
          <w:sz w:val="20"/>
          <w:szCs w:val="20"/>
        </w:rPr>
        <w:t>(Simaruoba amara) S</w:t>
      </w:r>
      <w:r>
        <w:rPr>
          <w:rFonts w:ascii="Arial" w:hAnsi="Arial" w:cs="Arial"/>
          <w:iCs/>
          <w:sz w:val="20"/>
          <w:szCs w:val="20"/>
        </w:rPr>
        <w:t>/</w:t>
      </w:r>
      <w:r w:rsidRPr="00AA4DFC">
        <w:rPr>
          <w:rFonts w:ascii="Arial" w:hAnsi="Arial" w:cs="Arial"/>
          <w:iCs/>
          <w:sz w:val="20"/>
          <w:szCs w:val="20"/>
        </w:rPr>
        <w:t xml:space="preserve">. </w:t>
      </w:r>
      <w:r w:rsidRPr="00AA4DFC">
        <w:rPr>
          <w:rFonts w:ascii="Arial" w:hAnsi="Arial" w:cs="Arial"/>
          <w:sz w:val="20"/>
          <w:szCs w:val="20"/>
        </w:rPr>
        <w:t>6</w:t>
      </w:r>
      <w:r>
        <w:rPr>
          <w:rFonts w:ascii="Arial" w:hAnsi="Arial" w:cs="Arial"/>
          <w:sz w:val="20"/>
          <w:szCs w:val="20"/>
        </w:rPr>
        <w:t>,</w:t>
      </w:r>
      <w:r w:rsidRPr="00AA4DFC">
        <w:rPr>
          <w:rFonts w:ascii="Arial" w:hAnsi="Arial" w:cs="Arial"/>
          <w:sz w:val="20"/>
          <w:szCs w:val="20"/>
        </w:rPr>
        <w:t>640.00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"Caracterización del comportamiento inicial de la revegetación del suelo aplicando el Sistema Agro Forestal simultáneo Multiestrato en Pto. Almendra-Loreto.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xml:space="preserve">. </w:t>
      </w:r>
      <w:r w:rsidRPr="00AA4DFC">
        <w:rPr>
          <w:rFonts w:ascii="Arial" w:hAnsi="Arial" w:cs="Arial"/>
          <w:sz w:val="20"/>
          <w:szCs w:val="20"/>
        </w:rPr>
        <w:t>6,640.00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Evaluación del comportamiento al secado artificial de la madera aserrada de cumala </w:t>
      </w:r>
      <w:r w:rsidRPr="00AA4DFC">
        <w:rPr>
          <w:rFonts w:ascii="Arial" w:hAnsi="Arial" w:cs="Arial"/>
          <w:iCs/>
          <w:sz w:val="20"/>
          <w:szCs w:val="20"/>
        </w:rPr>
        <w:t xml:space="preserve">(Virola sp.) </w:t>
      </w:r>
      <w:r w:rsidRPr="00AA4DFC">
        <w:rPr>
          <w:rFonts w:ascii="Arial" w:hAnsi="Arial" w:cs="Arial"/>
          <w:sz w:val="20"/>
          <w:szCs w:val="20"/>
        </w:rPr>
        <w:t xml:space="preserve">en las Empresas asociadas a AIMAL, para formular propuestas de mejoramiento".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xml:space="preserve">. </w:t>
      </w:r>
      <w:r w:rsidRPr="00AA4DFC">
        <w:rPr>
          <w:rFonts w:ascii="Arial" w:hAnsi="Arial" w:cs="Arial"/>
          <w:sz w:val="20"/>
          <w:szCs w:val="20"/>
        </w:rPr>
        <w:t>6,640.00</w:t>
      </w: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lastRenderedPageBreak/>
        <w:t>FACULTAD DE ENFERMERIA</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"Programa de Intervención en Promoción de </w:t>
      </w:r>
      <w:smartTag w:uri="urn:schemas-microsoft-com:office:smarttags" w:element="PersonName">
        <w:smartTagPr>
          <w:attr w:name="ProductID" w:val="la Salud"/>
        </w:smartTagPr>
        <w:r w:rsidRPr="00AA4DFC">
          <w:rPr>
            <w:rFonts w:ascii="Arial" w:hAnsi="Arial" w:cs="Arial"/>
            <w:sz w:val="20"/>
            <w:szCs w:val="20"/>
          </w:rPr>
          <w:t>la Salud</w:t>
        </w:r>
      </w:smartTag>
      <w:r w:rsidRPr="00AA4DFC">
        <w:rPr>
          <w:rFonts w:ascii="Arial" w:hAnsi="Arial" w:cs="Arial"/>
          <w:sz w:val="20"/>
          <w:szCs w:val="20"/>
        </w:rPr>
        <w:t xml:space="preserve"> y estilos de vida saludable en familias del PP.JJ. Micaela Bast</w:t>
      </w:r>
      <w:r>
        <w:rPr>
          <w:rFonts w:ascii="Arial" w:hAnsi="Arial" w:cs="Arial"/>
          <w:sz w:val="20"/>
          <w:szCs w:val="20"/>
        </w:rPr>
        <w:t>i</w:t>
      </w:r>
      <w:r w:rsidRPr="00AA4DFC">
        <w:rPr>
          <w:rFonts w:ascii="Arial" w:hAnsi="Arial" w:cs="Arial"/>
          <w:sz w:val="20"/>
          <w:szCs w:val="20"/>
        </w:rPr>
        <w:t xml:space="preserve">das </w:t>
      </w:r>
      <w:r>
        <w:rPr>
          <w:rFonts w:ascii="Arial" w:hAnsi="Arial" w:cs="Arial"/>
          <w:sz w:val="20"/>
          <w:szCs w:val="20"/>
        </w:rPr>
        <w:t xml:space="preserve">- </w:t>
      </w:r>
      <w:r w:rsidRPr="00AA4DFC">
        <w:rPr>
          <w:rFonts w:ascii="Arial" w:hAnsi="Arial" w:cs="Arial"/>
          <w:sz w:val="20"/>
          <w:szCs w:val="20"/>
        </w:rPr>
        <w:t>Iquitos, 2007-</w:t>
      </w:r>
      <w:smartTag w:uri="urn:schemas-microsoft-com:office:smarttags" w:element="metricconverter">
        <w:smartTagPr>
          <w:attr w:name="ProductID" w:val="2008”"/>
        </w:smartTagPr>
        <w:r w:rsidRPr="00AA4DFC">
          <w:rPr>
            <w:rFonts w:ascii="Arial" w:hAnsi="Arial" w:cs="Arial"/>
            <w:sz w:val="20"/>
            <w:szCs w:val="20"/>
          </w:rPr>
          <w:t>2008</w:t>
        </w:r>
        <w:r>
          <w:rPr>
            <w:rFonts w:ascii="Arial" w:hAnsi="Arial" w:cs="Arial"/>
            <w:sz w:val="20"/>
            <w:szCs w:val="20"/>
          </w:rPr>
          <w:t>”</w:t>
        </w:r>
      </w:smartTag>
      <w:r w:rsidRPr="00AA4DFC">
        <w:rPr>
          <w:rFonts w:ascii="Arial" w:hAnsi="Arial" w:cs="Arial"/>
          <w:sz w:val="20"/>
          <w:szCs w:val="20"/>
        </w:rPr>
        <w:t xml:space="preserve">.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xml:space="preserve">. </w:t>
      </w:r>
      <w:r w:rsidRPr="00AA4DFC">
        <w:rPr>
          <w:rFonts w:ascii="Arial" w:hAnsi="Arial" w:cs="Arial"/>
          <w:sz w:val="20"/>
          <w:szCs w:val="20"/>
        </w:rPr>
        <w:t>6,166.00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"Efectos de un Programa de Promoción para Escuela Saludable en </w:t>
      </w:r>
      <w:smartTag w:uri="urn:schemas-microsoft-com:office:smarttags" w:element="PersonName">
        <w:smartTagPr>
          <w:attr w:name="ProductID" w:val="la Instituci￳n"/>
        </w:smartTagPr>
        <w:r w:rsidRPr="00AA4DFC">
          <w:rPr>
            <w:rFonts w:ascii="Arial" w:hAnsi="Arial" w:cs="Arial"/>
            <w:sz w:val="20"/>
            <w:szCs w:val="20"/>
          </w:rPr>
          <w:t>la Institución</w:t>
        </w:r>
      </w:smartTag>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Educativa Primaria N</w:t>
      </w:r>
      <w:r>
        <w:rPr>
          <w:rFonts w:ascii="Arial" w:hAnsi="Arial" w:cs="Arial"/>
          <w:sz w:val="20"/>
          <w:szCs w:val="20"/>
        </w:rPr>
        <w:t xml:space="preserve">º </w:t>
      </w:r>
      <w:r w:rsidRPr="00AA4DFC">
        <w:rPr>
          <w:rFonts w:ascii="Arial" w:hAnsi="Arial" w:cs="Arial"/>
          <w:sz w:val="20"/>
          <w:szCs w:val="20"/>
        </w:rPr>
        <w:t>60024 del Distrito de San Juan Bautista-2007-2008".</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xml:space="preserve">. </w:t>
      </w:r>
      <w:r w:rsidRPr="00AA4DFC">
        <w:rPr>
          <w:rFonts w:ascii="Arial" w:hAnsi="Arial" w:cs="Arial"/>
          <w:sz w:val="20"/>
          <w:szCs w:val="20"/>
        </w:rPr>
        <w:t>6,166.00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"Programa Educativo "Estilos de vida Saludable" y su Impacto en el fomento de estilos de vida saludable en pobladores del P</w:t>
      </w:r>
      <w:r>
        <w:rPr>
          <w:rFonts w:ascii="Arial" w:hAnsi="Arial" w:cs="Arial"/>
          <w:sz w:val="20"/>
          <w:szCs w:val="20"/>
        </w:rPr>
        <w:t>P</w:t>
      </w:r>
      <w:r w:rsidRPr="00AA4DFC">
        <w:rPr>
          <w:rFonts w:ascii="Arial" w:hAnsi="Arial" w:cs="Arial"/>
          <w:sz w:val="20"/>
          <w:szCs w:val="20"/>
        </w:rPr>
        <w:t>.J</w:t>
      </w:r>
      <w:r>
        <w:rPr>
          <w:rFonts w:ascii="Arial" w:hAnsi="Arial" w:cs="Arial"/>
          <w:sz w:val="20"/>
          <w:szCs w:val="20"/>
        </w:rPr>
        <w:t>J</w:t>
      </w:r>
      <w:r w:rsidRPr="00AA4DFC">
        <w:rPr>
          <w:rFonts w:ascii="Arial" w:hAnsi="Arial" w:cs="Arial"/>
          <w:sz w:val="20"/>
          <w:szCs w:val="20"/>
        </w:rPr>
        <w:t>. Tupac Amaru</w:t>
      </w:r>
      <w:r>
        <w:rPr>
          <w:rFonts w:ascii="Arial" w:hAnsi="Arial" w:cs="Arial"/>
          <w:sz w:val="20"/>
          <w:szCs w:val="20"/>
        </w:rPr>
        <w:t>-</w:t>
      </w:r>
      <w:r w:rsidRPr="00AA4DFC">
        <w:rPr>
          <w:rFonts w:ascii="Arial" w:hAnsi="Arial" w:cs="Arial"/>
          <w:sz w:val="20"/>
          <w:szCs w:val="20"/>
        </w:rPr>
        <w:t>Iquitos</w:t>
      </w:r>
      <w:r>
        <w:rPr>
          <w:rFonts w:ascii="Arial" w:hAnsi="Arial" w:cs="Arial"/>
          <w:sz w:val="20"/>
          <w:szCs w:val="20"/>
        </w:rPr>
        <w:t xml:space="preserve"> </w:t>
      </w:r>
      <w:r w:rsidRPr="00AA4DFC">
        <w:rPr>
          <w:rFonts w:ascii="Arial" w:hAnsi="Arial" w:cs="Arial"/>
          <w:sz w:val="20"/>
          <w:szCs w:val="20"/>
        </w:rPr>
        <w:t xml:space="preserve">2007-2008".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xml:space="preserve">. </w:t>
      </w:r>
      <w:r w:rsidRPr="00AA4DFC">
        <w:rPr>
          <w:rFonts w:ascii="Arial" w:hAnsi="Arial" w:cs="Arial"/>
          <w:sz w:val="20"/>
          <w:szCs w:val="20"/>
        </w:rPr>
        <w:t>6,168.00</w:t>
      </w:r>
    </w:p>
    <w:p w:rsidR="003639BE"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FACULTAD DE </w:t>
      </w:r>
      <w:r>
        <w:rPr>
          <w:rFonts w:ascii="Arial" w:hAnsi="Arial" w:cs="Arial"/>
          <w:sz w:val="20"/>
          <w:szCs w:val="20"/>
        </w:rPr>
        <w:t xml:space="preserve">CIENCIAS DE LA </w:t>
      </w:r>
      <w:r w:rsidRPr="00AA4DFC">
        <w:rPr>
          <w:rFonts w:ascii="Arial" w:hAnsi="Arial" w:cs="Arial"/>
          <w:sz w:val="20"/>
          <w:szCs w:val="20"/>
        </w:rPr>
        <w:t>EDUCACIÓN</w:t>
      </w:r>
      <w:r w:rsidR="00EF4004">
        <w:rPr>
          <w:rFonts w:ascii="Arial" w:hAnsi="Arial" w:cs="Arial"/>
          <w:sz w:val="20"/>
          <w:szCs w:val="20"/>
        </w:rPr>
        <w:t xml:space="preserve"> Y HUMANIDADES</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"Evaluación del Perfil del Egresado de </w:t>
      </w:r>
      <w:smartTag w:uri="urn:schemas-microsoft-com:office:smarttags" w:element="PersonName">
        <w:smartTagPr>
          <w:attr w:name="ProductID" w:val="la Especialidad"/>
        </w:smartTagPr>
        <w:r w:rsidRPr="00AA4DFC">
          <w:rPr>
            <w:rFonts w:ascii="Arial" w:hAnsi="Arial" w:cs="Arial"/>
            <w:sz w:val="20"/>
            <w:szCs w:val="20"/>
          </w:rPr>
          <w:t>la Especialidad</w:t>
        </w:r>
      </w:smartTag>
      <w:r w:rsidRPr="00AA4DFC">
        <w:rPr>
          <w:rFonts w:ascii="Arial" w:hAnsi="Arial" w:cs="Arial"/>
          <w:sz w:val="20"/>
          <w:szCs w:val="20"/>
        </w:rPr>
        <w:t xml:space="preserve"> de Idiomas Extranjeros</w:t>
      </w: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FCEH-UNAP-Iquitos 2008".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xml:space="preserve">. </w:t>
      </w:r>
      <w:r w:rsidRPr="00AA4DFC">
        <w:rPr>
          <w:rFonts w:ascii="Arial" w:hAnsi="Arial" w:cs="Arial"/>
          <w:sz w:val="20"/>
          <w:szCs w:val="20"/>
        </w:rPr>
        <w:t>3,080.00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"Caracterización del nivel de logros de Aprendizaje en las Capacidades fundamentales de los Alumnos del Décimo Ciclo"2008, de la especialidad de educación Secundaria de </w:t>
      </w:r>
      <w:smartTag w:uri="urn:schemas-microsoft-com:office:smarttags" w:element="PersonName">
        <w:smartTagPr>
          <w:attr w:name="ProductID" w:val="la UNAP"/>
        </w:smartTagPr>
        <w:r w:rsidRPr="00AA4DFC">
          <w:rPr>
            <w:rFonts w:ascii="Arial" w:hAnsi="Arial" w:cs="Arial"/>
            <w:sz w:val="20"/>
            <w:szCs w:val="20"/>
          </w:rPr>
          <w:t>la UNAP</w:t>
        </w:r>
      </w:smartTag>
      <w:r w:rsidRPr="00AA4DFC">
        <w:rPr>
          <w:rFonts w:ascii="Arial" w:hAnsi="Arial" w:cs="Arial"/>
          <w:sz w:val="20"/>
          <w:szCs w:val="20"/>
        </w:rPr>
        <w:t xml:space="preserve">".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3,080.00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"Actitudes hacia la conservación del medio ambiente de padres de familia, docentes y estudiantes de la zona urbana y rural de Belén-2008"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3,080.00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"Nivel de Conflictos y su Relación con </w:t>
      </w:r>
      <w:smartTag w:uri="urn:schemas-microsoft-com:office:smarttags" w:element="PersonName">
        <w:smartTagPr>
          <w:attr w:name="ProductID" w:val="La Comunicaci￳n"/>
        </w:smartTagPr>
        <w:r w:rsidRPr="00AA4DFC">
          <w:rPr>
            <w:rFonts w:ascii="Arial" w:hAnsi="Arial" w:cs="Arial"/>
            <w:sz w:val="20"/>
            <w:szCs w:val="20"/>
          </w:rPr>
          <w:t>la Comunicación</w:t>
        </w:r>
      </w:smartTag>
      <w:r w:rsidRPr="00AA4DFC">
        <w:rPr>
          <w:rFonts w:ascii="Arial" w:hAnsi="Arial" w:cs="Arial"/>
          <w:sz w:val="20"/>
          <w:szCs w:val="20"/>
        </w:rPr>
        <w:t xml:space="preserve"> y Capacitación en las Instituciones Educativas Públicas de Educación Secundaria de Iquitos - 2008"</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"Efecto de un Programa Estratégico diversificado de comunicación en el logro de la competencia Comunicativa de los alumnos del 1º de Secundaria del CEUNAP- 2007-2008". </w:t>
      </w:r>
      <w:r w:rsidRPr="00AA4DFC">
        <w:rPr>
          <w:rFonts w:ascii="Arial" w:hAnsi="Arial" w:cs="Arial"/>
          <w:iCs/>
          <w:sz w:val="20"/>
          <w:szCs w:val="20"/>
        </w:rPr>
        <w:t>S/. 3, 100.00</w:t>
      </w:r>
    </w:p>
    <w:p w:rsidR="003639BE" w:rsidRPr="00AA4DFC" w:rsidRDefault="003639BE" w:rsidP="003639BE">
      <w:pPr>
        <w:autoSpaceDE w:val="0"/>
        <w:autoSpaceDN w:val="0"/>
        <w:adjustRightInd w:val="0"/>
        <w:ind w:left="1440"/>
        <w:jc w:val="both"/>
        <w:rPr>
          <w:rFonts w:ascii="Arial" w:hAnsi="Arial" w:cs="Arial"/>
          <w:iCs/>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FACULTAD DE </w:t>
      </w:r>
      <w:r>
        <w:rPr>
          <w:rFonts w:ascii="Arial" w:hAnsi="Arial" w:cs="Arial"/>
          <w:sz w:val="20"/>
          <w:szCs w:val="20"/>
        </w:rPr>
        <w:t xml:space="preserve">CIENCIAS </w:t>
      </w:r>
      <w:r w:rsidRPr="00AA4DFC">
        <w:rPr>
          <w:rFonts w:ascii="Arial" w:hAnsi="Arial" w:cs="Arial"/>
          <w:sz w:val="20"/>
          <w:szCs w:val="20"/>
        </w:rPr>
        <w:t>BIOL</w:t>
      </w:r>
      <w:r>
        <w:rPr>
          <w:rFonts w:ascii="Arial" w:hAnsi="Arial" w:cs="Arial"/>
          <w:sz w:val="20"/>
          <w:szCs w:val="20"/>
        </w:rPr>
        <w:t>Ó</w:t>
      </w:r>
      <w:r w:rsidRPr="00AA4DFC">
        <w:rPr>
          <w:rFonts w:ascii="Arial" w:hAnsi="Arial" w:cs="Arial"/>
          <w:sz w:val="20"/>
          <w:szCs w:val="20"/>
        </w:rPr>
        <w:t>G</w:t>
      </w:r>
      <w:r>
        <w:rPr>
          <w:rFonts w:ascii="Arial" w:hAnsi="Arial" w:cs="Arial"/>
          <w:sz w:val="20"/>
          <w:szCs w:val="20"/>
        </w:rPr>
        <w:t>ICAS</w:t>
      </w:r>
      <w:r w:rsidRPr="00AA4DFC">
        <w:rPr>
          <w:rFonts w:ascii="Arial" w:hAnsi="Arial" w:cs="Arial"/>
          <w:sz w:val="20"/>
          <w:szCs w:val="20"/>
        </w:rPr>
        <w:t xml:space="preserve"> </w:t>
      </w:r>
    </w:p>
    <w:p w:rsidR="003639BE" w:rsidRPr="00AA4DFC" w:rsidRDefault="003639BE" w:rsidP="003639BE">
      <w:pPr>
        <w:autoSpaceDE w:val="0"/>
        <w:autoSpaceDN w:val="0"/>
        <w:adjustRightInd w:val="0"/>
        <w:ind w:left="1440"/>
        <w:jc w:val="both"/>
        <w:rPr>
          <w:rFonts w:ascii="Arial" w:hAnsi="Arial" w:cs="Arial"/>
          <w:iCs/>
          <w:sz w:val="20"/>
          <w:szCs w:val="20"/>
        </w:rPr>
      </w:pPr>
    </w:p>
    <w:p w:rsidR="003639BE" w:rsidRPr="00D77A0B" w:rsidRDefault="003639BE" w:rsidP="003639BE">
      <w:pPr>
        <w:autoSpaceDE w:val="0"/>
        <w:autoSpaceDN w:val="0"/>
        <w:adjustRightInd w:val="0"/>
        <w:ind w:left="1440" w:hanging="22"/>
        <w:jc w:val="both"/>
        <w:rPr>
          <w:rFonts w:ascii="Arial" w:hAnsi="Arial" w:cs="Arial"/>
          <w:iCs/>
          <w:sz w:val="20"/>
          <w:szCs w:val="20"/>
          <w:lang w:val="pt-BR"/>
        </w:rPr>
      </w:pPr>
      <w:r w:rsidRPr="00D77A0B">
        <w:rPr>
          <w:rFonts w:ascii="Arial" w:hAnsi="Arial" w:cs="Arial"/>
          <w:sz w:val="20"/>
          <w:szCs w:val="20"/>
          <w:lang w:val="pt-BR"/>
        </w:rPr>
        <w:t xml:space="preserve">"Efecto antimicrobiano de </w:t>
      </w:r>
      <w:r w:rsidRPr="00D77A0B">
        <w:rPr>
          <w:rFonts w:ascii="Arial" w:hAnsi="Arial" w:cs="Arial"/>
          <w:iCs/>
          <w:sz w:val="20"/>
          <w:szCs w:val="20"/>
          <w:lang w:val="pt-BR"/>
        </w:rPr>
        <w:t xml:space="preserve">Myrciaria dubia </w:t>
      </w:r>
      <w:r w:rsidRPr="00D77A0B">
        <w:rPr>
          <w:rFonts w:ascii="Arial" w:hAnsi="Arial" w:cs="Arial"/>
          <w:sz w:val="20"/>
          <w:szCs w:val="20"/>
          <w:lang w:val="pt-BR"/>
        </w:rPr>
        <w:t xml:space="preserve">"camu Camu" y </w:t>
      </w:r>
      <w:r w:rsidRPr="00D77A0B">
        <w:rPr>
          <w:rFonts w:ascii="Arial" w:hAnsi="Arial" w:cs="Arial"/>
          <w:iCs/>
          <w:sz w:val="20"/>
          <w:szCs w:val="20"/>
          <w:lang w:val="pt-BR"/>
        </w:rPr>
        <w:t xml:space="preserve">ciperus luzulae </w:t>
      </w:r>
      <w:r w:rsidRPr="00D77A0B">
        <w:rPr>
          <w:rFonts w:ascii="Arial" w:hAnsi="Arial" w:cs="Arial"/>
          <w:sz w:val="20"/>
          <w:szCs w:val="20"/>
          <w:lang w:val="pt-BR"/>
        </w:rPr>
        <w:t>"piripiri" sobre microorganismos patógenos Iquitos-Perú" (</w:t>
      </w:r>
      <w:r w:rsidRPr="00D77A0B">
        <w:rPr>
          <w:rFonts w:ascii="Arial" w:hAnsi="Arial" w:cs="Arial"/>
          <w:iCs/>
          <w:sz w:val="20"/>
          <w:szCs w:val="20"/>
          <w:lang w:val="pt-BR"/>
        </w:rPr>
        <w:t>S/. 4,714.00)</w:t>
      </w:r>
    </w:p>
    <w:p w:rsidR="003639BE" w:rsidRPr="00D77A0B" w:rsidRDefault="003639BE" w:rsidP="003639BE">
      <w:pPr>
        <w:autoSpaceDE w:val="0"/>
        <w:autoSpaceDN w:val="0"/>
        <w:adjustRightInd w:val="0"/>
        <w:ind w:left="1440"/>
        <w:jc w:val="both"/>
        <w:rPr>
          <w:rFonts w:ascii="Arial" w:hAnsi="Arial" w:cs="Arial"/>
          <w:sz w:val="20"/>
          <w:szCs w:val="20"/>
          <w:lang w:val="pt-BR"/>
        </w:rPr>
      </w:pPr>
    </w:p>
    <w:p w:rsidR="003639BE" w:rsidRPr="00AA4DFC" w:rsidRDefault="003639BE" w:rsidP="003639BE">
      <w:pPr>
        <w:autoSpaceDE w:val="0"/>
        <w:autoSpaceDN w:val="0"/>
        <w:adjustRightInd w:val="0"/>
        <w:ind w:left="1440" w:hanging="22"/>
        <w:jc w:val="both"/>
        <w:rPr>
          <w:rFonts w:ascii="Arial" w:hAnsi="Arial" w:cs="Arial"/>
          <w:iCs/>
          <w:sz w:val="20"/>
          <w:szCs w:val="20"/>
        </w:rPr>
      </w:pPr>
      <w:r w:rsidRPr="00AA4DFC">
        <w:rPr>
          <w:rFonts w:ascii="Arial" w:hAnsi="Arial" w:cs="Arial"/>
          <w:sz w:val="20"/>
          <w:szCs w:val="20"/>
        </w:rPr>
        <w:t xml:space="preserve">"Evaluación de </w:t>
      </w:r>
      <w:smartTag w:uri="urn:schemas-microsoft-com:office:smarttags" w:element="PersonName">
        <w:smartTagPr>
          <w:attr w:name="ProductID" w:val="la Biolog￭a Reproductiva"/>
        </w:smartTagPr>
        <w:r w:rsidRPr="00AA4DFC">
          <w:rPr>
            <w:rFonts w:ascii="Arial" w:hAnsi="Arial" w:cs="Arial"/>
            <w:sz w:val="20"/>
            <w:szCs w:val="20"/>
          </w:rPr>
          <w:t>la Biología Reproductiva</w:t>
        </w:r>
      </w:smartTag>
      <w:r w:rsidRPr="00AA4DFC">
        <w:rPr>
          <w:rFonts w:ascii="Arial" w:hAnsi="Arial" w:cs="Arial"/>
          <w:sz w:val="20"/>
          <w:szCs w:val="20"/>
        </w:rPr>
        <w:t xml:space="preserve"> de hembras de </w:t>
      </w:r>
      <w:r w:rsidRPr="00AA4DFC">
        <w:rPr>
          <w:rFonts w:ascii="Arial" w:hAnsi="Arial" w:cs="Arial"/>
          <w:iCs/>
          <w:sz w:val="20"/>
          <w:szCs w:val="20"/>
        </w:rPr>
        <w:t xml:space="preserve">Geochelone denticulada </w:t>
      </w:r>
      <w:r w:rsidRPr="00AA4DFC">
        <w:rPr>
          <w:rFonts w:ascii="Arial" w:hAnsi="Arial" w:cs="Arial"/>
          <w:sz w:val="20"/>
          <w:szCs w:val="20"/>
        </w:rPr>
        <w:t>Motelo" comercializados en Iquitos: Base para proponer su normatividad. Loreto -Perú"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4,714.00)</w:t>
      </w:r>
    </w:p>
    <w:p w:rsidR="003639BE" w:rsidRPr="00AA4DFC" w:rsidRDefault="003639BE" w:rsidP="003639BE">
      <w:pPr>
        <w:autoSpaceDE w:val="0"/>
        <w:autoSpaceDN w:val="0"/>
        <w:adjustRightInd w:val="0"/>
        <w:ind w:left="1440" w:hanging="22"/>
        <w:jc w:val="both"/>
        <w:rPr>
          <w:rFonts w:ascii="Arial" w:hAnsi="Arial" w:cs="Arial"/>
          <w:sz w:val="20"/>
          <w:szCs w:val="20"/>
        </w:rPr>
      </w:pPr>
    </w:p>
    <w:p w:rsidR="003639BE" w:rsidRPr="00AA4DFC" w:rsidRDefault="003639BE" w:rsidP="003639BE">
      <w:pPr>
        <w:autoSpaceDE w:val="0"/>
        <w:autoSpaceDN w:val="0"/>
        <w:adjustRightInd w:val="0"/>
        <w:ind w:left="1440" w:hanging="22"/>
        <w:jc w:val="both"/>
        <w:rPr>
          <w:rFonts w:ascii="Arial" w:hAnsi="Arial" w:cs="Arial"/>
          <w:iCs/>
          <w:sz w:val="20"/>
          <w:szCs w:val="20"/>
        </w:rPr>
      </w:pPr>
      <w:r w:rsidRPr="00AA4DFC">
        <w:rPr>
          <w:rFonts w:ascii="Arial" w:hAnsi="Arial" w:cs="Arial"/>
          <w:sz w:val="20"/>
          <w:szCs w:val="20"/>
        </w:rPr>
        <w:t xml:space="preserve">'incremento de </w:t>
      </w:r>
      <w:smartTag w:uri="urn:schemas-microsoft-com:office:smarttags" w:element="PersonName">
        <w:smartTagPr>
          <w:attr w:name="ProductID" w:val="la Poblaci￳n Ictica"/>
        </w:smartTagPr>
        <w:r w:rsidRPr="00AA4DFC">
          <w:rPr>
            <w:rFonts w:ascii="Arial" w:hAnsi="Arial" w:cs="Arial"/>
            <w:sz w:val="20"/>
            <w:szCs w:val="20"/>
          </w:rPr>
          <w:t>la Población Ictica</w:t>
        </w:r>
      </w:smartTag>
      <w:r w:rsidRPr="00AA4DFC">
        <w:rPr>
          <w:rFonts w:ascii="Arial" w:hAnsi="Arial" w:cs="Arial"/>
          <w:sz w:val="20"/>
          <w:szCs w:val="20"/>
        </w:rPr>
        <w:t xml:space="preserve"> Ornamental, en Aucacocha y Sunicocha, con participación de las Comunidades de San Pedro y Santa Clara - Río Nanay, Loreto, Perú"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4,714.00)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hanging="22"/>
        <w:jc w:val="both"/>
        <w:rPr>
          <w:rFonts w:ascii="Arial" w:hAnsi="Arial" w:cs="Arial"/>
          <w:iCs/>
          <w:sz w:val="20"/>
          <w:szCs w:val="20"/>
        </w:rPr>
      </w:pPr>
      <w:r w:rsidRPr="00AA4DFC">
        <w:rPr>
          <w:rFonts w:ascii="Arial" w:hAnsi="Arial" w:cs="Arial"/>
          <w:sz w:val="20"/>
          <w:szCs w:val="20"/>
        </w:rPr>
        <w:t xml:space="preserve">"Evaluación de </w:t>
      </w:r>
      <w:smartTag w:uri="urn:schemas-microsoft-com:office:smarttags" w:element="PersonName">
        <w:smartTagPr>
          <w:attr w:name="ProductID" w:val="la Pesquer￭a Per￺"/>
        </w:smartTagPr>
        <w:r w:rsidRPr="00AA4DFC">
          <w:rPr>
            <w:rFonts w:ascii="Arial" w:hAnsi="Arial" w:cs="Arial"/>
            <w:sz w:val="20"/>
            <w:szCs w:val="20"/>
          </w:rPr>
          <w:t>la Pesquería Perú</w:t>
        </w:r>
      </w:smartTag>
      <w:r w:rsidRPr="00AA4DFC">
        <w:rPr>
          <w:rFonts w:ascii="Arial" w:hAnsi="Arial" w:cs="Arial"/>
          <w:sz w:val="20"/>
          <w:szCs w:val="20"/>
        </w:rPr>
        <w:t xml:space="preserve"> Bajo Río Nanay-Loreto entre los años 2008 y 2009"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4,714.00)</w:t>
      </w:r>
    </w:p>
    <w:p w:rsidR="003639BE" w:rsidRPr="00AA4DFC" w:rsidRDefault="003639BE" w:rsidP="003639BE">
      <w:pPr>
        <w:autoSpaceDE w:val="0"/>
        <w:autoSpaceDN w:val="0"/>
        <w:adjustRightInd w:val="0"/>
        <w:ind w:left="1440" w:hanging="22"/>
        <w:jc w:val="both"/>
        <w:rPr>
          <w:rFonts w:ascii="Arial" w:hAnsi="Arial" w:cs="Arial"/>
          <w:sz w:val="20"/>
          <w:szCs w:val="20"/>
        </w:rPr>
      </w:pPr>
    </w:p>
    <w:p w:rsidR="003639BE" w:rsidRPr="00AA4DFC" w:rsidRDefault="003639BE" w:rsidP="003639BE">
      <w:pPr>
        <w:autoSpaceDE w:val="0"/>
        <w:autoSpaceDN w:val="0"/>
        <w:adjustRightInd w:val="0"/>
        <w:ind w:left="1440" w:hanging="22"/>
        <w:jc w:val="both"/>
        <w:rPr>
          <w:rFonts w:ascii="Arial" w:hAnsi="Arial" w:cs="Arial"/>
          <w:iCs/>
          <w:sz w:val="20"/>
          <w:szCs w:val="20"/>
        </w:rPr>
      </w:pPr>
      <w:r w:rsidRPr="00AA4DFC">
        <w:rPr>
          <w:rFonts w:ascii="Arial" w:hAnsi="Arial" w:cs="Arial"/>
          <w:sz w:val="20"/>
          <w:szCs w:val="20"/>
        </w:rPr>
        <w:t xml:space="preserve">"Estudio del Cariotipo de Dos Poblaciones de </w:t>
      </w:r>
      <w:r w:rsidRPr="00AA4DFC">
        <w:rPr>
          <w:rFonts w:ascii="Arial" w:hAnsi="Arial" w:cs="Arial"/>
          <w:iCs/>
          <w:sz w:val="20"/>
          <w:szCs w:val="20"/>
        </w:rPr>
        <w:t xml:space="preserve">Mauritia fIexuosa </w:t>
      </w:r>
      <w:r w:rsidRPr="00AA4DFC">
        <w:rPr>
          <w:rFonts w:ascii="Arial" w:hAnsi="Arial" w:cs="Arial"/>
          <w:sz w:val="20"/>
          <w:szCs w:val="20"/>
        </w:rPr>
        <w:t>L.F. "</w:t>
      </w:r>
      <w:r>
        <w:rPr>
          <w:rFonts w:ascii="Arial" w:hAnsi="Arial" w:cs="Arial"/>
          <w:sz w:val="20"/>
          <w:szCs w:val="20"/>
        </w:rPr>
        <w:t>A</w:t>
      </w:r>
      <w:r w:rsidRPr="00AA4DFC">
        <w:rPr>
          <w:rFonts w:ascii="Arial" w:hAnsi="Arial" w:cs="Arial"/>
          <w:sz w:val="20"/>
          <w:szCs w:val="20"/>
        </w:rPr>
        <w:t xml:space="preserve">guaje" del distrito de San Juan </w:t>
      </w:r>
      <w:r>
        <w:rPr>
          <w:rFonts w:ascii="Arial" w:hAnsi="Arial" w:cs="Arial"/>
          <w:sz w:val="20"/>
          <w:szCs w:val="20"/>
        </w:rPr>
        <w:t>B</w:t>
      </w:r>
      <w:r w:rsidRPr="00AA4DFC">
        <w:rPr>
          <w:rFonts w:ascii="Arial" w:hAnsi="Arial" w:cs="Arial"/>
          <w:sz w:val="20"/>
          <w:szCs w:val="20"/>
        </w:rPr>
        <w:t>autista - Región Loreto"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4,714.00)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"Cultivo de Campylobacter Termotolorentes empleando sangre de vacuno y porcino e influencia del pH y tiempo de incubación sobre su capacidad Hemolítica.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4716.00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"Evaluación Económica del sajino </w:t>
      </w:r>
      <w:r w:rsidRPr="00AA4DFC">
        <w:rPr>
          <w:rFonts w:ascii="Arial" w:hAnsi="Arial" w:cs="Arial"/>
          <w:iCs/>
          <w:sz w:val="20"/>
          <w:szCs w:val="20"/>
        </w:rPr>
        <w:t xml:space="preserve">(pecari tajacu, </w:t>
      </w:r>
      <w:r w:rsidRPr="00AA4DFC">
        <w:rPr>
          <w:rFonts w:ascii="Arial" w:hAnsi="Arial" w:cs="Arial"/>
          <w:sz w:val="20"/>
          <w:szCs w:val="20"/>
        </w:rPr>
        <w:t xml:space="preserve">linneaus 1758) en cautiverio Iquitos- Perú ". </w:t>
      </w:r>
      <w:r w:rsidRPr="00AA4DFC">
        <w:rPr>
          <w:rFonts w:ascii="Arial" w:hAnsi="Arial" w:cs="Arial"/>
          <w:iCs/>
          <w:sz w:val="20"/>
          <w:szCs w:val="20"/>
        </w:rPr>
        <w:t xml:space="preserve"> S</w:t>
      </w:r>
      <w:r>
        <w:rPr>
          <w:rFonts w:ascii="Arial" w:hAnsi="Arial" w:cs="Arial"/>
          <w:iCs/>
          <w:sz w:val="20"/>
          <w:szCs w:val="20"/>
        </w:rPr>
        <w:t>/</w:t>
      </w:r>
      <w:r w:rsidRPr="00AA4DFC">
        <w:rPr>
          <w:rFonts w:ascii="Arial" w:hAnsi="Arial" w:cs="Arial"/>
          <w:iCs/>
          <w:sz w:val="20"/>
          <w:szCs w:val="20"/>
        </w:rPr>
        <w:t>. 4,714.00</w:t>
      </w: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lastRenderedPageBreak/>
        <w:t xml:space="preserve">FACULTAD DE </w:t>
      </w:r>
      <w:r>
        <w:rPr>
          <w:rFonts w:ascii="Arial" w:hAnsi="Arial" w:cs="Arial"/>
          <w:sz w:val="20"/>
          <w:szCs w:val="20"/>
        </w:rPr>
        <w:t xml:space="preserve">CIENCIAS ECONÓMICAS Y DE </w:t>
      </w:r>
      <w:r w:rsidRPr="00AA4DFC">
        <w:rPr>
          <w:rFonts w:ascii="Arial" w:hAnsi="Arial" w:cs="Arial"/>
          <w:sz w:val="20"/>
          <w:szCs w:val="20"/>
        </w:rPr>
        <w:t>NEGOCIO</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hanging="22"/>
        <w:jc w:val="both"/>
        <w:rPr>
          <w:rFonts w:ascii="Arial" w:hAnsi="Arial" w:cs="Arial"/>
          <w:iCs/>
          <w:sz w:val="20"/>
          <w:szCs w:val="20"/>
        </w:rPr>
      </w:pPr>
      <w:r w:rsidRPr="00AA4DFC">
        <w:rPr>
          <w:rFonts w:ascii="Arial" w:hAnsi="Arial" w:cs="Arial"/>
          <w:sz w:val="20"/>
          <w:szCs w:val="20"/>
        </w:rPr>
        <w:t xml:space="preserve">"Canon Petrolero y su Relación con el Crecimiento Económico de </w:t>
      </w:r>
      <w:smartTag w:uri="urn:schemas-microsoft-com:office:smarttags" w:element="PersonName">
        <w:smartTagPr>
          <w:attr w:name="ProductID" w:val="la Región S"/>
        </w:smartTagPr>
        <w:smartTag w:uri="urn:schemas-microsoft-com:office:smarttags" w:element="PersonName">
          <w:smartTagPr>
            <w:attr w:name="ProductID" w:val="la Región"/>
          </w:smartTagPr>
          <w:r w:rsidRPr="00AA4DFC">
            <w:rPr>
              <w:rFonts w:ascii="Arial" w:hAnsi="Arial" w:cs="Arial"/>
              <w:sz w:val="20"/>
              <w:szCs w:val="20"/>
            </w:rPr>
            <w:t>la Región</w:t>
          </w:r>
        </w:smartTag>
        <w:r>
          <w:rPr>
            <w:rFonts w:ascii="Arial" w:hAnsi="Arial" w:cs="Arial"/>
            <w:sz w:val="20"/>
            <w:szCs w:val="20"/>
          </w:rPr>
          <w:t xml:space="preserve"> S</w:t>
        </w:r>
      </w:smartTag>
      <w:r>
        <w:rPr>
          <w:rFonts w:ascii="Arial" w:hAnsi="Arial" w:cs="Arial"/>
          <w:sz w:val="20"/>
          <w:szCs w:val="20"/>
        </w:rPr>
        <w:t>/. 6,200</w:t>
      </w:r>
    </w:p>
    <w:p w:rsidR="003639BE" w:rsidRPr="00AA4DFC" w:rsidRDefault="003639BE" w:rsidP="003639BE">
      <w:pPr>
        <w:autoSpaceDE w:val="0"/>
        <w:autoSpaceDN w:val="0"/>
        <w:adjustRightInd w:val="0"/>
        <w:ind w:left="1440" w:hanging="22"/>
        <w:jc w:val="both"/>
        <w:rPr>
          <w:rFonts w:ascii="Arial" w:hAnsi="Arial" w:cs="Arial"/>
          <w:iCs/>
          <w:sz w:val="20"/>
          <w:szCs w:val="20"/>
        </w:rPr>
      </w:pPr>
    </w:p>
    <w:p w:rsidR="003639BE" w:rsidRPr="00AA4DFC" w:rsidRDefault="003639BE" w:rsidP="003639BE">
      <w:pPr>
        <w:autoSpaceDE w:val="0"/>
        <w:autoSpaceDN w:val="0"/>
        <w:adjustRightInd w:val="0"/>
        <w:ind w:left="1440" w:hanging="22"/>
        <w:jc w:val="both"/>
        <w:rPr>
          <w:rFonts w:ascii="Arial" w:hAnsi="Arial" w:cs="Arial"/>
          <w:iCs/>
          <w:sz w:val="20"/>
          <w:szCs w:val="20"/>
        </w:rPr>
      </w:pPr>
      <w:r w:rsidRPr="00AA4DFC">
        <w:rPr>
          <w:rFonts w:ascii="Arial" w:hAnsi="Arial" w:cs="Arial"/>
          <w:sz w:val="20"/>
          <w:szCs w:val="20"/>
        </w:rPr>
        <w:t xml:space="preserve">"Determinación de </w:t>
      </w:r>
      <w:smartTag w:uri="urn:schemas-microsoft-com:office:smarttags" w:element="PersonName">
        <w:smartTagPr>
          <w:attr w:name="ProductID" w:val="la L￭nea Base"/>
        </w:smartTagPr>
        <w:r w:rsidRPr="00AA4DFC">
          <w:rPr>
            <w:rFonts w:ascii="Arial" w:hAnsi="Arial" w:cs="Arial"/>
            <w:sz w:val="20"/>
            <w:szCs w:val="20"/>
          </w:rPr>
          <w:t>la Línea Base</w:t>
        </w:r>
      </w:smartTag>
      <w:r w:rsidRPr="00AA4DFC">
        <w:rPr>
          <w:rFonts w:ascii="Arial" w:hAnsi="Arial" w:cs="Arial"/>
          <w:sz w:val="20"/>
          <w:szCs w:val="20"/>
        </w:rPr>
        <w:t xml:space="preserve"> de Pobreza en </w:t>
      </w:r>
      <w:smartTag w:uri="urn:schemas-microsoft-com:office:smarttags" w:element="PersonName">
        <w:smartTagPr>
          <w:attr w:name="ProductID" w:val="la Periferia"/>
        </w:smartTagPr>
        <w:r w:rsidRPr="00AA4DFC">
          <w:rPr>
            <w:rFonts w:ascii="Arial" w:hAnsi="Arial" w:cs="Arial"/>
            <w:sz w:val="20"/>
            <w:szCs w:val="20"/>
          </w:rPr>
          <w:t>la Periferia</w:t>
        </w:r>
      </w:smartTag>
      <w:r w:rsidRPr="00AA4DFC">
        <w:rPr>
          <w:rFonts w:ascii="Arial" w:hAnsi="Arial" w:cs="Arial"/>
          <w:sz w:val="20"/>
          <w:szCs w:val="20"/>
        </w:rPr>
        <w:t xml:space="preserve"> de la ciudad de Iquitos Periodo-2008" </w:t>
      </w:r>
      <w:r>
        <w:rPr>
          <w:rFonts w:ascii="Arial" w:hAnsi="Arial" w:cs="Arial"/>
          <w:sz w:val="20"/>
          <w:szCs w:val="20"/>
        </w:rPr>
        <w:t>S/</w:t>
      </w:r>
      <w:r w:rsidRPr="00AA4DFC">
        <w:rPr>
          <w:rFonts w:ascii="Arial" w:hAnsi="Arial" w:cs="Arial"/>
          <w:iCs/>
          <w:sz w:val="20"/>
          <w:szCs w:val="20"/>
        </w:rPr>
        <w:t>. 6,OOO.00</w:t>
      </w:r>
    </w:p>
    <w:p w:rsidR="003639BE" w:rsidRPr="00AA4DFC" w:rsidRDefault="003639BE" w:rsidP="003639BE">
      <w:pPr>
        <w:autoSpaceDE w:val="0"/>
        <w:autoSpaceDN w:val="0"/>
        <w:adjustRightInd w:val="0"/>
        <w:ind w:left="1440" w:hanging="22"/>
        <w:jc w:val="both"/>
        <w:rPr>
          <w:rFonts w:ascii="Arial" w:hAnsi="Arial" w:cs="Arial"/>
          <w:iCs/>
          <w:sz w:val="20"/>
          <w:szCs w:val="20"/>
        </w:rPr>
      </w:pPr>
      <w:r w:rsidRPr="00AA4DFC">
        <w:rPr>
          <w:rFonts w:ascii="Arial" w:hAnsi="Arial" w:cs="Arial"/>
          <w:sz w:val="20"/>
          <w:szCs w:val="20"/>
        </w:rPr>
        <w:t>“</w:t>
      </w:r>
      <w:smartTag w:uri="urn:schemas-microsoft-com:office:smarttags" w:element="PersonName">
        <w:smartTagPr>
          <w:attr w:name="ProductID" w:val="La Cultura Organizacional"/>
        </w:smartTagPr>
        <w:r w:rsidRPr="00AA4DFC">
          <w:rPr>
            <w:rFonts w:ascii="Arial" w:hAnsi="Arial" w:cs="Arial"/>
            <w:sz w:val="20"/>
            <w:szCs w:val="20"/>
          </w:rPr>
          <w:t>La Cultura Organizacional</w:t>
        </w:r>
      </w:smartTag>
      <w:r w:rsidRPr="00AA4DFC">
        <w:rPr>
          <w:rFonts w:ascii="Arial" w:hAnsi="Arial" w:cs="Arial"/>
          <w:sz w:val="20"/>
          <w:szCs w:val="20"/>
        </w:rPr>
        <w:t xml:space="preserve"> de </w:t>
      </w:r>
      <w:smartTag w:uri="urn:schemas-microsoft-com:office:smarttags" w:element="PersonName">
        <w:smartTagPr>
          <w:attr w:name="ProductID" w:val="la Facultad"/>
        </w:smartTagPr>
        <w:r w:rsidRPr="00AA4DFC">
          <w:rPr>
            <w:rFonts w:ascii="Arial" w:hAnsi="Arial" w:cs="Arial"/>
            <w:sz w:val="20"/>
            <w:szCs w:val="20"/>
          </w:rPr>
          <w:t>la Facultad</w:t>
        </w:r>
      </w:smartTag>
      <w:r w:rsidRPr="00AA4DFC">
        <w:rPr>
          <w:rFonts w:ascii="Arial" w:hAnsi="Arial" w:cs="Arial"/>
          <w:sz w:val="20"/>
          <w:szCs w:val="20"/>
        </w:rPr>
        <w:t xml:space="preserve"> de Ciencias Económicas y de Negocios de </w:t>
      </w:r>
      <w:smartTag w:uri="urn:schemas-microsoft-com:office:smarttags" w:element="PersonName">
        <w:smartTagPr>
          <w:attr w:name="ProductID" w:val="la Universidad Nacional"/>
        </w:smartTagPr>
        <w:r w:rsidRPr="00AA4DFC">
          <w:rPr>
            <w:rFonts w:ascii="Arial" w:hAnsi="Arial" w:cs="Arial"/>
            <w:sz w:val="20"/>
            <w:szCs w:val="20"/>
          </w:rPr>
          <w:t>la Universidad Nacional</w:t>
        </w:r>
      </w:smartTag>
      <w:r w:rsidRPr="00AA4DFC">
        <w:rPr>
          <w:rFonts w:ascii="Arial" w:hAnsi="Arial" w:cs="Arial"/>
          <w:sz w:val="20"/>
          <w:szCs w:val="20"/>
        </w:rPr>
        <w:t xml:space="preserve"> de </w:t>
      </w:r>
      <w:smartTag w:uri="urn:schemas-microsoft-com:office:smarttags" w:element="PersonName">
        <w:smartTagPr>
          <w:attr w:name="ProductID" w:val="la Amazon￭a Peruana"/>
        </w:smartTagPr>
        <w:r w:rsidRPr="00AA4DFC">
          <w:rPr>
            <w:rFonts w:ascii="Arial" w:hAnsi="Arial" w:cs="Arial"/>
            <w:sz w:val="20"/>
            <w:szCs w:val="20"/>
          </w:rPr>
          <w:t>la Amazonía Peruana</w:t>
        </w:r>
      </w:smartTag>
      <w:r w:rsidRPr="00AA4DFC">
        <w:rPr>
          <w:rFonts w:ascii="Arial" w:hAnsi="Arial" w:cs="Arial"/>
          <w:sz w:val="20"/>
          <w:szCs w:val="20"/>
        </w:rPr>
        <w:t>" (</w:t>
      </w:r>
      <w:r w:rsidRPr="00AA4DFC">
        <w:rPr>
          <w:rFonts w:ascii="Arial" w:hAnsi="Arial" w:cs="Arial"/>
          <w:iCs/>
          <w:sz w:val="20"/>
          <w:szCs w:val="20"/>
        </w:rPr>
        <w:t>SI. 6, OOO.00)</w:t>
      </w:r>
    </w:p>
    <w:p w:rsidR="003639BE" w:rsidRDefault="003639BE" w:rsidP="003639BE">
      <w:pPr>
        <w:autoSpaceDE w:val="0"/>
        <w:autoSpaceDN w:val="0"/>
        <w:adjustRightInd w:val="0"/>
        <w:ind w:left="1440"/>
        <w:jc w:val="both"/>
        <w:rPr>
          <w:rFonts w:ascii="Arial" w:hAnsi="Arial" w:cs="Arial"/>
          <w:iCs/>
          <w:sz w:val="20"/>
          <w:szCs w:val="20"/>
        </w:rPr>
      </w:pPr>
    </w:p>
    <w:p w:rsidR="003639BE" w:rsidRDefault="003639BE" w:rsidP="003639BE">
      <w:pPr>
        <w:autoSpaceDE w:val="0"/>
        <w:autoSpaceDN w:val="0"/>
        <w:adjustRightInd w:val="0"/>
        <w:ind w:left="1440"/>
        <w:jc w:val="both"/>
        <w:rPr>
          <w:rFonts w:ascii="Arial" w:hAnsi="Arial" w:cs="Arial"/>
          <w:iCs/>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FACULTAD DE </w:t>
      </w:r>
      <w:r>
        <w:rPr>
          <w:rFonts w:ascii="Arial" w:hAnsi="Arial" w:cs="Arial"/>
          <w:sz w:val="20"/>
          <w:szCs w:val="20"/>
        </w:rPr>
        <w:t xml:space="preserve">CIENCIAS </w:t>
      </w:r>
      <w:r w:rsidRPr="00AA4DFC">
        <w:rPr>
          <w:rFonts w:ascii="Arial" w:hAnsi="Arial" w:cs="Arial"/>
          <w:sz w:val="20"/>
          <w:szCs w:val="20"/>
        </w:rPr>
        <w:t>AGRON</w:t>
      </w:r>
      <w:r>
        <w:rPr>
          <w:rFonts w:ascii="Arial" w:hAnsi="Arial" w:cs="Arial"/>
          <w:sz w:val="20"/>
          <w:szCs w:val="20"/>
        </w:rPr>
        <w:t>Ó</w:t>
      </w:r>
      <w:r w:rsidRPr="00AA4DFC">
        <w:rPr>
          <w:rFonts w:ascii="Arial" w:hAnsi="Arial" w:cs="Arial"/>
          <w:sz w:val="20"/>
          <w:szCs w:val="20"/>
        </w:rPr>
        <w:t>MI</w:t>
      </w:r>
      <w:r>
        <w:rPr>
          <w:rFonts w:ascii="Arial" w:hAnsi="Arial" w:cs="Arial"/>
          <w:sz w:val="20"/>
          <w:szCs w:val="20"/>
        </w:rPr>
        <w:t>C</w:t>
      </w:r>
      <w:r w:rsidRPr="00AA4DFC">
        <w:rPr>
          <w:rFonts w:ascii="Arial" w:hAnsi="Arial" w:cs="Arial"/>
          <w:sz w:val="20"/>
          <w:szCs w:val="20"/>
        </w:rPr>
        <w:t>A</w:t>
      </w:r>
      <w:r>
        <w:rPr>
          <w:rFonts w:ascii="Arial" w:hAnsi="Arial" w:cs="Arial"/>
          <w:sz w:val="20"/>
          <w:szCs w:val="20"/>
        </w:rPr>
        <w:t>S</w:t>
      </w:r>
      <w:r w:rsidRPr="00AA4DFC">
        <w:rPr>
          <w:rFonts w:ascii="Arial" w:hAnsi="Arial" w:cs="Arial"/>
          <w:sz w:val="20"/>
          <w:szCs w:val="20"/>
        </w:rPr>
        <w:t xml:space="preserve"> </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"Caracterización Aerotécnica de ocho especies medicinales arbóreas en Húngaro Cochar Iquitos-Perú" </w:t>
      </w:r>
      <w:r w:rsidRPr="00AA4DFC">
        <w:rPr>
          <w:rFonts w:ascii="Arial" w:hAnsi="Arial" w:cs="Arial"/>
          <w:iCs/>
          <w:sz w:val="20"/>
          <w:szCs w:val="20"/>
        </w:rPr>
        <w:t xml:space="preserve">SI. </w:t>
      </w:r>
      <w:r w:rsidRPr="00AA4DFC">
        <w:rPr>
          <w:rFonts w:ascii="Arial" w:hAnsi="Arial" w:cs="Arial"/>
          <w:sz w:val="20"/>
          <w:szCs w:val="20"/>
        </w:rPr>
        <w:t>5,100.00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 "Evaluación de la torta de </w:t>
      </w:r>
      <w:r w:rsidRPr="00AA4DFC">
        <w:rPr>
          <w:rFonts w:ascii="Arial" w:hAnsi="Arial" w:cs="Arial"/>
          <w:iCs/>
          <w:sz w:val="20"/>
          <w:szCs w:val="20"/>
        </w:rPr>
        <w:t xml:space="preserve">Plukenetia volúbilis </w:t>
      </w:r>
      <w:r w:rsidRPr="00AA4DFC">
        <w:rPr>
          <w:rFonts w:ascii="Arial" w:hAnsi="Arial" w:cs="Arial"/>
          <w:sz w:val="20"/>
          <w:szCs w:val="20"/>
        </w:rPr>
        <w:t xml:space="preserve">(Sacha Inchi) y su uso como fuente alternativa y proteica en la alimentación de pollos de engorde y gallinas de postura en Zúngaro Cocha-UNAP </w:t>
      </w:r>
      <w:r w:rsidRPr="00AA4DFC">
        <w:rPr>
          <w:rFonts w:ascii="Arial" w:hAnsi="Arial" w:cs="Arial"/>
          <w:iCs/>
          <w:sz w:val="20"/>
          <w:szCs w:val="20"/>
        </w:rPr>
        <w:t xml:space="preserve">SI. </w:t>
      </w:r>
      <w:r w:rsidRPr="00AA4DFC">
        <w:rPr>
          <w:rFonts w:ascii="Arial" w:hAnsi="Arial" w:cs="Arial"/>
          <w:sz w:val="20"/>
          <w:szCs w:val="20"/>
        </w:rPr>
        <w:t>5,100.00</w:t>
      </w:r>
    </w:p>
    <w:p w:rsidR="003639BE" w:rsidRPr="00AA4DFC" w:rsidRDefault="003639BE" w:rsidP="003639BE">
      <w:pPr>
        <w:autoSpaceDE w:val="0"/>
        <w:autoSpaceDN w:val="0"/>
        <w:adjustRightInd w:val="0"/>
        <w:ind w:left="1440"/>
        <w:jc w:val="both"/>
        <w:rPr>
          <w:rFonts w:ascii="Arial" w:hAnsi="Arial" w:cs="Arial"/>
          <w:iCs/>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"Efecto de un Programa Educativo sobre manejo Sostenible de </w:t>
      </w:r>
      <w:smartTag w:uri="urn:schemas-microsoft-com:office:smarttags" w:element="PersonName">
        <w:smartTagPr>
          <w:attr w:name="ProductID" w:val="la Biodiversidad"/>
        </w:smartTagPr>
        <w:r w:rsidRPr="00AA4DFC">
          <w:rPr>
            <w:rFonts w:ascii="Arial" w:hAnsi="Arial" w:cs="Arial"/>
            <w:sz w:val="20"/>
            <w:szCs w:val="20"/>
          </w:rPr>
          <w:t>la Biodiversidad</w:t>
        </w:r>
      </w:smartTag>
      <w:r w:rsidRPr="00AA4DFC">
        <w:rPr>
          <w:rFonts w:ascii="Arial" w:hAnsi="Arial" w:cs="Arial"/>
          <w:sz w:val="20"/>
          <w:szCs w:val="20"/>
        </w:rPr>
        <w:t xml:space="preserve"> en Estudiantes del Colegio Agropecuario Fe y Alegría". </w:t>
      </w:r>
      <w:r w:rsidRPr="00AA4DFC">
        <w:rPr>
          <w:rFonts w:ascii="Arial" w:hAnsi="Arial" w:cs="Arial"/>
          <w:iCs/>
          <w:sz w:val="20"/>
          <w:szCs w:val="20"/>
        </w:rPr>
        <w:t xml:space="preserve">SI. </w:t>
      </w:r>
      <w:r w:rsidRPr="00AA4DFC">
        <w:rPr>
          <w:rFonts w:ascii="Arial" w:hAnsi="Arial" w:cs="Arial"/>
          <w:sz w:val="20"/>
          <w:szCs w:val="20"/>
        </w:rPr>
        <w:t>5,100.00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 xml:space="preserve">"Sistema de Crianza Semi Intensiva de Búfalos </w:t>
      </w:r>
      <w:r w:rsidRPr="00AA4DFC">
        <w:rPr>
          <w:rFonts w:ascii="Arial" w:hAnsi="Arial" w:cs="Arial"/>
          <w:iCs/>
          <w:sz w:val="20"/>
          <w:szCs w:val="20"/>
        </w:rPr>
        <w:t xml:space="preserve">(Bubalus bubalis) </w:t>
      </w:r>
      <w:r w:rsidRPr="00AA4DFC">
        <w:rPr>
          <w:rFonts w:ascii="Arial" w:hAnsi="Arial" w:cs="Arial"/>
          <w:sz w:val="20"/>
          <w:szCs w:val="20"/>
        </w:rPr>
        <w:t xml:space="preserve">con pastos mejorados y especies de uso múltiple en </w:t>
      </w:r>
      <w:r>
        <w:rPr>
          <w:rFonts w:ascii="Arial" w:hAnsi="Arial" w:cs="Arial"/>
          <w:sz w:val="20"/>
          <w:szCs w:val="20"/>
        </w:rPr>
        <w:t>P</w:t>
      </w:r>
      <w:r w:rsidRPr="00AA4DFC">
        <w:rPr>
          <w:rFonts w:ascii="Arial" w:hAnsi="Arial" w:cs="Arial"/>
          <w:sz w:val="20"/>
          <w:szCs w:val="20"/>
        </w:rPr>
        <w:t xml:space="preserve">aña Cocha Iquitos - Perú".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4,</w:t>
      </w:r>
      <w:r w:rsidRPr="00AA4DFC">
        <w:rPr>
          <w:rFonts w:ascii="Arial" w:hAnsi="Arial" w:cs="Arial"/>
          <w:sz w:val="20"/>
          <w:szCs w:val="20"/>
        </w:rPr>
        <w:t>000.00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"Crianza Intensiva del Añuje </w:t>
      </w:r>
      <w:r w:rsidRPr="00AA4DFC">
        <w:rPr>
          <w:rFonts w:ascii="Arial" w:hAnsi="Arial" w:cs="Arial"/>
          <w:iCs/>
          <w:sz w:val="20"/>
          <w:szCs w:val="20"/>
        </w:rPr>
        <w:t xml:space="preserve">(Dasyprocta fuJigjnosa wagJer, </w:t>
      </w:r>
      <w:r w:rsidRPr="00AA4DFC">
        <w:rPr>
          <w:rFonts w:ascii="Arial" w:hAnsi="Arial" w:cs="Arial"/>
          <w:sz w:val="20"/>
          <w:szCs w:val="20"/>
        </w:rPr>
        <w:t xml:space="preserve">Isis, 25: 1221) con fines económicos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4,700.00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rPr>
      </w:pPr>
      <w:r w:rsidRPr="00AA4DFC">
        <w:rPr>
          <w:rFonts w:ascii="Arial" w:hAnsi="Arial" w:cs="Arial"/>
          <w:sz w:val="20"/>
          <w:szCs w:val="20"/>
        </w:rPr>
        <w:t>"Instalación y Evaluaciones Preliminares de Sistemas Agroforestales Promisorios para suelos aluviales inundables en la comunidad de Yanallpa, Provincia de Requena, Región loreto".</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iCs/>
          <w:sz w:val="20"/>
          <w:szCs w:val="20"/>
        </w:rPr>
      </w:pPr>
      <w:r w:rsidRPr="00AA4DFC">
        <w:rPr>
          <w:rFonts w:ascii="Arial" w:hAnsi="Arial" w:cs="Arial"/>
          <w:sz w:val="20"/>
          <w:szCs w:val="20"/>
        </w:rPr>
        <w:t xml:space="preserve">"Crianza Intensiva del Añuje </w:t>
      </w:r>
      <w:r w:rsidRPr="00AA4DFC">
        <w:rPr>
          <w:rFonts w:ascii="Arial" w:hAnsi="Arial" w:cs="Arial"/>
          <w:iCs/>
          <w:sz w:val="20"/>
          <w:szCs w:val="20"/>
        </w:rPr>
        <w:t xml:space="preserve">(Dasyprocta fujigjnosa wagjer, </w:t>
      </w:r>
      <w:r w:rsidRPr="00AA4DFC">
        <w:rPr>
          <w:rFonts w:ascii="Arial" w:hAnsi="Arial" w:cs="Arial"/>
          <w:sz w:val="20"/>
          <w:szCs w:val="20"/>
        </w:rPr>
        <w:t xml:space="preserve">Isis, 25: 1221) con fines económicos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 4,700.00</w:t>
      </w:r>
    </w:p>
    <w:p w:rsidR="003639BE" w:rsidRPr="00AA4DFC" w:rsidRDefault="003639BE" w:rsidP="003639BE">
      <w:pPr>
        <w:autoSpaceDE w:val="0"/>
        <w:autoSpaceDN w:val="0"/>
        <w:adjustRightInd w:val="0"/>
        <w:ind w:left="1440"/>
        <w:jc w:val="both"/>
        <w:rPr>
          <w:rFonts w:ascii="Arial" w:hAnsi="Arial" w:cs="Arial"/>
          <w:sz w:val="20"/>
          <w:szCs w:val="20"/>
        </w:rPr>
      </w:pPr>
    </w:p>
    <w:p w:rsidR="003639BE" w:rsidRPr="00AA4DFC" w:rsidRDefault="003639BE" w:rsidP="003639BE">
      <w:pPr>
        <w:autoSpaceDE w:val="0"/>
        <w:autoSpaceDN w:val="0"/>
        <w:adjustRightInd w:val="0"/>
        <w:ind w:left="1440"/>
        <w:jc w:val="both"/>
        <w:rPr>
          <w:rFonts w:ascii="Arial" w:hAnsi="Arial" w:cs="Arial"/>
          <w:sz w:val="20"/>
          <w:szCs w:val="20"/>
          <w:lang w:val="es-PE"/>
        </w:rPr>
      </w:pPr>
      <w:r w:rsidRPr="00AA4DFC">
        <w:rPr>
          <w:rFonts w:ascii="Arial" w:hAnsi="Arial" w:cs="Arial"/>
          <w:sz w:val="20"/>
          <w:szCs w:val="20"/>
        </w:rPr>
        <w:t xml:space="preserve">"Instalación y Evaluaciones Preliminares de Sistemas Agroforestales Promisorios para suelos aluviales inundables en la comunidad de Yanallpa, Provincia de Requena, Región Loreto". </w:t>
      </w:r>
      <w:r w:rsidRPr="00AA4DFC">
        <w:rPr>
          <w:rFonts w:ascii="Arial" w:hAnsi="Arial" w:cs="Arial"/>
          <w:iCs/>
          <w:sz w:val="20"/>
          <w:szCs w:val="20"/>
        </w:rPr>
        <w:t>S</w:t>
      </w:r>
      <w:r>
        <w:rPr>
          <w:rFonts w:ascii="Arial" w:hAnsi="Arial" w:cs="Arial"/>
          <w:iCs/>
          <w:sz w:val="20"/>
          <w:szCs w:val="20"/>
        </w:rPr>
        <w:t>/</w:t>
      </w:r>
      <w:r w:rsidRPr="00AA4DFC">
        <w:rPr>
          <w:rFonts w:ascii="Arial" w:hAnsi="Arial" w:cs="Arial"/>
          <w:iCs/>
          <w:sz w:val="20"/>
          <w:szCs w:val="20"/>
        </w:rPr>
        <w:t>.8,000.00</w:t>
      </w: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A430BF" w:rsidRDefault="00A430BF"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663F43" w:rsidRDefault="00663F43" w:rsidP="00947A28">
      <w:pPr>
        <w:ind w:left="1080"/>
        <w:jc w:val="both"/>
        <w:rPr>
          <w:rFonts w:ascii="Arial" w:hAnsi="Arial" w:cs="Arial"/>
          <w:sz w:val="20"/>
          <w:szCs w:val="20"/>
          <w:lang w:val="es-PE"/>
        </w:rPr>
      </w:pPr>
    </w:p>
    <w:p w:rsidR="00AF13CB" w:rsidRPr="00AA4DFC" w:rsidRDefault="0077708D" w:rsidP="00E34118">
      <w:pPr>
        <w:ind w:left="851"/>
        <w:jc w:val="both"/>
        <w:rPr>
          <w:rFonts w:ascii="Arial" w:hAnsi="Arial" w:cs="Arial"/>
          <w:b/>
          <w:bCs/>
          <w:sz w:val="20"/>
          <w:szCs w:val="20"/>
          <w:lang w:val="es-PE"/>
        </w:rPr>
      </w:pPr>
      <w:r>
        <w:rPr>
          <w:rFonts w:ascii="Arial" w:hAnsi="Arial" w:cs="Arial"/>
          <w:b/>
          <w:bCs/>
          <w:sz w:val="20"/>
          <w:szCs w:val="20"/>
          <w:lang w:val="es-PE"/>
        </w:rPr>
        <w:lastRenderedPageBreak/>
        <w:t>(</w:t>
      </w:r>
      <w:r w:rsidR="00AF13CB" w:rsidRPr="00AA4DFC">
        <w:rPr>
          <w:rFonts w:ascii="Arial" w:hAnsi="Arial" w:cs="Arial"/>
          <w:b/>
          <w:bCs/>
          <w:sz w:val="20"/>
          <w:szCs w:val="20"/>
          <w:lang w:val="es-PE"/>
        </w:rPr>
        <w:t>00</w:t>
      </w:r>
      <w:r w:rsidR="00AF13CB">
        <w:rPr>
          <w:rFonts w:ascii="Arial" w:hAnsi="Arial" w:cs="Arial"/>
          <w:b/>
          <w:bCs/>
          <w:sz w:val="20"/>
          <w:szCs w:val="20"/>
          <w:lang w:val="es-PE"/>
        </w:rPr>
        <w:t>16</w:t>
      </w:r>
      <w:r w:rsidR="00AF13CB" w:rsidRPr="00AA4DFC">
        <w:rPr>
          <w:rFonts w:ascii="Arial" w:hAnsi="Arial" w:cs="Arial"/>
          <w:b/>
          <w:bCs/>
          <w:sz w:val="20"/>
          <w:szCs w:val="20"/>
          <w:lang w:val="es-PE"/>
        </w:rPr>
        <w:t xml:space="preserve">) </w:t>
      </w:r>
      <w:r w:rsidR="00AF13CB">
        <w:rPr>
          <w:rFonts w:ascii="Arial" w:hAnsi="Arial" w:cs="Arial"/>
          <w:b/>
          <w:bCs/>
          <w:sz w:val="20"/>
          <w:szCs w:val="20"/>
          <w:lang w:val="es-PE"/>
        </w:rPr>
        <w:t>22</w:t>
      </w:r>
      <w:r w:rsidR="00AF13CB" w:rsidRPr="00AA4DFC">
        <w:rPr>
          <w:rFonts w:ascii="Arial" w:hAnsi="Arial" w:cs="Arial"/>
          <w:b/>
          <w:bCs/>
          <w:sz w:val="20"/>
          <w:szCs w:val="20"/>
          <w:lang w:val="es-PE"/>
        </w:rPr>
        <w:t xml:space="preserve"> 0</w:t>
      </w:r>
      <w:r w:rsidR="00AF13CB">
        <w:rPr>
          <w:rFonts w:ascii="Arial" w:hAnsi="Arial" w:cs="Arial"/>
          <w:b/>
          <w:bCs/>
          <w:sz w:val="20"/>
          <w:szCs w:val="20"/>
          <w:lang w:val="es-PE"/>
        </w:rPr>
        <w:t>48</w:t>
      </w:r>
      <w:r w:rsidR="00AF13CB" w:rsidRPr="00AA4DFC">
        <w:rPr>
          <w:rFonts w:ascii="Arial" w:hAnsi="Arial" w:cs="Arial"/>
          <w:b/>
          <w:bCs/>
          <w:sz w:val="20"/>
          <w:szCs w:val="20"/>
          <w:lang w:val="es-PE"/>
        </w:rPr>
        <w:t xml:space="preserve">  </w:t>
      </w:r>
      <w:r w:rsidR="00AF13CB">
        <w:rPr>
          <w:rFonts w:ascii="Arial" w:hAnsi="Arial" w:cs="Arial"/>
          <w:b/>
          <w:bCs/>
          <w:sz w:val="20"/>
          <w:szCs w:val="20"/>
          <w:lang w:val="es-PE"/>
        </w:rPr>
        <w:t>01</w:t>
      </w:r>
      <w:r w:rsidR="005142D9">
        <w:rPr>
          <w:rFonts w:ascii="Arial" w:hAnsi="Arial" w:cs="Arial"/>
          <w:b/>
          <w:bCs/>
          <w:sz w:val="20"/>
          <w:szCs w:val="20"/>
          <w:lang w:val="es-PE"/>
        </w:rPr>
        <w:t>09</w:t>
      </w:r>
      <w:r w:rsidR="00AF13CB">
        <w:rPr>
          <w:rFonts w:ascii="Arial" w:hAnsi="Arial" w:cs="Arial"/>
          <w:b/>
          <w:bCs/>
          <w:sz w:val="20"/>
          <w:szCs w:val="20"/>
          <w:lang w:val="es-PE"/>
        </w:rPr>
        <w:t xml:space="preserve">  1</w:t>
      </w:r>
      <w:r w:rsidR="00AF13CB" w:rsidRPr="00AA4DFC">
        <w:rPr>
          <w:rFonts w:ascii="Arial" w:hAnsi="Arial" w:cs="Arial"/>
          <w:b/>
          <w:bCs/>
          <w:sz w:val="20"/>
          <w:szCs w:val="20"/>
          <w:lang w:val="es-PE"/>
        </w:rPr>
        <w:t>.0</w:t>
      </w:r>
      <w:r w:rsidR="00AF13CB">
        <w:rPr>
          <w:rFonts w:ascii="Arial" w:hAnsi="Arial" w:cs="Arial"/>
          <w:b/>
          <w:bCs/>
          <w:sz w:val="20"/>
          <w:szCs w:val="20"/>
          <w:lang w:val="es-PE"/>
        </w:rPr>
        <w:t>001</w:t>
      </w:r>
      <w:r w:rsidR="005142D9">
        <w:rPr>
          <w:rFonts w:ascii="Arial" w:hAnsi="Arial" w:cs="Arial"/>
          <w:b/>
          <w:bCs/>
          <w:sz w:val="20"/>
          <w:szCs w:val="20"/>
          <w:lang w:val="es-PE"/>
        </w:rPr>
        <w:t>84</w:t>
      </w:r>
      <w:r w:rsidR="00AF13CB" w:rsidRPr="00AA4DFC">
        <w:rPr>
          <w:rFonts w:ascii="Arial" w:hAnsi="Arial" w:cs="Arial"/>
          <w:b/>
          <w:bCs/>
          <w:sz w:val="20"/>
          <w:szCs w:val="20"/>
          <w:lang w:val="es-PE"/>
        </w:rPr>
        <w:t xml:space="preserve">  </w:t>
      </w:r>
      <w:r w:rsidR="005142D9">
        <w:rPr>
          <w:rFonts w:ascii="Arial" w:hAnsi="Arial" w:cs="Arial"/>
          <w:b/>
          <w:bCs/>
          <w:sz w:val="20"/>
          <w:szCs w:val="20"/>
          <w:lang w:val="es-PE"/>
        </w:rPr>
        <w:t>3</w:t>
      </w:r>
      <w:r w:rsidR="00AF13CB" w:rsidRPr="00AA4DFC">
        <w:rPr>
          <w:rFonts w:ascii="Arial" w:hAnsi="Arial" w:cs="Arial"/>
          <w:b/>
          <w:bCs/>
          <w:sz w:val="20"/>
          <w:szCs w:val="20"/>
          <w:lang w:val="es-PE"/>
        </w:rPr>
        <w:t>.</w:t>
      </w:r>
      <w:r w:rsidR="00AF13CB">
        <w:rPr>
          <w:rFonts w:ascii="Arial" w:hAnsi="Arial" w:cs="Arial"/>
          <w:b/>
          <w:bCs/>
          <w:sz w:val="20"/>
          <w:szCs w:val="20"/>
          <w:lang w:val="es-PE"/>
        </w:rPr>
        <w:t>000</w:t>
      </w:r>
      <w:r w:rsidR="005142D9">
        <w:rPr>
          <w:rFonts w:ascii="Arial" w:hAnsi="Arial" w:cs="Arial"/>
          <w:b/>
          <w:bCs/>
          <w:sz w:val="20"/>
          <w:szCs w:val="20"/>
          <w:lang w:val="es-PE"/>
        </w:rPr>
        <w:t>671</w:t>
      </w:r>
      <w:r w:rsidR="00AF13CB" w:rsidRPr="00AA4DFC">
        <w:rPr>
          <w:rFonts w:ascii="Arial" w:hAnsi="Arial" w:cs="Arial"/>
          <w:b/>
          <w:bCs/>
          <w:sz w:val="20"/>
          <w:szCs w:val="20"/>
          <w:lang w:val="es-PE"/>
        </w:rPr>
        <w:t xml:space="preserve"> 0000</w:t>
      </w:r>
      <w:r w:rsidR="005142D9">
        <w:rPr>
          <w:rFonts w:ascii="Arial" w:hAnsi="Arial" w:cs="Arial"/>
          <w:b/>
          <w:bCs/>
          <w:sz w:val="20"/>
          <w:szCs w:val="20"/>
          <w:lang w:val="es-PE"/>
        </w:rPr>
        <w:t>1</w:t>
      </w:r>
      <w:r w:rsidR="00AF13CB" w:rsidRPr="00AA4DFC">
        <w:rPr>
          <w:rFonts w:ascii="Arial" w:hAnsi="Arial" w:cs="Arial"/>
          <w:b/>
          <w:bCs/>
          <w:sz w:val="20"/>
          <w:szCs w:val="20"/>
          <w:lang w:val="es-PE"/>
        </w:rPr>
        <w:t xml:space="preserve"> </w:t>
      </w:r>
    </w:p>
    <w:p w:rsidR="00AF13CB" w:rsidRPr="00AA4DFC" w:rsidRDefault="00AF13CB" w:rsidP="00E34118">
      <w:pPr>
        <w:ind w:left="851"/>
        <w:jc w:val="both"/>
        <w:rPr>
          <w:rFonts w:ascii="Arial" w:hAnsi="Arial" w:cs="Arial"/>
          <w:b/>
          <w:bCs/>
          <w:sz w:val="20"/>
          <w:szCs w:val="20"/>
          <w:lang w:val="es-PE"/>
        </w:rPr>
      </w:pPr>
      <w:r>
        <w:rPr>
          <w:rFonts w:ascii="Arial" w:hAnsi="Arial" w:cs="Arial"/>
          <w:b/>
          <w:bCs/>
          <w:sz w:val="20"/>
          <w:szCs w:val="20"/>
          <w:lang w:val="es-PE"/>
        </w:rPr>
        <w:t>22</w:t>
      </w:r>
      <w:r w:rsidRPr="00AA4DFC">
        <w:rPr>
          <w:rFonts w:ascii="Arial" w:hAnsi="Arial" w:cs="Arial"/>
          <w:b/>
          <w:bCs/>
          <w:sz w:val="20"/>
          <w:szCs w:val="20"/>
          <w:lang w:val="es-PE"/>
        </w:rPr>
        <w:t xml:space="preserve"> Educación</w:t>
      </w:r>
      <w:r>
        <w:rPr>
          <w:rFonts w:ascii="Arial" w:hAnsi="Arial" w:cs="Arial"/>
          <w:b/>
          <w:bCs/>
          <w:sz w:val="20"/>
          <w:szCs w:val="20"/>
          <w:lang w:val="es-PE"/>
        </w:rPr>
        <w:t xml:space="preserve"> Superior</w:t>
      </w:r>
    </w:p>
    <w:p w:rsidR="00AF13CB" w:rsidRPr="00AA4DFC" w:rsidRDefault="00AF13CB" w:rsidP="00E34118">
      <w:pPr>
        <w:ind w:left="851"/>
        <w:jc w:val="both"/>
        <w:rPr>
          <w:rFonts w:ascii="Arial" w:hAnsi="Arial" w:cs="Arial"/>
          <w:b/>
          <w:bCs/>
          <w:sz w:val="20"/>
          <w:szCs w:val="20"/>
          <w:lang w:val="es-PE"/>
        </w:rPr>
      </w:pPr>
      <w:r w:rsidRPr="00AA4DFC">
        <w:rPr>
          <w:rFonts w:ascii="Arial" w:hAnsi="Arial" w:cs="Arial"/>
          <w:b/>
          <w:bCs/>
          <w:sz w:val="20"/>
          <w:szCs w:val="20"/>
          <w:lang w:val="es-PE"/>
        </w:rPr>
        <w:t>0</w:t>
      </w:r>
      <w:r>
        <w:rPr>
          <w:rFonts w:ascii="Arial" w:hAnsi="Arial" w:cs="Arial"/>
          <w:b/>
          <w:bCs/>
          <w:sz w:val="20"/>
          <w:szCs w:val="20"/>
          <w:lang w:val="es-PE"/>
        </w:rPr>
        <w:t>48</w:t>
      </w:r>
      <w:r w:rsidRPr="00AA4DFC">
        <w:rPr>
          <w:rFonts w:ascii="Arial" w:hAnsi="Arial" w:cs="Arial"/>
          <w:b/>
          <w:bCs/>
          <w:sz w:val="20"/>
          <w:szCs w:val="20"/>
          <w:lang w:val="es-PE"/>
        </w:rPr>
        <w:t xml:space="preserve"> </w:t>
      </w:r>
      <w:r>
        <w:rPr>
          <w:rFonts w:ascii="Arial" w:hAnsi="Arial" w:cs="Arial"/>
          <w:b/>
          <w:bCs/>
          <w:sz w:val="20"/>
          <w:szCs w:val="20"/>
          <w:lang w:val="es-PE"/>
        </w:rPr>
        <w:t>EDUCACIÓN SUPERIOR</w:t>
      </w:r>
      <w:r w:rsidRPr="00AA4DFC">
        <w:rPr>
          <w:rFonts w:ascii="Arial" w:hAnsi="Arial" w:cs="Arial"/>
          <w:b/>
          <w:bCs/>
          <w:sz w:val="20"/>
          <w:szCs w:val="20"/>
          <w:lang w:val="es-PE"/>
        </w:rPr>
        <w:t xml:space="preserve"> </w:t>
      </w:r>
    </w:p>
    <w:p w:rsidR="002E03E7" w:rsidRPr="00AA4DFC" w:rsidRDefault="006A2588" w:rsidP="00E34118">
      <w:pPr>
        <w:ind w:left="851"/>
        <w:jc w:val="both"/>
        <w:rPr>
          <w:rFonts w:ascii="Arial" w:hAnsi="Arial" w:cs="Arial"/>
          <w:sz w:val="20"/>
          <w:szCs w:val="20"/>
          <w:lang w:val="es-PE"/>
        </w:rPr>
      </w:pPr>
      <w:r>
        <w:rPr>
          <w:rFonts w:ascii="Arial" w:hAnsi="Arial" w:cs="Arial"/>
          <w:b/>
          <w:bCs/>
          <w:sz w:val="20"/>
          <w:szCs w:val="20"/>
          <w:lang w:val="es-PE"/>
        </w:rPr>
        <w:t>048</w:t>
      </w:r>
      <w:r w:rsidR="002E03E7" w:rsidRPr="00AA4DFC">
        <w:rPr>
          <w:rFonts w:ascii="Arial" w:hAnsi="Arial" w:cs="Arial"/>
          <w:b/>
          <w:bCs/>
          <w:sz w:val="20"/>
          <w:szCs w:val="20"/>
          <w:lang w:val="es-PE"/>
        </w:rPr>
        <w:t xml:space="preserve"> </w:t>
      </w:r>
      <w:r>
        <w:rPr>
          <w:rFonts w:ascii="Arial" w:hAnsi="Arial" w:cs="Arial"/>
          <w:b/>
          <w:bCs/>
          <w:sz w:val="20"/>
          <w:szCs w:val="20"/>
          <w:lang w:val="es-PE"/>
        </w:rPr>
        <w:t xml:space="preserve">Educación </w:t>
      </w:r>
      <w:r w:rsidR="002E03E7" w:rsidRPr="00AA4DFC">
        <w:rPr>
          <w:rFonts w:ascii="Arial" w:hAnsi="Arial" w:cs="Arial"/>
          <w:b/>
          <w:bCs/>
          <w:sz w:val="20"/>
          <w:szCs w:val="20"/>
          <w:lang w:val="es-PE"/>
        </w:rPr>
        <w:t>Superior Universitaria</w:t>
      </w:r>
      <w:r w:rsidR="002E03E7" w:rsidRPr="00AA4DFC">
        <w:rPr>
          <w:rFonts w:ascii="Arial" w:hAnsi="Arial" w:cs="Arial"/>
          <w:sz w:val="20"/>
          <w:szCs w:val="20"/>
          <w:lang w:val="es-PE"/>
        </w:rPr>
        <w:tab/>
      </w:r>
      <w:r w:rsidR="002E03E7" w:rsidRPr="00AA4DFC">
        <w:rPr>
          <w:rFonts w:ascii="Arial" w:hAnsi="Arial" w:cs="Arial"/>
          <w:sz w:val="20"/>
          <w:szCs w:val="20"/>
          <w:lang w:val="es-PE"/>
        </w:rPr>
        <w:tab/>
      </w:r>
      <w:r w:rsidR="002E03E7" w:rsidRPr="00AA4DFC">
        <w:rPr>
          <w:rFonts w:ascii="Arial" w:hAnsi="Arial" w:cs="Arial"/>
          <w:sz w:val="20"/>
          <w:szCs w:val="20"/>
          <w:lang w:val="es-PE"/>
        </w:rPr>
        <w:tab/>
      </w:r>
    </w:p>
    <w:p w:rsidR="002E03E7" w:rsidRPr="00AA4DFC" w:rsidRDefault="002E03E7" w:rsidP="00E34118">
      <w:pPr>
        <w:tabs>
          <w:tab w:val="left" w:pos="2244"/>
        </w:tabs>
        <w:ind w:left="851"/>
        <w:jc w:val="both"/>
        <w:rPr>
          <w:rFonts w:ascii="Arial" w:hAnsi="Arial" w:cs="Arial"/>
          <w:b/>
          <w:bCs/>
          <w:sz w:val="20"/>
          <w:szCs w:val="20"/>
          <w:lang w:val="es-PE"/>
        </w:rPr>
      </w:pPr>
      <w:r w:rsidRPr="00AA4DFC">
        <w:rPr>
          <w:rFonts w:ascii="Arial" w:hAnsi="Arial" w:cs="Arial"/>
          <w:b/>
          <w:bCs/>
          <w:sz w:val="20"/>
          <w:szCs w:val="20"/>
          <w:lang w:val="es-PE"/>
        </w:rPr>
        <w:t xml:space="preserve">1.000184   Desarrollo de </w:t>
      </w:r>
      <w:smartTag w:uri="urn:schemas-microsoft-com:office:smarttags" w:element="PersonName">
        <w:smartTagPr>
          <w:attr w:name="ProductID" w:val="la Educaci￳n Biling￼e"/>
        </w:smartTagPr>
        <w:r w:rsidRPr="00AA4DFC">
          <w:rPr>
            <w:rFonts w:ascii="Arial" w:hAnsi="Arial" w:cs="Arial"/>
            <w:b/>
            <w:bCs/>
            <w:sz w:val="20"/>
            <w:szCs w:val="20"/>
            <w:lang w:val="es-PE"/>
          </w:rPr>
          <w:t>la Educación Bilingüe</w:t>
        </w:r>
      </w:smartTag>
      <w:r w:rsidRPr="00AA4DFC">
        <w:rPr>
          <w:rFonts w:ascii="Arial" w:hAnsi="Arial" w:cs="Arial"/>
          <w:b/>
          <w:bCs/>
          <w:sz w:val="20"/>
          <w:szCs w:val="20"/>
          <w:lang w:val="es-PE"/>
        </w:rPr>
        <w:t xml:space="preserve"> Intercultural </w:t>
      </w:r>
    </w:p>
    <w:p w:rsidR="002E03E7" w:rsidRPr="00AA4DFC" w:rsidRDefault="002E03E7" w:rsidP="00E34118">
      <w:pPr>
        <w:ind w:left="851"/>
        <w:jc w:val="both"/>
        <w:rPr>
          <w:rFonts w:ascii="Arial" w:hAnsi="Arial" w:cs="Arial"/>
          <w:b/>
          <w:bCs/>
          <w:sz w:val="20"/>
          <w:szCs w:val="20"/>
          <w:lang w:val="es-PE"/>
        </w:rPr>
      </w:pPr>
      <w:r w:rsidRPr="00AA4DFC">
        <w:rPr>
          <w:rFonts w:ascii="Arial" w:hAnsi="Arial" w:cs="Arial"/>
          <w:b/>
          <w:bCs/>
          <w:sz w:val="20"/>
          <w:szCs w:val="20"/>
          <w:lang w:val="es-PE"/>
        </w:rPr>
        <w:t xml:space="preserve">3.000671 Formación de Docentes </w:t>
      </w:r>
    </w:p>
    <w:p w:rsidR="002E03E7" w:rsidRPr="00AA4DFC" w:rsidRDefault="002E03E7" w:rsidP="00E34118">
      <w:pPr>
        <w:tabs>
          <w:tab w:val="left" w:pos="2244"/>
        </w:tabs>
        <w:ind w:left="851"/>
        <w:jc w:val="both"/>
        <w:rPr>
          <w:rFonts w:ascii="Arial" w:hAnsi="Arial" w:cs="Arial"/>
          <w:sz w:val="20"/>
          <w:szCs w:val="20"/>
          <w:lang w:val="es-PE"/>
        </w:rPr>
      </w:pPr>
      <w:r w:rsidRPr="00AA4DFC">
        <w:rPr>
          <w:rFonts w:ascii="Arial" w:hAnsi="Arial" w:cs="Arial"/>
          <w:b/>
          <w:bCs/>
          <w:sz w:val="20"/>
          <w:szCs w:val="20"/>
          <w:lang w:val="es-PE"/>
        </w:rPr>
        <w:t xml:space="preserve">00001 Educación Bilingüe Intercultural </w:t>
      </w:r>
      <w:r w:rsidRPr="00CB0651">
        <w:rPr>
          <w:rFonts w:ascii="Arial" w:hAnsi="Arial" w:cs="Arial"/>
          <w:bCs/>
          <w:sz w:val="20"/>
          <w:szCs w:val="20"/>
          <w:lang w:val="es-PE"/>
        </w:rPr>
        <w:t>(</w:t>
      </w:r>
      <w:r w:rsidRPr="00AA4DFC">
        <w:rPr>
          <w:rFonts w:ascii="Arial" w:hAnsi="Arial" w:cs="Arial"/>
          <w:sz w:val="20"/>
          <w:szCs w:val="20"/>
          <w:lang w:val="es-PE"/>
        </w:rPr>
        <w:t xml:space="preserve">Desarrollar actividades de Gestión académica y </w:t>
      </w:r>
      <w:r w:rsidR="004A0EBB">
        <w:rPr>
          <w:rFonts w:ascii="Arial" w:hAnsi="Arial" w:cs="Arial"/>
          <w:sz w:val="20"/>
          <w:szCs w:val="20"/>
          <w:lang w:val="es-PE"/>
        </w:rPr>
        <w:t xml:space="preserve">de operación </w:t>
      </w:r>
      <w:r w:rsidRPr="00AA4DFC">
        <w:rPr>
          <w:rFonts w:ascii="Arial" w:hAnsi="Arial" w:cs="Arial"/>
          <w:sz w:val="20"/>
          <w:szCs w:val="20"/>
          <w:lang w:val="es-PE"/>
        </w:rPr>
        <w:t xml:space="preserve">administrativa </w:t>
      </w:r>
      <w:r w:rsidR="004A0EBB">
        <w:rPr>
          <w:rFonts w:ascii="Arial" w:hAnsi="Arial" w:cs="Arial"/>
          <w:sz w:val="20"/>
          <w:szCs w:val="20"/>
          <w:lang w:val="es-PE"/>
        </w:rPr>
        <w:t>en</w:t>
      </w:r>
      <w:r w:rsidRPr="00AA4DFC">
        <w:rPr>
          <w:rFonts w:ascii="Arial" w:hAnsi="Arial" w:cs="Arial"/>
          <w:sz w:val="20"/>
          <w:szCs w:val="20"/>
          <w:lang w:val="es-PE"/>
        </w:rPr>
        <w:t xml:space="preserve"> la formación de </w:t>
      </w:r>
      <w:r w:rsidR="004A0EBB">
        <w:rPr>
          <w:rFonts w:ascii="Arial" w:hAnsi="Arial" w:cs="Arial"/>
          <w:sz w:val="20"/>
          <w:szCs w:val="20"/>
          <w:lang w:val="es-PE"/>
        </w:rPr>
        <w:t xml:space="preserve">los alumnos  de pregrado en la especialidad de </w:t>
      </w:r>
      <w:r w:rsidRPr="00AA4DFC">
        <w:rPr>
          <w:rFonts w:ascii="Arial" w:hAnsi="Arial" w:cs="Arial"/>
          <w:sz w:val="20"/>
          <w:szCs w:val="20"/>
          <w:lang w:val="es-PE"/>
        </w:rPr>
        <w:t xml:space="preserve">bilingüe.) </w:t>
      </w:r>
    </w:p>
    <w:p w:rsidR="002E03E7" w:rsidRPr="00AA4DFC" w:rsidRDefault="002E03E7" w:rsidP="00E34118">
      <w:pPr>
        <w:ind w:left="851"/>
        <w:jc w:val="both"/>
        <w:rPr>
          <w:rFonts w:ascii="Arial" w:hAnsi="Arial" w:cs="Arial"/>
          <w:sz w:val="20"/>
          <w:szCs w:val="20"/>
          <w:lang w:val="es-PE"/>
        </w:rPr>
      </w:pPr>
    </w:p>
    <w:p w:rsidR="002E03E7" w:rsidRPr="00AA4DFC" w:rsidRDefault="002E03E7" w:rsidP="00E34118">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 de la presente actividad</w:t>
      </w:r>
      <w:r>
        <w:rPr>
          <w:rFonts w:ascii="Arial" w:hAnsi="Arial" w:cs="Arial"/>
          <w:sz w:val="20"/>
          <w:szCs w:val="20"/>
          <w:lang w:val="es-PE"/>
        </w:rPr>
        <w:t>:</w:t>
      </w:r>
      <w:r w:rsidRPr="00AA4DFC">
        <w:rPr>
          <w:rFonts w:ascii="Arial" w:hAnsi="Arial" w:cs="Arial"/>
          <w:sz w:val="20"/>
          <w:szCs w:val="20"/>
          <w:lang w:val="es-PE"/>
        </w:rPr>
        <w:t xml:space="preserve"> </w:t>
      </w:r>
    </w:p>
    <w:p w:rsidR="002E03E7" w:rsidRPr="00AA4DFC" w:rsidRDefault="002E03E7" w:rsidP="002E03E7">
      <w:pPr>
        <w:ind w:left="1080"/>
        <w:jc w:val="both"/>
        <w:rPr>
          <w:rFonts w:ascii="Arial" w:hAnsi="Arial" w:cs="Arial"/>
          <w:sz w:val="20"/>
          <w:szCs w:val="20"/>
          <w:lang w:val="es-PE"/>
        </w:rPr>
      </w:pPr>
    </w:p>
    <w:tbl>
      <w:tblPr>
        <w:tblpPr w:leftFromText="141" w:rightFromText="141" w:vertAnchor="text" w:horzAnchor="margin" w:tblpXSpec="center" w:tblpY="-24"/>
        <w:tblW w:w="6261" w:type="dxa"/>
        <w:tblCellMar>
          <w:left w:w="70" w:type="dxa"/>
          <w:right w:w="70" w:type="dxa"/>
        </w:tblCellMar>
        <w:tblLook w:val="0000"/>
      </w:tblPr>
      <w:tblGrid>
        <w:gridCol w:w="1217"/>
        <w:gridCol w:w="923"/>
        <w:gridCol w:w="1217"/>
        <w:gridCol w:w="1033"/>
        <w:gridCol w:w="848"/>
        <w:gridCol w:w="1023"/>
      </w:tblGrid>
      <w:tr w:rsidR="002E03E7" w:rsidRPr="00AA4DFC" w:rsidTr="003A2EEA">
        <w:trPr>
          <w:trHeight w:val="224"/>
        </w:trPr>
        <w:tc>
          <w:tcPr>
            <w:tcW w:w="6261"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2E03E7" w:rsidRPr="00AA4DFC" w:rsidRDefault="00463867" w:rsidP="003A2EEA">
            <w:pPr>
              <w:jc w:val="center"/>
              <w:rPr>
                <w:rFonts w:ascii="Arial" w:hAnsi="Arial" w:cs="Arial"/>
                <w:b/>
                <w:bCs/>
                <w:sz w:val="20"/>
                <w:szCs w:val="20"/>
                <w:lang w:val="es-PE"/>
              </w:rPr>
            </w:pPr>
            <w:r>
              <w:rPr>
                <w:rFonts w:ascii="Arial" w:hAnsi="Arial" w:cs="Arial"/>
                <w:b/>
                <w:bCs/>
                <w:sz w:val="20"/>
                <w:szCs w:val="20"/>
                <w:lang w:val="es-PE"/>
              </w:rPr>
              <w:t>1</w:t>
            </w:r>
            <w:r w:rsidRPr="00AA4DFC">
              <w:rPr>
                <w:rFonts w:ascii="Arial" w:hAnsi="Arial" w:cs="Arial"/>
                <w:b/>
                <w:bCs/>
                <w:sz w:val="20"/>
                <w:szCs w:val="20"/>
                <w:lang w:val="es-PE"/>
              </w:rPr>
              <w:t>.0</w:t>
            </w:r>
            <w:r>
              <w:rPr>
                <w:rFonts w:ascii="Arial" w:hAnsi="Arial" w:cs="Arial"/>
                <w:b/>
                <w:bCs/>
                <w:sz w:val="20"/>
                <w:szCs w:val="20"/>
                <w:lang w:val="es-PE"/>
              </w:rPr>
              <w:t>00184</w:t>
            </w:r>
            <w:r w:rsidRPr="00AA4DFC">
              <w:rPr>
                <w:rFonts w:ascii="Arial" w:hAnsi="Arial" w:cs="Arial"/>
                <w:b/>
                <w:bCs/>
                <w:sz w:val="20"/>
                <w:szCs w:val="20"/>
                <w:lang w:val="es-PE"/>
              </w:rPr>
              <w:t xml:space="preserve">  </w:t>
            </w:r>
            <w:r>
              <w:rPr>
                <w:rFonts w:ascii="Arial" w:hAnsi="Arial" w:cs="Arial"/>
                <w:b/>
                <w:bCs/>
                <w:sz w:val="20"/>
                <w:szCs w:val="20"/>
                <w:lang w:val="es-PE"/>
              </w:rPr>
              <w:t>3</w:t>
            </w:r>
            <w:r w:rsidRPr="00AA4DFC">
              <w:rPr>
                <w:rFonts w:ascii="Arial" w:hAnsi="Arial" w:cs="Arial"/>
                <w:b/>
                <w:bCs/>
                <w:sz w:val="20"/>
                <w:szCs w:val="20"/>
                <w:lang w:val="es-PE"/>
              </w:rPr>
              <w:t>.</w:t>
            </w:r>
            <w:r>
              <w:rPr>
                <w:rFonts w:ascii="Arial" w:hAnsi="Arial" w:cs="Arial"/>
                <w:b/>
                <w:bCs/>
                <w:sz w:val="20"/>
                <w:szCs w:val="20"/>
                <w:lang w:val="es-PE"/>
              </w:rPr>
              <w:t>000671</w:t>
            </w:r>
            <w:r w:rsidRPr="00AA4DFC">
              <w:rPr>
                <w:rFonts w:ascii="Arial" w:hAnsi="Arial" w:cs="Arial"/>
                <w:b/>
                <w:bCs/>
                <w:sz w:val="20"/>
                <w:szCs w:val="20"/>
                <w:lang w:val="es-PE"/>
              </w:rPr>
              <w:t xml:space="preserve"> 0000</w:t>
            </w:r>
            <w:r>
              <w:rPr>
                <w:rFonts w:ascii="Arial" w:hAnsi="Arial" w:cs="Arial"/>
                <w:b/>
                <w:bCs/>
                <w:sz w:val="20"/>
                <w:szCs w:val="20"/>
                <w:lang w:val="es-PE"/>
              </w:rPr>
              <w:t>1</w:t>
            </w:r>
          </w:p>
        </w:tc>
      </w:tr>
      <w:tr w:rsidR="002E03E7" w:rsidRPr="00AA4DFC" w:rsidTr="003A2EEA">
        <w:trPr>
          <w:trHeight w:val="310"/>
        </w:trPr>
        <w:tc>
          <w:tcPr>
            <w:tcW w:w="121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2E03E7" w:rsidRPr="00AA4DFC" w:rsidRDefault="002E03E7"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3"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2E03E7" w:rsidRPr="00AA4DFC" w:rsidRDefault="002E03E7"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2E03E7" w:rsidRPr="00AA4DFC" w:rsidRDefault="002E03E7"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3" w:type="dxa"/>
            <w:vMerge w:val="restart"/>
            <w:tcBorders>
              <w:top w:val="single" w:sz="4" w:space="0" w:color="auto"/>
              <w:left w:val="single" w:sz="4" w:space="0" w:color="auto"/>
              <w:bottom w:val="nil"/>
              <w:right w:val="single" w:sz="4" w:space="0" w:color="auto"/>
            </w:tcBorders>
            <w:shd w:val="clear" w:color="auto" w:fill="CCFFCC"/>
            <w:vAlign w:val="center"/>
          </w:tcPr>
          <w:p w:rsidR="002E03E7" w:rsidRPr="00AA4DFC" w:rsidRDefault="002E03E7"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1" w:type="dxa"/>
            <w:gridSpan w:val="2"/>
            <w:tcBorders>
              <w:top w:val="single" w:sz="4" w:space="0" w:color="auto"/>
              <w:left w:val="nil"/>
              <w:bottom w:val="single" w:sz="4" w:space="0" w:color="auto"/>
              <w:right w:val="single" w:sz="4" w:space="0" w:color="auto"/>
            </w:tcBorders>
            <w:shd w:val="clear" w:color="auto" w:fill="CCFFCC"/>
            <w:noWrap/>
            <w:vAlign w:val="center"/>
          </w:tcPr>
          <w:p w:rsidR="002E03E7" w:rsidRPr="00AA4DFC" w:rsidRDefault="002E03E7"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2E03E7" w:rsidRPr="00AA4DFC" w:rsidTr="003A2EEA">
        <w:trPr>
          <w:trHeight w:val="364"/>
        </w:trPr>
        <w:tc>
          <w:tcPr>
            <w:tcW w:w="121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E03E7" w:rsidRPr="00AA4DFC" w:rsidRDefault="002E03E7" w:rsidP="003A2EEA">
            <w:pPr>
              <w:jc w:val="center"/>
              <w:rPr>
                <w:rFonts w:ascii="Arial" w:hAnsi="Arial" w:cs="Arial"/>
                <w:b/>
                <w:bCs/>
                <w:sz w:val="16"/>
                <w:szCs w:val="16"/>
                <w:lang w:val="es-PE"/>
              </w:rPr>
            </w:pPr>
          </w:p>
        </w:tc>
        <w:tc>
          <w:tcPr>
            <w:tcW w:w="92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E03E7" w:rsidRPr="00AA4DFC" w:rsidRDefault="002E03E7" w:rsidP="003A2EEA">
            <w:pPr>
              <w:jc w:val="center"/>
              <w:rPr>
                <w:rFonts w:ascii="Arial" w:hAnsi="Arial" w:cs="Arial"/>
                <w:b/>
                <w:bCs/>
                <w:sz w:val="16"/>
                <w:szCs w:val="16"/>
                <w:lang w:val="es-PE"/>
              </w:rPr>
            </w:pPr>
          </w:p>
        </w:tc>
        <w:tc>
          <w:tcPr>
            <w:tcW w:w="121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2E03E7" w:rsidRPr="00AA4DFC" w:rsidRDefault="002E03E7" w:rsidP="003A2EEA">
            <w:pPr>
              <w:jc w:val="center"/>
              <w:rPr>
                <w:rFonts w:ascii="Arial" w:hAnsi="Arial" w:cs="Arial"/>
                <w:b/>
                <w:bCs/>
                <w:sz w:val="16"/>
                <w:szCs w:val="16"/>
                <w:lang w:val="es-PE"/>
              </w:rPr>
            </w:pPr>
          </w:p>
        </w:tc>
        <w:tc>
          <w:tcPr>
            <w:tcW w:w="1033" w:type="dxa"/>
            <w:vMerge/>
            <w:tcBorders>
              <w:top w:val="single" w:sz="4" w:space="0" w:color="auto"/>
              <w:left w:val="single" w:sz="4" w:space="0" w:color="auto"/>
              <w:bottom w:val="single" w:sz="4" w:space="0" w:color="auto"/>
              <w:right w:val="single" w:sz="4" w:space="0" w:color="auto"/>
            </w:tcBorders>
            <w:shd w:val="clear" w:color="auto" w:fill="auto"/>
            <w:vAlign w:val="center"/>
          </w:tcPr>
          <w:p w:rsidR="002E03E7" w:rsidRPr="00AA4DFC" w:rsidRDefault="002E03E7" w:rsidP="003A2EEA">
            <w:pPr>
              <w:jc w:val="center"/>
              <w:rPr>
                <w:rFonts w:ascii="Arial" w:hAnsi="Arial" w:cs="Arial"/>
                <w:b/>
                <w:bCs/>
                <w:sz w:val="16"/>
                <w:szCs w:val="16"/>
                <w:lang w:val="es-PE"/>
              </w:rPr>
            </w:pPr>
          </w:p>
        </w:tc>
        <w:tc>
          <w:tcPr>
            <w:tcW w:w="848" w:type="dxa"/>
            <w:tcBorders>
              <w:top w:val="nil"/>
              <w:left w:val="nil"/>
              <w:bottom w:val="single" w:sz="4" w:space="0" w:color="auto"/>
              <w:right w:val="single" w:sz="4" w:space="0" w:color="auto"/>
            </w:tcBorders>
            <w:shd w:val="clear" w:color="auto" w:fill="CCFFCC"/>
            <w:noWrap/>
            <w:vAlign w:val="center"/>
          </w:tcPr>
          <w:p w:rsidR="002E03E7" w:rsidRPr="00AA4DFC" w:rsidRDefault="002E03E7"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3" w:type="dxa"/>
            <w:tcBorders>
              <w:top w:val="nil"/>
              <w:left w:val="nil"/>
              <w:bottom w:val="single" w:sz="4" w:space="0" w:color="auto"/>
              <w:right w:val="single" w:sz="4" w:space="0" w:color="auto"/>
            </w:tcBorders>
            <w:shd w:val="clear" w:color="auto" w:fill="CCFFCC"/>
            <w:noWrap/>
            <w:vAlign w:val="center"/>
          </w:tcPr>
          <w:p w:rsidR="002E03E7" w:rsidRPr="00AA4DFC" w:rsidRDefault="002E03E7"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2E03E7" w:rsidRPr="00AA4DFC" w:rsidTr="003A2EEA">
        <w:trPr>
          <w:trHeight w:val="154"/>
        </w:trPr>
        <w:tc>
          <w:tcPr>
            <w:tcW w:w="1217" w:type="dxa"/>
            <w:tcBorders>
              <w:top w:val="nil"/>
              <w:left w:val="single" w:sz="4" w:space="0" w:color="auto"/>
              <w:bottom w:val="single" w:sz="4" w:space="0" w:color="auto"/>
              <w:right w:val="single" w:sz="4" w:space="0" w:color="auto"/>
            </w:tcBorders>
            <w:shd w:val="clear" w:color="auto" w:fill="FFCC99"/>
            <w:noWrap/>
          </w:tcPr>
          <w:p w:rsidR="002E03E7" w:rsidRPr="00AA4DFC" w:rsidRDefault="00BF714A" w:rsidP="00BF714A">
            <w:pPr>
              <w:jc w:val="center"/>
              <w:rPr>
                <w:rFonts w:ascii="Arial" w:hAnsi="Arial" w:cs="Arial"/>
                <w:sz w:val="20"/>
                <w:szCs w:val="20"/>
                <w:lang w:val="es-PE"/>
              </w:rPr>
            </w:pPr>
            <w:r>
              <w:rPr>
                <w:rFonts w:ascii="Arial" w:hAnsi="Arial" w:cs="Arial"/>
                <w:sz w:val="20"/>
                <w:szCs w:val="20"/>
                <w:lang w:val="es-PE"/>
              </w:rPr>
              <w:t>5</w:t>
            </w:r>
          </w:p>
        </w:tc>
        <w:tc>
          <w:tcPr>
            <w:tcW w:w="923" w:type="dxa"/>
            <w:tcBorders>
              <w:top w:val="nil"/>
              <w:left w:val="nil"/>
              <w:bottom w:val="single" w:sz="4" w:space="0" w:color="auto"/>
              <w:right w:val="single" w:sz="4" w:space="0" w:color="auto"/>
            </w:tcBorders>
            <w:shd w:val="clear" w:color="auto" w:fill="FFCC99"/>
            <w:noWrap/>
          </w:tcPr>
          <w:p w:rsidR="002E03E7" w:rsidRPr="00AA4DFC" w:rsidRDefault="00CA70FB" w:rsidP="00BF714A">
            <w:pPr>
              <w:jc w:val="center"/>
              <w:rPr>
                <w:rFonts w:ascii="Arial" w:hAnsi="Arial" w:cs="Arial"/>
                <w:sz w:val="20"/>
                <w:szCs w:val="20"/>
                <w:lang w:val="es-PE"/>
              </w:rPr>
            </w:pPr>
            <w:r>
              <w:rPr>
                <w:rFonts w:ascii="Arial" w:hAnsi="Arial" w:cs="Arial"/>
                <w:sz w:val="20"/>
                <w:szCs w:val="20"/>
                <w:lang w:val="es-PE"/>
              </w:rPr>
              <w:t>5</w:t>
            </w:r>
          </w:p>
        </w:tc>
        <w:tc>
          <w:tcPr>
            <w:tcW w:w="1217" w:type="dxa"/>
            <w:tcBorders>
              <w:top w:val="nil"/>
              <w:left w:val="nil"/>
              <w:bottom w:val="single" w:sz="4" w:space="0" w:color="auto"/>
              <w:right w:val="single" w:sz="4" w:space="0" w:color="auto"/>
            </w:tcBorders>
            <w:shd w:val="clear" w:color="auto" w:fill="FFCC99"/>
            <w:noWrap/>
          </w:tcPr>
          <w:p w:rsidR="002E03E7" w:rsidRPr="00AA4DFC" w:rsidRDefault="00BF714A" w:rsidP="00BF714A">
            <w:pPr>
              <w:jc w:val="center"/>
              <w:rPr>
                <w:rFonts w:ascii="Arial" w:hAnsi="Arial" w:cs="Arial"/>
                <w:sz w:val="20"/>
                <w:szCs w:val="20"/>
                <w:lang w:val="es-PE"/>
              </w:rPr>
            </w:pPr>
            <w:r>
              <w:rPr>
                <w:rFonts w:ascii="Arial" w:hAnsi="Arial" w:cs="Arial"/>
                <w:sz w:val="20"/>
                <w:szCs w:val="20"/>
                <w:lang w:val="es-PE"/>
              </w:rPr>
              <w:t>72,660</w:t>
            </w:r>
          </w:p>
        </w:tc>
        <w:tc>
          <w:tcPr>
            <w:tcW w:w="1033" w:type="dxa"/>
            <w:tcBorders>
              <w:top w:val="single" w:sz="4" w:space="0" w:color="auto"/>
              <w:left w:val="nil"/>
              <w:bottom w:val="single" w:sz="4" w:space="0" w:color="auto"/>
              <w:right w:val="single" w:sz="4" w:space="0" w:color="auto"/>
            </w:tcBorders>
            <w:shd w:val="clear" w:color="auto" w:fill="FFCC99"/>
            <w:noWrap/>
          </w:tcPr>
          <w:p w:rsidR="002E03E7" w:rsidRPr="00AA4DFC" w:rsidRDefault="00CA70FB" w:rsidP="00BF714A">
            <w:pPr>
              <w:jc w:val="center"/>
              <w:rPr>
                <w:rFonts w:ascii="Arial" w:hAnsi="Arial" w:cs="Arial"/>
                <w:sz w:val="20"/>
                <w:szCs w:val="20"/>
                <w:lang w:val="es-PE"/>
              </w:rPr>
            </w:pPr>
            <w:r>
              <w:rPr>
                <w:rFonts w:ascii="Arial" w:hAnsi="Arial" w:cs="Arial"/>
                <w:sz w:val="20"/>
                <w:szCs w:val="20"/>
                <w:lang w:val="es-PE"/>
              </w:rPr>
              <w:t>3</w:t>
            </w:r>
            <w:r w:rsidR="00BF714A">
              <w:rPr>
                <w:rFonts w:ascii="Arial" w:hAnsi="Arial" w:cs="Arial"/>
                <w:sz w:val="20"/>
                <w:szCs w:val="20"/>
                <w:lang w:val="es-PE"/>
              </w:rPr>
              <w:t>1</w:t>
            </w:r>
            <w:r w:rsidR="002E03E7" w:rsidRPr="00AA4DFC">
              <w:rPr>
                <w:rFonts w:ascii="Arial" w:hAnsi="Arial" w:cs="Arial"/>
                <w:sz w:val="20"/>
                <w:szCs w:val="20"/>
                <w:lang w:val="es-PE"/>
              </w:rPr>
              <w:t>,</w:t>
            </w:r>
            <w:r>
              <w:rPr>
                <w:rFonts w:ascii="Arial" w:hAnsi="Arial" w:cs="Arial"/>
                <w:sz w:val="20"/>
                <w:szCs w:val="20"/>
                <w:lang w:val="es-PE"/>
              </w:rPr>
              <w:t>9</w:t>
            </w:r>
            <w:r w:rsidR="00BF714A">
              <w:rPr>
                <w:rFonts w:ascii="Arial" w:hAnsi="Arial" w:cs="Arial"/>
                <w:sz w:val="20"/>
                <w:szCs w:val="20"/>
                <w:lang w:val="es-PE"/>
              </w:rPr>
              <w:t>00</w:t>
            </w:r>
          </w:p>
        </w:tc>
        <w:tc>
          <w:tcPr>
            <w:tcW w:w="848" w:type="dxa"/>
            <w:tcBorders>
              <w:top w:val="nil"/>
              <w:left w:val="nil"/>
              <w:bottom w:val="single" w:sz="4" w:space="0" w:color="auto"/>
              <w:right w:val="single" w:sz="4" w:space="0" w:color="auto"/>
            </w:tcBorders>
            <w:shd w:val="clear" w:color="auto" w:fill="FFCC99"/>
            <w:noWrap/>
          </w:tcPr>
          <w:p w:rsidR="002E03E7" w:rsidRPr="00AA4DFC" w:rsidRDefault="00CA70FB" w:rsidP="00BF714A">
            <w:pPr>
              <w:jc w:val="center"/>
              <w:rPr>
                <w:rFonts w:ascii="Arial" w:hAnsi="Arial" w:cs="Arial"/>
                <w:sz w:val="20"/>
                <w:szCs w:val="20"/>
                <w:lang w:val="es-PE"/>
              </w:rPr>
            </w:pPr>
            <w:r>
              <w:rPr>
                <w:rFonts w:ascii="Arial" w:hAnsi="Arial" w:cs="Arial"/>
                <w:sz w:val="20"/>
                <w:szCs w:val="20"/>
                <w:lang w:val="es-PE"/>
              </w:rPr>
              <w:t>100</w:t>
            </w:r>
            <w:r w:rsidR="002E03E7" w:rsidRPr="00AA4DFC">
              <w:rPr>
                <w:rFonts w:ascii="Arial" w:hAnsi="Arial" w:cs="Arial"/>
                <w:sz w:val="20"/>
                <w:szCs w:val="20"/>
                <w:lang w:val="es-PE"/>
              </w:rPr>
              <w:t>%</w:t>
            </w:r>
          </w:p>
        </w:tc>
        <w:tc>
          <w:tcPr>
            <w:tcW w:w="1023" w:type="dxa"/>
            <w:tcBorders>
              <w:top w:val="nil"/>
              <w:left w:val="nil"/>
              <w:bottom w:val="single" w:sz="4" w:space="0" w:color="auto"/>
              <w:right w:val="single" w:sz="4" w:space="0" w:color="auto"/>
            </w:tcBorders>
            <w:shd w:val="clear" w:color="auto" w:fill="FFCC99"/>
            <w:noWrap/>
          </w:tcPr>
          <w:p w:rsidR="002E03E7" w:rsidRPr="00AA4DFC" w:rsidRDefault="00CA70FB" w:rsidP="00BF714A">
            <w:pPr>
              <w:jc w:val="center"/>
              <w:rPr>
                <w:rFonts w:ascii="Arial" w:hAnsi="Arial" w:cs="Arial"/>
                <w:sz w:val="20"/>
                <w:szCs w:val="20"/>
                <w:lang w:val="es-PE"/>
              </w:rPr>
            </w:pPr>
            <w:r>
              <w:rPr>
                <w:rFonts w:ascii="Arial" w:hAnsi="Arial" w:cs="Arial"/>
                <w:sz w:val="20"/>
                <w:szCs w:val="20"/>
                <w:lang w:val="es-PE"/>
              </w:rPr>
              <w:t>43.90</w:t>
            </w:r>
            <w:r w:rsidR="002E03E7" w:rsidRPr="00AA4DFC">
              <w:rPr>
                <w:rFonts w:ascii="Arial" w:hAnsi="Arial" w:cs="Arial"/>
                <w:sz w:val="20"/>
                <w:szCs w:val="20"/>
                <w:lang w:val="es-PE"/>
              </w:rPr>
              <w:t>%</w:t>
            </w:r>
          </w:p>
        </w:tc>
      </w:tr>
    </w:tbl>
    <w:p w:rsidR="002E03E7" w:rsidRPr="00AA4DFC" w:rsidRDefault="002E03E7" w:rsidP="002E03E7">
      <w:pPr>
        <w:ind w:left="50"/>
        <w:jc w:val="both"/>
        <w:rPr>
          <w:rFonts w:ascii="Arial" w:hAnsi="Arial" w:cs="Arial"/>
          <w:sz w:val="20"/>
          <w:szCs w:val="20"/>
          <w:lang w:val="es-PE"/>
        </w:rPr>
      </w:pPr>
    </w:p>
    <w:p w:rsidR="002E03E7" w:rsidRPr="00AA4DFC" w:rsidRDefault="002E03E7" w:rsidP="002E03E7">
      <w:pPr>
        <w:ind w:left="50"/>
        <w:jc w:val="both"/>
        <w:rPr>
          <w:rFonts w:ascii="Arial" w:hAnsi="Arial" w:cs="Arial"/>
          <w:sz w:val="20"/>
          <w:szCs w:val="20"/>
          <w:lang w:val="es-PE"/>
        </w:rPr>
      </w:pPr>
    </w:p>
    <w:p w:rsidR="002E03E7" w:rsidRPr="00AA4DFC" w:rsidRDefault="002E03E7" w:rsidP="002E03E7">
      <w:pPr>
        <w:ind w:left="50"/>
        <w:jc w:val="both"/>
        <w:rPr>
          <w:rFonts w:ascii="Arial" w:hAnsi="Arial" w:cs="Arial"/>
          <w:sz w:val="20"/>
          <w:szCs w:val="20"/>
          <w:lang w:val="es-PE"/>
        </w:rPr>
      </w:pPr>
    </w:p>
    <w:p w:rsidR="002E03E7" w:rsidRPr="00AA4DFC" w:rsidRDefault="002E03E7" w:rsidP="002E03E7">
      <w:pPr>
        <w:ind w:left="50"/>
        <w:jc w:val="both"/>
        <w:rPr>
          <w:rFonts w:ascii="Arial" w:hAnsi="Arial" w:cs="Arial"/>
          <w:sz w:val="20"/>
          <w:szCs w:val="20"/>
          <w:lang w:val="es-PE"/>
        </w:rPr>
      </w:pPr>
    </w:p>
    <w:p w:rsidR="002E03E7" w:rsidRPr="00AA4DFC" w:rsidRDefault="002E03E7" w:rsidP="002E03E7">
      <w:pPr>
        <w:ind w:left="50"/>
        <w:jc w:val="both"/>
        <w:rPr>
          <w:rFonts w:ascii="Arial" w:hAnsi="Arial" w:cs="Arial"/>
          <w:sz w:val="20"/>
          <w:szCs w:val="20"/>
          <w:lang w:val="es-PE"/>
        </w:rPr>
      </w:pPr>
    </w:p>
    <w:p w:rsidR="0089109D" w:rsidRDefault="0089109D" w:rsidP="002E03E7">
      <w:pPr>
        <w:ind w:left="1080"/>
        <w:jc w:val="both"/>
        <w:rPr>
          <w:rFonts w:ascii="Arial" w:hAnsi="Arial" w:cs="Arial"/>
          <w:sz w:val="20"/>
          <w:szCs w:val="20"/>
          <w:lang w:val="es-PE"/>
        </w:rPr>
      </w:pPr>
    </w:p>
    <w:p w:rsidR="002E03E7" w:rsidRPr="00AA4DFC" w:rsidRDefault="002E03E7" w:rsidP="00C12FC0">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lo siguiente:</w:t>
      </w:r>
    </w:p>
    <w:p w:rsidR="002E03E7" w:rsidRPr="00AA4DFC" w:rsidRDefault="002E03E7" w:rsidP="00C12FC0">
      <w:pPr>
        <w:ind w:left="851"/>
        <w:jc w:val="both"/>
        <w:rPr>
          <w:rFonts w:ascii="Arial" w:hAnsi="Arial" w:cs="Arial"/>
          <w:sz w:val="20"/>
          <w:szCs w:val="20"/>
          <w:lang w:val="es-PE"/>
        </w:rPr>
      </w:pPr>
    </w:p>
    <w:p w:rsidR="002E03E7" w:rsidRPr="00AA4DFC" w:rsidRDefault="002E03E7" w:rsidP="00C12FC0">
      <w:pPr>
        <w:ind w:left="851"/>
        <w:jc w:val="both"/>
        <w:rPr>
          <w:rFonts w:ascii="Arial" w:hAnsi="Arial" w:cs="Arial"/>
          <w:sz w:val="20"/>
          <w:szCs w:val="20"/>
          <w:lang w:val="es-PE"/>
        </w:rPr>
      </w:pPr>
      <w:r w:rsidRPr="00AA4DFC">
        <w:rPr>
          <w:rFonts w:ascii="Arial" w:hAnsi="Arial" w:cs="Arial"/>
          <w:sz w:val="20"/>
          <w:szCs w:val="20"/>
          <w:lang w:val="es-PE"/>
        </w:rPr>
        <w:t xml:space="preserve">Se tuvo un avance del </w:t>
      </w:r>
      <w:r w:rsidR="00CA70FB">
        <w:rPr>
          <w:rFonts w:ascii="Arial" w:hAnsi="Arial" w:cs="Arial"/>
          <w:sz w:val="20"/>
          <w:szCs w:val="20"/>
          <w:lang w:val="es-PE"/>
        </w:rPr>
        <w:t>100</w:t>
      </w:r>
      <w:r w:rsidRPr="00AA4DFC">
        <w:rPr>
          <w:rFonts w:ascii="Arial" w:hAnsi="Arial" w:cs="Arial"/>
          <w:sz w:val="20"/>
          <w:szCs w:val="20"/>
          <w:lang w:val="es-PE"/>
        </w:rPr>
        <w:t xml:space="preserve">% en lo físico, toda vez que las actividades programadas en </w:t>
      </w:r>
      <w:r>
        <w:rPr>
          <w:rFonts w:ascii="Arial" w:hAnsi="Arial" w:cs="Arial"/>
          <w:sz w:val="20"/>
          <w:szCs w:val="20"/>
          <w:lang w:val="es-PE"/>
        </w:rPr>
        <w:t xml:space="preserve">el años </w:t>
      </w:r>
      <w:r w:rsidRPr="00AA4DFC">
        <w:rPr>
          <w:rFonts w:ascii="Arial" w:hAnsi="Arial" w:cs="Arial"/>
          <w:sz w:val="20"/>
          <w:szCs w:val="20"/>
          <w:lang w:val="es-PE"/>
        </w:rPr>
        <w:t xml:space="preserve">se </w:t>
      </w:r>
      <w:r>
        <w:rPr>
          <w:rFonts w:ascii="Arial" w:hAnsi="Arial" w:cs="Arial"/>
          <w:sz w:val="20"/>
          <w:szCs w:val="20"/>
          <w:lang w:val="es-PE"/>
        </w:rPr>
        <w:t xml:space="preserve">han </w:t>
      </w:r>
      <w:r w:rsidRPr="00AA4DFC">
        <w:rPr>
          <w:rFonts w:ascii="Arial" w:hAnsi="Arial" w:cs="Arial"/>
          <w:sz w:val="20"/>
          <w:szCs w:val="20"/>
          <w:lang w:val="es-PE"/>
        </w:rPr>
        <w:t xml:space="preserve">desarrollaron </w:t>
      </w:r>
      <w:r>
        <w:rPr>
          <w:rFonts w:ascii="Arial" w:hAnsi="Arial" w:cs="Arial"/>
          <w:sz w:val="20"/>
          <w:szCs w:val="20"/>
          <w:lang w:val="es-PE"/>
        </w:rPr>
        <w:t>normalmente</w:t>
      </w:r>
      <w:r w:rsidRPr="00AA4DFC">
        <w:rPr>
          <w:rFonts w:ascii="Arial" w:hAnsi="Arial" w:cs="Arial"/>
          <w:sz w:val="20"/>
          <w:szCs w:val="20"/>
          <w:lang w:val="es-PE"/>
        </w:rPr>
        <w:t xml:space="preserve"> y en lo financiero se tuvo un avance del </w:t>
      </w:r>
      <w:r w:rsidR="00CA70FB">
        <w:rPr>
          <w:rFonts w:ascii="Arial" w:hAnsi="Arial" w:cs="Arial"/>
          <w:sz w:val="20"/>
          <w:szCs w:val="20"/>
          <w:lang w:val="es-PE"/>
        </w:rPr>
        <w:t>43.90</w:t>
      </w:r>
      <w:r w:rsidRPr="00AA4DFC">
        <w:rPr>
          <w:rFonts w:ascii="Arial" w:hAnsi="Arial" w:cs="Arial"/>
          <w:sz w:val="20"/>
          <w:szCs w:val="20"/>
          <w:lang w:val="es-PE"/>
        </w:rPr>
        <w:t>% toda vez que de los S/.</w:t>
      </w:r>
      <w:r w:rsidR="009B7F92">
        <w:rPr>
          <w:rFonts w:ascii="Arial" w:hAnsi="Arial" w:cs="Arial"/>
          <w:sz w:val="20"/>
          <w:szCs w:val="20"/>
          <w:lang w:val="es-PE"/>
        </w:rPr>
        <w:t>72</w:t>
      </w:r>
      <w:r w:rsidR="00CA70FB">
        <w:rPr>
          <w:rFonts w:ascii="Arial" w:hAnsi="Arial" w:cs="Arial"/>
          <w:sz w:val="20"/>
          <w:szCs w:val="20"/>
          <w:lang w:val="es-PE"/>
        </w:rPr>
        <w:t>,</w:t>
      </w:r>
      <w:r w:rsidR="009B7F92">
        <w:rPr>
          <w:rFonts w:ascii="Arial" w:hAnsi="Arial" w:cs="Arial"/>
          <w:sz w:val="20"/>
          <w:szCs w:val="20"/>
          <w:lang w:val="es-PE"/>
        </w:rPr>
        <w:t>660</w:t>
      </w:r>
      <w:r w:rsidRPr="00AA4DFC">
        <w:rPr>
          <w:rFonts w:ascii="Arial" w:hAnsi="Arial" w:cs="Arial"/>
          <w:sz w:val="20"/>
          <w:szCs w:val="20"/>
          <w:lang w:val="es-PE"/>
        </w:rPr>
        <w:t xml:space="preserve"> programados se ejecutaron S/.</w:t>
      </w:r>
      <w:r w:rsidR="00CA70FB">
        <w:rPr>
          <w:rFonts w:ascii="Arial" w:hAnsi="Arial" w:cs="Arial"/>
          <w:sz w:val="20"/>
          <w:szCs w:val="20"/>
          <w:lang w:val="es-PE"/>
        </w:rPr>
        <w:t>3</w:t>
      </w:r>
      <w:r w:rsidR="009B7F92">
        <w:rPr>
          <w:rFonts w:ascii="Arial" w:hAnsi="Arial" w:cs="Arial"/>
          <w:sz w:val="20"/>
          <w:szCs w:val="20"/>
          <w:lang w:val="es-PE"/>
        </w:rPr>
        <w:t>1</w:t>
      </w:r>
      <w:r w:rsidRPr="00AA4DFC">
        <w:rPr>
          <w:rFonts w:ascii="Arial" w:hAnsi="Arial" w:cs="Arial"/>
          <w:sz w:val="20"/>
          <w:szCs w:val="20"/>
          <w:lang w:val="es-PE"/>
        </w:rPr>
        <w:t>,</w:t>
      </w:r>
      <w:r w:rsidR="00CA70FB">
        <w:rPr>
          <w:rFonts w:ascii="Arial" w:hAnsi="Arial" w:cs="Arial"/>
          <w:sz w:val="20"/>
          <w:szCs w:val="20"/>
          <w:lang w:val="es-PE"/>
        </w:rPr>
        <w:t>9</w:t>
      </w:r>
      <w:r w:rsidR="009B7F92">
        <w:rPr>
          <w:rFonts w:ascii="Arial" w:hAnsi="Arial" w:cs="Arial"/>
          <w:sz w:val="20"/>
          <w:szCs w:val="20"/>
          <w:lang w:val="es-PE"/>
        </w:rPr>
        <w:t>00</w:t>
      </w:r>
      <w:r w:rsidRPr="00AA4DFC">
        <w:rPr>
          <w:rFonts w:ascii="Arial" w:hAnsi="Arial" w:cs="Arial"/>
          <w:sz w:val="20"/>
          <w:szCs w:val="20"/>
          <w:lang w:val="es-PE"/>
        </w:rPr>
        <w:t>, en la medida que se viene desarrollando actividades</w:t>
      </w:r>
      <w:r w:rsidR="00E10949">
        <w:rPr>
          <w:rFonts w:ascii="Arial" w:hAnsi="Arial" w:cs="Arial"/>
          <w:sz w:val="20"/>
          <w:szCs w:val="20"/>
          <w:lang w:val="es-PE"/>
        </w:rPr>
        <w:t xml:space="preserve"> </w:t>
      </w:r>
      <w:r w:rsidRPr="00AA4DFC">
        <w:rPr>
          <w:rFonts w:ascii="Arial" w:hAnsi="Arial" w:cs="Arial"/>
          <w:sz w:val="20"/>
          <w:szCs w:val="20"/>
          <w:lang w:val="es-PE"/>
        </w:rPr>
        <w:t>académica</w:t>
      </w:r>
      <w:r w:rsidR="00E10949">
        <w:rPr>
          <w:rFonts w:ascii="Arial" w:hAnsi="Arial" w:cs="Arial"/>
          <w:sz w:val="20"/>
          <w:szCs w:val="20"/>
          <w:lang w:val="es-PE"/>
        </w:rPr>
        <w:t>-administrativas</w:t>
      </w:r>
      <w:r w:rsidRPr="00AA4DFC">
        <w:rPr>
          <w:rFonts w:ascii="Arial" w:hAnsi="Arial" w:cs="Arial"/>
          <w:sz w:val="20"/>
          <w:szCs w:val="20"/>
          <w:lang w:val="es-PE"/>
        </w:rPr>
        <w:t xml:space="preserve">. </w:t>
      </w:r>
    </w:p>
    <w:p w:rsidR="002E03E7" w:rsidRPr="00AA4DFC" w:rsidRDefault="002E03E7" w:rsidP="00C12FC0">
      <w:pPr>
        <w:ind w:left="851"/>
        <w:jc w:val="both"/>
        <w:rPr>
          <w:rFonts w:ascii="Arial" w:hAnsi="Arial" w:cs="Arial"/>
          <w:sz w:val="20"/>
          <w:szCs w:val="20"/>
          <w:lang w:val="es-PE"/>
        </w:rPr>
      </w:pPr>
    </w:p>
    <w:p w:rsidR="002E03E7" w:rsidRPr="00AA4DFC" w:rsidRDefault="002E03E7" w:rsidP="00C12FC0">
      <w:pPr>
        <w:ind w:left="851"/>
        <w:jc w:val="both"/>
        <w:rPr>
          <w:rFonts w:ascii="Arial" w:hAnsi="Arial" w:cs="Arial"/>
          <w:sz w:val="20"/>
          <w:szCs w:val="20"/>
          <w:lang w:val="es-PE"/>
        </w:rPr>
      </w:pPr>
      <w:r w:rsidRPr="00AA4DFC">
        <w:rPr>
          <w:rFonts w:ascii="Arial" w:hAnsi="Arial" w:cs="Arial"/>
          <w:sz w:val="20"/>
          <w:szCs w:val="20"/>
          <w:lang w:val="es-PE"/>
        </w:rPr>
        <w:t>Dentro de este c</w:t>
      </w:r>
      <w:r w:rsidR="00EF4004">
        <w:rPr>
          <w:rFonts w:ascii="Arial" w:hAnsi="Arial" w:cs="Arial"/>
          <w:sz w:val="20"/>
          <w:szCs w:val="20"/>
          <w:lang w:val="es-PE"/>
        </w:rPr>
        <w:t>omponente se desarrollo</w:t>
      </w:r>
      <w:r w:rsidRPr="00AA4DFC">
        <w:rPr>
          <w:rFonts w:ascii="Arial" w:hAnsi="Arial" w:cs="Arial"/>
          <w:sz w:val="20"/>
          <w:szCs w:val="20"/>
          <w:lang w:val="es-PE"/>
        </w:rPr>
        <w:t xml:space="preserve"> las siguientes actividades:</w:t>
      </w:r>
    </w:p>
    <w:p w:rsidR="002E03E7" w:rsidRPr="00AA4DFC" w:rsidRDefault="002E03E7" w:rsidP="002E03E7">
      <w:pPr>
        <w:ind w:left="1080"/>
        <w:jc w:val="both"/>
        <w:rPr>
          <w:rFonts w:ascii="Arial" w:hAnsi="Arial" w:cs="Arial"/>
          <w:sz w:val="20"/>
          <w:szCs w:val="20"/>
          <w:lang w:val="es-PE"/>
        </w:rPr>
      </w:pPr>
    </w:p>
    <w:p w:rsidR="002E03E7" w:rsidRPr="00AA4DFC" w:rsidRDefault="002E03E7" w:rsidP="002E03E7">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1</w:t>
      </w:r>
      <w:r w:rsidRPr="00AA4DFC">
        <w:rPr>
          <w:rFonts w:ascii="Arial" w:hAnsi="Arial" w:cs="Arial"/>
          <w:sz w:val="20"/>
          <w:szCs w:val="20"/>
          <w:lang w:val="es-PE"/>
        </w:rPr>
        <w:tab/>
        <w:t xml:space="preserve">Gestión Administrativa </w:t>
      </w:r>
    </w:p>
    <w:p w:rsidR="002E03E7" w:rsidRDefault="002E03E7" w:rsidP="008E14D7">
      <w:pPr>
        <w:numPr>
          <w:ilvl w:val="0"/>
          <w:numId w:val="11"/>
        </w:numPr>
        <w:tabs>
          <w:tab w:val="clear" w:pos="1800"/>
          <w:tab w:val="num" w:pos="1620"/>
        </w:tabs>
        <w:ind w:left="1620" w:hanging="180"/>
        <w:jc w:val="both"/>
        <w:rPr>
          <w:rFonts w:ascii="Arial" w:hAnsi="Arial" w:cs="Arial"/>
          <w:sz w:val="20"/>
          <w:szCs w:val="20"/>
          <w:lang w:val="es-PE"/>
        </w:rPr>
      </w:pPr>
      <w:r>
        <w:rPr>
          <w:rFonts w:ascii="Arial" w:hAnsi="Arial" w:cs="Arial"/>
          <w:sz w:val="20"/>
          <w:szCs w:val="20"/>
          <w:lang w:val="es-PE"/>
        </w:rPr>
        <w:t>12</w:t>
      </w:r>
      <w:r w:rsidRPr="00AA4DFC">
        <w:rPr>
          <w:rFonts w:ascii="Arial" w:hAnsi="Arial" w:cs="Arial"/>
          <w:sz w:val="20"/>
          <w:szCs w:val="20"/>
          <w:lang w:val="es-PE"/>
        </w:rPr>
        <w:t xml:space="preserve"> Acciones de Coordinaciones con autoridades para gestionar asignación de recursos.</w:t>
      </w:r>
    </w:p>
    <w:p w:rsidR="002E03E7" w:rsidRDefault="002E03E7" w:rsidP="008E14D7">
      <w:pPr>
        <w:numPr>
          <w:ilvl w:val="0"/>
          <w:numId w:val="11"/>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2</w:t>
      </w:r>
      <w:r w:rsidRPr="00AA4DFC">
        <w:rPr>
          <w:rFonts w:ascii="Arial" w:hAnsi="Arial" w:cs="Arial"/>
          <w:sz w:val="20"/>
          <w:szCs w:val="20"/>
          <w:lang w:val="es-PE"/>
        </w:rPr>
        <w:t xml:space="preserve"> Acción de Repintado de aulas y pasadizos 1500m2</w:t>
      </w:r>
      <w:r>
        <w:rPr>
          <w:rFonts w:ascii="Arial" w:hAnsi="Arial" w:cs="Arial"/>
          <w:sz w:val="20"/>
          <w:szCs w:val="20"/>
          <w:lang w:val="es-PE"/>
        </w:rPr>
        <w:t>.</w:t>
      </w:r>
    </w:p>
    <w:p w:rsidR="002E03E7" w:rsidRPr="00AA4DFC" w:rsidRDefault="002E03E7" w:rsidP="008E14D7">
      <w:pPr>
        <w:numPr>
          <w:ilvl w:val="0"/>
          <w:numId w:val="11"/>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Repintado de mobiliario de 300 carpetas</w:t>
      </w:r>
    </w:p>
    <w:p w:rsidR="002E03E7" w:rsidRPr="00AA4DFC" w:rsidRDefault="002E03E7" w:rsidP="008E14D7">
      <w:pPr>
        <w:numPr>
          <w:ilvl w:val="0"/>
          <w:numId w:val="11"/>
        </w:numPr>
        <w:tabs>
          <w:tab w:val="clear" w:pos="1800"/>
          <w:tab w:val="num" w:pos="1620"/>
        </w:tabs>
        <w:ind w:left="1620" w:hanging="180"/>
        <w:jc w:val="both"/>
        <w:rPr>
          <w:rFonts w:ascii="Arial" w:hAnsi="Arial" w:cs="Arial"/>
          <w:sz w:val="20"/>
          <w:szCs w:val="20"/>
          <w:lang w:val="es-PE"/>
        </w:rPr>
      </w:pPr>
      <w:r>
        <w:rPr>
          <w:rFonts w:ascii="Arial" w:hAnsi="Arial" w:cs="Arial"/>
          <w:sz w:val="20"/>
          <w:szCs w:val="20"/>
          <w:lang w:val="es-PE"/>
        </w:rPr>
        <w:t xml:space="preserve">12 </w:t>
      </w:r>
      <w:r w:rsidRPr="00AA4DFC">
        <w:rPr>
          <w:rFonts w:ascii="Arial" w:hAnsi="Arial" w:cs="Arial"/>
          <w:sz w:val="20"/>
          <w:szCs w:val="20"/>
          <w:lang w:val="es-PE"/>
        </w:rPr>
        <w:t xml:space="preserve">Acciones de Coordinaciones para designación de docentes. </w:t>
      </w:r>
    </w:p>
    <w:p w:rsidR="002E03E7" w:rsidRPr="00AA4DFC" w:rsidRDefault="002E03E7" w:rsidP="002E03E7">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2</w:t>
      </w:r>
      <w:r w:rsidRPr="00AA4DFC">
        <w:rPr>
          <w:rFonts w:ascii="Arial" w:hAnsi="Arial" w:cs="Arial"/>
          <w:sz w:val="20"/>
          <w:szCs w:val="20"/>
          <w:lang w:val="es-PE"/>
        </w:rPr>
        <w:tab/>
        <w:t>Desarrollo Curricular.</w:t>
      </w:r>
    </w:p>
    <w:p w:rsidR="002E03E7" w:rsidRPr="00AA4DFC" w:rsidRDefault="002E03E7" w:rsidP="008E14D7">
      <w:pPr>
        <w:numPr>
          <w:ilvl w:val="0"/>
          <w:numId w:val="12"/>
        </w:numPr>
        <w:tabs>
          <w:tab w:val="clear" w:pos="2400"/>
          <w:tab w:val="num" w:pos="1620"/>
        </w:tabs>
        <w:ind w:left="1620" w:hanging="180"/>
        <w:jc w:val="both"/>
        <w:rPr>
          <w:rFonts w:ascii="Arial" w:hAnsi="Arial" w:cs="Arial"/>
          <w:sz w:val="20"/>
          <w:szCs w:val="20"/>
          <w:lang w:val="es-PE"/>
        </w:rPr>
      </w:pPr>
      <w:r>
        <w:rPr>
          <w:rFonts w:ascii="Arial" w:hAnsi="Arial" w:cs="Arial"/>
          <w:sz w:val="20"/>
          <w:szCs w:val="20"/>
          <w:lang w:val="es-PE"/>
        </w:rPr>
        <w:t>12</w:t>
      </w:r>
      <w:r w:rsidRPr="00AA4DFC">
        <w:rPr>
          <w:rFonts w:ascii="Arial" w:hAnsi="Arial" w:cs="Arial"/>
          <w:sz w:val="20"/>
          <w:szCs w:val="20"/>
          <w:lang w:val="es-PE"/>
        </w:rPr>
        <w:t xml:space="preserve"> Acciones de desarrollo de clases en periodo dirigido I </w:t>
      </w:r>
      <w:r>
        <w:rPr>
          <w:rFonts w:ascii="Arial" w:hAnsi="Arial" w:cs="Arial"/>
          <w:sz w:val="20"/>
          <w:szCs w:val="20"/>
          <w:lang w:val="es-PE"/>
        </w:rPr>
        <w:t xml:space="preserve">y II </w:t>
      </w:r>
      <w:r w:rsidRPr="00AA4DFC">
        <w:rPr>
          <w:rFonts w:ascii="Arial" w:hAnsi="Arial" w:cs="Arial"/>
          <w:sz w:val="20"/>
          <w:szCs w:val="20"/>
          <w:lang w:val="es-PE"/>
        </w:rPr>
        <w:t>semestre.</w:t>
      </w:r>
    </w:p>
    <w:p w:rsidR="002E03E7" w:rsidRPr="00AA4DFC" w:rsidRDefault="002E03E7" w:rsidP="002E03E7">
      <w:pPr>
        <w:tabs>
          <w:tab w:val="left" w:pos="1440"/>
        </w:tabs>
        <w:ind w:left="1440" w:hanging="360"/>
        <w:jc w:val="both"/>
        <w:rPr>
          <w:rFonts w:ascii="Arial" w:hAnsi="Arial" w:cs="Arial"/>
          <w:sz w:val="20"/>
          <w:szCs w:val="20"/>
          <w:lang w:val="es-PE"/>
        </w:rPr>
      </w:pPr>
      <w:r>
        <w:rPr>
          <w:rFonts w:ascii="Arial" w:hAnsi="Arial" w:cs="Arial"/>
          <w:sz w:val="20"/>
          <w:szCs w:val="20"/>
          <w:lang w:val="es-PE"/>
        </w:rPr>
        <w:t>3</w:t>
      </w:r>
      <w:r w:rsidRPr="00AA4DFC">
        <w:rPr>
          <w:rFonts w:ascii="Arial" w:hAnsi="Arial" w:cs="Arial"/>
          <w:sz w:val="20"/>
          <w:szCs w:val="20"/>
          <w:lang w:val="es-PE"/>
        </w:rPr>
        <w:tab/>
        <w:t>Reingreso.</w:t>
      </w:r>
    </w:p>
    <w:p w:rsidR="002E03E7" w:rsidRPr="00AA4DFC" w:rsidRDefault="002E03E7" w:rsidP="008E14D7">
      <w:pPr>
        <w:numPr>
          <w:ilvl w:val="0"/>
          <w:numId w:val="13"/>
        </w:numPr>
        <w:tabs>
          <w:tab w:val="left" w:pos="1620"/>
        </w:tabs>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2</w:t>
      </w:r>
      <w:r w:rsidRPr="00AA4DFC">
        <w:rPr>
          <w:rFonts w:ascii="Arial" w:hAnsi="Arial" w:cs="Arial"/>
          <w:sz w:val="20"/>
          <w:szCs w:val="20"/>
          <w:lang w:val="es-PE"/>
        </w:rPr>
        <w:t xml:space="preserve"> Acci</w:t>
      </w:r>
      <w:r>
        <w:rPr>
          <w:rFonts w:ascii="Arial" w:hAnsi="Arial" w:cs="Arial"/>
          <w:sz w:val="20"/>
          <w:szCs w:val="20"/>
          <w:lang w:val="es-PE"/>
        </w:rPr>
        <w:t>o</w:t>
      </w:r>
      <w:r w:rsidRPr="00AA4DFC">
        <w:rPr>
          <w:rFonts w:ascii="Arial" w:hAnsi="Arial" w:cs="Arial"/>
          <w:sz w:val="20"/>
          <w:szCs w:val="20"/>
          <w:lang w:val="es-PE"/>
        </w:rPr>
        <w:t>n</w:t>
      </w:r>
      <w:r>
        <w:rPr>
          <w:rFonts w:ascii="Arial" w:hAnsi="Arial" w:cs="Arial"/>
          <w:sz w:val="20"/>
          <w:szCs w:val="20"/>
          <w:lang w:val="es-PE"/>
        </w:rPr>
        <w:t>es</w:t>
      </w:r>
      <w:r w:rsidRPr="00AA4DFC">
        <w:rPr>
          <w:rFonts w:ascii="Arial" w:hAnsi="Arial" w:cs="Arial"/>
          <w:sz w:val="20"/>
          <w:szCs w:val="20"/>
          <w:lang w:val="es-PE"/>
        </w:rPr>
        <w:t xml:space="preserve"> de reconsideración de reingreso 250 estudiantes </w:t>
      </w:r>
    </w:p>
    <w:p w:rsidR="002E03E7" w:rsidRPr="00AA4DFC" w:rsidRDefault="002E03E7" w:rsidP="002E03E7">
      <w:pPr>
        <w:tabs>
          <w:tab w:val="left" w:pos="1440"/>
        </w:tabs>
        <w:ind w:left="1440" w:hanging="360"/>
        <w:jc w:val="both"/>
        <w:rPr>
          <w:rFonts w:ascii="Arial" w:hAnsi="Arial" w:cs="Arial"/>
          <w:sz w:val="20"/>
          <w:szCs w:val="20"/>
          <w:lang w:val="es-PE"/>
        </w:rPr>
      </w:pPr>
      <w:r>
        <w:rPr>
          <w:rFonts w:ascii="Arial" w:hAnsi="Arial" w:cs="Arial"/>
          <w:sz w:val="20"/>
          <w:szCs w:val="20"/>
          <w:lang w:val="es-PE"/>
        </w:rPr>
        <w:t>4</w:t>
      </w:r>
      <w:r w:rsidRPr="00AA4DFC">
        <w:rPr>
          <w:rFonts w:ascii="Arial" w:hAnsi="Arial" w:cs="Arial"/>
          <w:sz w:val="20"/>
          <w:szCs w:val="20"/>
          <w:lang w:val="es-PE"/>
        </w:rPr>
        <w:tab/>
        <w:t>Consejería</w:t>
      </w:r>
    </w:p>
    <w:p w:rsidR="002E03E7" w:rsidRPr="00AA4DFC" w:rsidRDefault="002E03E7" w:rsidP="008E14D7">
      <w:pPr>
        <w:numPr>
          <w:ilvl w:val="0"/>
          <w:numId w:val="13"/>
        </w:numPr>
        <w:tabs>
          <w:tab w:val="left" w:pos="1620"/>
        </w:tabs>
        <w:jc w:val="both"/>
        <w:rPr>
          <w:rFonts w:ascii="Arial" w:hAnsi="Arial" w:cs="Arial"/>
          <w:sz w:val="20"/>
          <w:szCs w:val="20"/>
          <w:lang w:val="es-PE"/>
        </w:rPr>
      </w:pPr>
      <w:r w:rsidRPr="00AA4DFC">
        <w:rPr>
          <w:rFonts w:ascii="Arial" w:hAnsi="Arial" w:cs="Arial"/>
          <w:sz w:val="20"/>
          <w:szCs w:val="20"/>
          <w:lang w:val="es-PE"/>
        </w:rPr>
        <w:t xml:space="preserve">7500 estudiantes en proceso de matricula  </w:t>
      </w:r>
    </w:p>
    <w:p w:rsidR="002E03E7" w:rsidRPr="00AA4DFC" w:rsidRDefault="002E03E7" w:rsidP="002E03E7">
      <w:pPr>
        <w:tabs>
          <w:tab w:val="left" w:pos="1440"/>
        </w:tabs>
        <w:ind w:left="1440" w:hanging="360"/>
        <w:jc w:val="both"/>
        <w:rPr>
          <w:rFonts w:ascii="Arial" w:hAnsi="Arial" w:cs="Arial"/>
          <w:sz w:val="20"/>
          <w:szCs w:val="20"/>
          <w:lang w:val="es-PE"/>
        </w:rPr>
      </w:pPr>
      <w:r>
        <w:rPr>
          <w:rFonts w:ascii="Arial" w:hAnsi="Arial" w:cs="Arial"/>
          <w:sz w:val="20"/>
          <w:szCs w:val="20"/>
          <w:lang w:val="es-PE"/>
        </w:rPr>
        <w:t>5</w:t>
      </w:r>
      <w:r w:rsidRPr="00AA4DFC">
        <w:rPr>
          <w:rFonts w:ascii="Arial" w:hAnsi="Arial" w:cs="Arial"/>
          <w:sz w:val="20"/>
          <w:szCs w:val="20"/>
          <w:lang w:val="es-PE"/>
        </w:rPr>
        <w:tab/>
        <w:t>Ejecutar el proceso de Matricula.</w:t>
      </w:r>
    </w:p>
    <w:p w:rsidR="002E03E7" w:rsidRPr="00AA4DFC" w:rsidRDefault="002E03E7" w:rsidP="008E14D7">
      <w:pPr>
        <w:numPr>
          <w:ilvl w:val="0"/>
          <w:numId w:val="13"/>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Ejecutar 0</w:t>
      </w:r>
      <w:r>
        <w:rPr>
          <w:rFonts w:ascii="Arial" w:hAnsi="Arial" w:cs="Arial"/>
          <w:sz w:val="20"/>
          <w:szCs w:val="20"/>
          <w:lang w:val="es-PE"/>
        </w:rPr>
        <w:t>2</w:t>
      </w:r>
      <w:r w:rsidRPr="00AA4DFC">
        <w:rPr>
          <w:rFonts w:ascii="Arial" w:hAnsi="Arial" w:cs="Arial"/>
          <w:sz w:val="20"/>
          <w:szCs w:val="20"/>
          <w:lang w:val="es-PE"/>
        </w:rPr>
        <w:t xml:space="preserve"> acci</w:t>
      </w:r>
      <w:r>
        <w:rPr>
          <w:rFonts w:ascii="Arial" w:hAnsi="Arial" w:cs="Arial"/>
          <w:sz w:val="20"/>
          <w:szCs w:val="20"/>
          <w:lang w:val="es-PE"/>
        </w:rPr>
        <w:t>o</w:t>
      </w:r>
      <w:r w:rsidRPr="00AA4DFC">
        <w:rPr>
          <w:rFonts w:ascii="Arial" w:hAnsi="Arial" w:cs="Arial"/>
          <w:sz w:val="20"/>
          <w:szCs w:val="20"/>
          <w:lang w:val="es-PE"/>
        </w:rPr>
        <w:t>n</w:t>
      </w:r>
      <w:r>
        <w:rPr>
          <w:rFonts w:ascii="Arial" w:hAnsi="Arial" w:cs="Arial"/>
          <w:sz w:val="20"/>
          <w:szCs w:val="20"/>
          <w:lang w:val="es-PE"/>
        </w:rPr>
        <w:t>es</w:t>
      </w:r>
      <w:r w:rsidRPr="00AA4DFC">
        <w:rPr>
          <w:rFonts w:ascii="Arial" w:hAnsi="Arial" w:cs="Arial"/>
          <w:sz w:val="20"/>
          <w:szCs w:val="20"/>
          <w:lang w:val="es-PE"/>
        </w:rPr>
        <w:t xml:space="preserve"> del proceso de matricula del I </w:t>
      </w:r>
      <w:r>
        <w:rPr>
          <w:rFonts w:ascii="Arial" w:hAnsi="Arial" w:cs="Arial"/>
          <w:sz w:val="20"/>
          <w:szCs w:val="20"/>
          <w:lang w:val="es-PE"/>
        </w:rPr>
        <w:t xml:space="preserve">y II </w:t>
      </w:r>
      <w:r w:rsidRPr="00AA4DFC">
        <w:rPr>
          <w:rFonts w:ascii="Arial" w:hAnsi="Arial" w:cs="Arial"/>
          <w:sz w:val="20"/>
          <w:szCs w:val="20"/>
          <w:lang w:val="es-PE"/>
        </w:rPr>
        <w:t xml:space="preserve">semestre </w:t>
      </w:r>
    </w:p>
    <w:p w:rsidR="002E03E7" w:rsidRPr="00AA4DFC" w:rsidRDefault="002E03E7" w:rsidP="002E03E7">
      <w:pPr>
        <w:tabs>
          <w:tab w:val="left" w:pos="1440"/>
        </w:tabs>
        <w:ind w:left="1440" w:hanging="360"/>
        <w:jc w:val="both"/>
        <w:rPr>
          <w:rFonts w:ascii="Arial" w:hAnsi="Arial" w:cs="Arial"/>
          <w:sz w:val="20"/>
          <w:szCs w:val="20"/>
          <w:lang w:val="es-PE"/>
        </w:rPr>
      </w:pPr>
      <w:r>
        <w:rPr>
          <w:rFonts w:ascii="Arial" w:hAnsi="Arial" w:cs="Arial"/>
          <w:sz w:val="20"/>
          <w:szCs w:val="20"/>
          <w:lang w:val="es-PE"/>
        </w:rPr>
        <w:t>6</w:t>
      </w:r>
      <w:r w:rsidRPr="00AA4DFC">
        <w:rPr>
          <w:rFonts w:ascii="Arial" w:hAnsi="Arial" w:cs="Arial"/>
          <w:sz w:val="20"/>
          <w:szCs w:val="20"/>
          <w:lang w:val="es-PE"/>
        </w:rPr>
        <w:tab/>
        <w:t>Reinscripción y Retiro de Cursos.</w:t>
      </w:r>
    </w:p>
    <w:p w:rsidR="002E03E7" w:rsidRPr="00AA4DFC" w:rsidRDefault="002E03E7" w:rsidP="008E14D7">
      <w:pPr>
        <w:numPr>
          <w:ilvl w:val="0"/>
          <w:numId w:val="13"/>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260 estudiantes en reinscripción de asignaturas. </w:t>
      </w:r>
    </w:p>
    <w:p w:rsidR="002E03E7" w:rsidRPr="00AA4DFC" w:rsidRDefault="002E03E7" w:rsidP="002E03E7">
      <w:pPr>
        <w:tabs>
          <w:tab w:val="left" w:pos="1440"/>
        </w:tabs>
        <w:ind w:left="1440" w:hanging="360"/>
        <w:jc w:val="both"/>
        <w:rPr>
          <w:rFonts w:ascii="Arial" w:hAnsi="Arial" w:cs="Arial"/>
          <w:sz w:val="20"/>
          <w:szCs w:val="20"/>
          <w:lang w:val="es-PE"/>
        </w:rPr>
      </w:pPr>
      <w:r>
        <w:rPr>
          <w:rFonts w:ascii="Arial" w:hAnsi="Arial" w:cs="Arial"/>
          <w:sz w:val="20"/>
          <w:szCs w:val="20"/>
          <w:lang w:val="es-PE"/>
        </w:rPr>
        <w:t>7</w:t>
      </w:r>
      <w:r w:rsidRPr="00AA4DFC">
        <w:rPr>
          <w:rFonts w:ascii="Arial" w:hAnsi="Arial" w:cs="Arial"/>
          <w:sz w:val="20"/>
          <w:szCs w:val="20"/>
          <w:lang w:val="es-PE"/>
        </w:rPr>
        <w:tab/>
        <w:t xml:space="preserve">Retiro total </w:t>
      </w:r>
      <w:r>
        <w:rPr>
          <w:rFonts w:ascii="Arial" w:hAnsi="Arial" w:cs="Arial"/>
          <w:sz w:val="20"/>
          <w:szCs w:val="20"/>
          <w:lang w:val="es-PE"/>
        </w:rPr>
        <w:t xml:space="preserve">por </w:t>
      </w:r>
      <w:r w:rsidRPr="00AA4DFC">
        <w:rPr>
          <w:rFonts w:ascii="Arial" w:hAnsi="Arial" w:cs="Arial"/>
          <w:sz w:val="20"/>
          <w:szCs w:val="20"/>
          <w:lang w:val="es-PE"/>
        </w:rPr>
        <w:t>Semestre.</w:t>
      </w:r>
    </w:p>
    <w:p w:rsidR="002E03E7" w:rsidRPr="00AA4DFC" w:rsidRDefault="002E03E7" w:rsidP="008E14D7">
      <w:pPr>
        <w:numPr>
          <w:ilvl w:val="0"/>
          <w:numId w:val="13"/>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150 estudiantes en retiro total </w:t>
      </w:r>
      <w:r>
        <w:rPr>
          <w:rFonts w:ascii="Arial" w:hAnsi="Arial" w:cs="Arial"/>
          <w:sz w:val="20"/>
          <w:szCs w:val="20"/>
          <w:lang w:val="es-PE"/>
        </w:rPr>
        <w:t>por</w:t>
      </w:r>
      <w:r w:rsidRPr="00AA4DFC">
        <w:rPr>
          <w:rFonts w:ascii="Arial" w:hAnsi="Arial" w:cs="Arial"/>
          <w:sz w:val="20"/>
          <w:szCs w:val="20"/>
          <w:lang w:val="es-PE"/>
        </w:rPr>
        <w:t xml:space="preserve"> semestre</w:t>
      </w:r>
    </w:p>
    <w:p w:rsidR="002E03E7" w:rsidRPr="00AA4DFC" w:rsidRDefault="002E03E7" w:rsidP="002E03E7">
      <w:pPr>
        <w:tabs>
          <w:tab w:val="left" w:pos="1440"/>
        </w:tabs>
        <w:ind w:left="1440" w:hanging="360"/>
        <w:jc w:val="both"/>
        <w:rPr>
          <w:rFonts w:ascii="Arial" w:hAnsi="Arial" w:cs="Arial"/>
          <w:sz w:val="20"/>
          <w:szCs w:val="20"/>
          <w:lang w:val="es-PE"/>
        </w:rPr>
      </w:pPr>
      <w:r>
        <w:rPr>
          <w:rFonts w:ascii="Arial" w:hAnsi="Arial" w:cs="Arial"/>
          <w:sz w:val="20"/>
          <w:szCs w:val="20"/>
          <w:lang w:val="es-PE"/>
        </w:rPr>
        <w:t>8</w:t>
      </w:r>
      <w:r w:rsidRPr="00AA4DFC">
        <w:rPr>
          <w:rFonts w:ascii="Arial" w:hAnsi="Arial" w:cs="Arial"/>
          <w:sz w:val="20"/>
          <w:szCs w:val="20"/>
          <w:lang w:val="es-PE"/>
        </w:rPr>
        <w:tab/>
        <w:t>Evaluación de fin de ciclo.</w:t>
      </w:r>
    </w:p>
    <w:p w:rsidR="002E03E7" w:rsidRPr="00AA4DFC" w:rsidRDefault="002E03E7" w:rsidP="008E14D7">
      <w:pPr>
        <w:numPr>
          <w:ilvl w:val="0"/>
          <w:numId w:val="13"/>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2</w:t>
      </w:r>
      <w:r w:rsidRPr="00AA4DFC">
        <w:rPr>
          <w:rFonts w:ascii="Arial" w:hAnsi="Arial" w:cs="Arial"/>
          <w:sz w:val="20"/>
          <w:szCs w:val="20"/>
          <w:lang w:val="es-PE"/>
        </w:rPr>
        <w:t xml:space="preserve"> Acci</w:t>
      </w:r>
      <w:r>
        <w:rPr>
          <w:rFonts w:ascii="Arial" w:hAnsi="Arial" w:cs="Arial"/>
          <w:sz w:val="20"/>
          <w:szCs w:val="20"/>
          <w:lang w:val="es-PE"/>
        </w:rPr>
        <w:t>o</w:t>
      </w:r>
      <w:r w:rsidRPr="00AA4DFC">
        <w:rPr>
          <w:rFonts w:ascii="Arial" w:hAnsi="Arial" w:cs="Arial"/>
          <w:sz w:val="20"/>
          <w:szCs w:val="20"/>
          <w:lang w:val="es-PE"/>
        </w:rPr>
        <w:t>n</w:t>
      </w:r>
      <w:r>
        <w:rPr>
          <w:rFonts w:ascii="Arial" w:hAnsi="Arial" w:cs="Arial"/>
          <w:sz w:val="20"/>
          <w:szCs w:val="20"/>
          <w:lang w:val="es-PE"/>
        </w:rPr>
        <w:t>es</w:t>
      </w:r>
      <w:r w:rsidRPr="00AA4DFC">
        <w:rPr>
          <w:rFonts w:ascii="Arial" w:hAnsi="Arial" w:cs="Arial"/>
          <w:sz w:val="20"/>
          <w:szCs w:val="20"/>
          <w:lang w:val="es-PE"/>
        </w:rPr>
        <w:t xml:space="preserve"> de entrega de actas correspondiente al I </w:t>
      </w:r>
      <w:r>
        <w:rPr>
          <w:rFonts w:ascii="Arial" w:hAnsi="Arial" w:cs="Arial"/>
          <w:sz w:val="20"/>
          <w:szCs w:val="20"/>
          <w:lang w:val="es-PE"/>
        </w:rPr>
        <w:t xml:space="preserve">y II </w:t>
      </w:r>
      <w:r w:rsidRPr="00AA4DFC">
        <w:rPr>
          <w:rFonts w:ascii="Arial" w:hAnsi="Arial" w:cs="Arial"/>
          <w:sz w:val="20"/>
          <w:szCs w:val="20"/>
          <w:lang w:val="es-PE"/>
        </w:rPr>
        <w:t>semestre.</w:t>
      </w:r>
    </w:p>
    <w:p w:rsidR="002E03E7" w:rsidRPr="00AA4DFC" w:rsidRDefault="002E03E7" w:rsidP="002E03E7">
      <w:pPr>
        <w:tabs>
          <w:tab w:val="left" w:pos="1440"/>
        </w:tabs>
        <w:ind w:left="1440" w:hanging="360"/>
        <w:jc w:val="both"/>
        <w:rPr>
          <w:rFonts w:ascii="Arial" w:hAnsi="Arial" w:cs="Arial"/>
          <w:sz w:val="20"/>
          <w:szCs w:val="20"/>
          <w:lang w:val="es-PE"/>
        </w:rPr>
      </w:pPr>
      <w:r>
        <w:rPr>
          <w:rFonts w:ascii="Arial" w:hAnsi="Arial" w:cs="Arial"/>
          <w:sz w:val="20"/>
          <w:szCs w:val="20"/>
          <w:lang w:val="es-PE"/>
        </w:rPr>
        <w:t>9</w:t>
      </w:r>
      <w:r w:rsidRPr="00AA4DFC">
        <w:rPr>
          <w:rFonts w:ascii="Arial" w:hAnsi="Arial" w:cs="Arial"/>
          <w:sz w:val="20"/>
          <w:szCs w:val="20"/>
          <w:lang w:val="es-PE"/>
        </w:rPr>
        <w:tab/>
        <w:t>Examen de Aplazado.</w:t>
      </w:r>
    </w:p>
    <w:p w:rsidR="002E03E7" w:rsidRPr="00AA4DFC" w:rsidRDefault="002E03E7" w:rsidP="008E14D7">
      <w:pPr>
        <w:numPr>
          <w:ilvl w:val="0"/>
          <w:numId w:val="13"/>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2</w:t>
      </w:r>
      <w:r w:rsidRPr="00AA4DFC">
        <w:rPr>
          <w:rFonts w:ascii="Arial" w:hAnsi="Arial" w:cs="Arial"/>
          <w:sz w:val="20"/>
          <w:szCs w:val="20"/>
          <w:lang w:val="es-PE"/>
        </w:rPr>
        <w:t xml:space="preserve"> Acci</w:t>
      </w:r>
      <w:r>
        <w:rPr>
          <w:rFonts w:ascii="Arial" w:hAnsi="Arial" w:cs="Arial"/>
          <w:sz w:val="20"/>
          <w:szCs w:val="20"/>
          <w:lang w:val="es-PE"/>
        </w:rPr>
        <w:t>o</w:t>
      </w:r>
      <w:r w:rsidRPr="00AA4DFC">
        <w:rPr>
          <w:rFonts w:ascii="Arial" w:hAnsi="Arial" w:cs="Arial"/>
          <w:sz w:val="20"/>
          <w:szCs w:val="20"/>
          <w:lang w:val="es-PE"/>
        </w:rPr>
        <w:t>n</w:t>
      </w:r>
      <w:r>
        <w:rPr>
          <w:rFonts w:ascii="Arial" w:hAnsi="Arial" w:cs="Arial"/>
          <w:sz w:val="20"/>
          <w:szCs w:val="20"/>
          <w:lang w:val="es-PE"/>
        </w:rPr>
        <w:t>es</w:t>
      </w:r>
      <w:r w:rsidRPr="00AA4DFC">
        <w:rPr>
          <w:rFonts w:ascii="Arial" w:hAnsi="Arial" w:cs="Arial"/>
          <w:sz w:val="20"/>
          <w:szCs w:val="20"/>
          <w:lang w:val="es-PE"/>
        </w:rPr>
        <w:t xml:space="preserve"> de Examen de Aplazados para 450 asignaturas </w:t>
      </w:r>
    </w:p>
    <w:p w:rsidR="002E03E7" w:rsidRPr="00AA4DFC" w:rsidRDefault="002E03E7" w:rsidP="002E03E7">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1</w:t>
      </w:r>
      <w:r>
        <w:rPr>
          <w:rFonts w:ascii="Arial" w:hAnsi="Arial" w:cs="Arial"/>
          <w:sz w:val="20"/>
          <w:szCs w:val="20"/>
          <w:lang w:val="es-PE"/>
        </w:rPr>
        <w:t>0</w:t>
      </w:r>
      <w:r w:rsidRPr="00AA4DFC">
        <w:rPr>
          <w:rFonts w:ascii="Arial" w:hAnsi="Arial" w:cs="Arial"/>
          <w:sz w:val="20"/>
          <w:szCs w:val="20"/>
          <w:lang w:val="es-PE"/>
        </w:rPr>
        <w:tab/>
        <w:t>Revisión curricular.</w:t>
      </w:r>
    </w:p>
    <w:p w:rsidR="002E03E7" w:rsidRPr="00AA4DFC" w:rsidRDefault="002E03E7" w:rsidP="008E14D7">
      <w:pPr>
        <w:numPr>
          <w:ilvl w:val="0"/>
          <w:numId w:val="13"/>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2</w:t>
      </w:r>
      <w:r w:rsidRPr="00AA4DFC">
        <w:rPr>
          <w:rFonts w:ascii="Arial" w:hAnsi="Arial" w:cs="Arial"/>
          <w:sz w:val="20"/>
          <w:szCs w:val="20"/>
          <w:lang w:val="es-PE"/>
        </w:rPr>
        <w:t xml:space="preserve"> Acci</w:t>
      </w:r>
      <w:r>
        <w:rPr>
          <w:rFonts w:ascii="Arial" w:hAnsi="Arial" w:cs="Arial"/>
          <w:sz w:val="20"/>
          <w:szCs w:val="20"/>
          <w:lang w:val="es-PE"/>
        </w:rPr>
        <w:t>o</w:t>
      </w:r>
      <w:r w:rsidRPr="00AA4DFC">
        <w:rPr>
          <w:rFonts w:ascii="Arial" w:hAnsi="Arial" w:cs="Arial"/>
          <w:sz w:val="20"/>
          <w:szCs w:val="20"/>
          <w:lang w:val="es-PE"/>
        </w:rPr>
        <w:t>n</w:t>
      </w:r>
      <w:r>
        <w:rPr>
          <w:rFonts w:ascii="Arial" w:hAnsi="Arial" w:cs="Arial"/>
          <w:sz w:val="20"/>
          <w:szCs w:val="20"/>
          <w:lang w:val="es-PE"/>
        </w:rPr>
        <w:t>es</w:t>
      </w:r>
      <w:r w:rsidRPr="00AA4DFC">
        <w:rPr>
          <w:rFonts w:ascii="Arial" w:hAnsi="Arial" w:cs="Arial"/>
          <w:sz w:val="20"/>
          <w:szCs w:val="20"/>
          <w:lang w:val="es-PE"/>
        </w:rPr>
        <w:t xml:space="preserve"> de revisión curricular para 280 egresados</w:t>
      </w:r>
    </w:p>
    <w:p w:rsidR="002E03E7" w:rsidRPr="00AA4DFC" w:rsidRDefault="002E03E7" w:rsidP="002E03E7">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1</w:t>
      </w:r>
      <w:r>
        <w:rPr>
          <w:rFonts w:ascii="Arial" w:hAnsi="Arial" w:cs="Arial"/>
          <w:sz w:val="20"/>
          <w:szCs w:val="20"/>
          <w:lang w:val="es-PE"/>
        </w:rPr>
        <w:t>1</w:t>
      </w:r>
      <w:r w:rsidRPr="00AA4DFC">
        <w:rPr>
          <w:rFonts w:ascii="Arial" w:hAnsi="Arial" w:cs="Arial"/>
          <w:sz w:val="20"/>
          <w:szCs w:val="20"/>
          <w:lang w:val="es-PE"/>
        </w:rPr>
        <w:tab/>
        <w:t>Titulación</w:t>
      </w:r>
    </w:p>
    <w:p w:rsidR="002E03E7" w:rsidRDefault="002E03E7" w:rsidP="008E14D7">
      <w:pPr>
        <w:numPr>
          <w:ilvl w:val="1"/>
          <w:numId w:val="8"/>
        </w:numPr>
        <w:tabs>
          <w:tab w:val="clear" w:pos="2520"/>
          <w:tab w:val="num" w:pos="1620"/>
        </w:tabs>
        <w:ind w:left="1620" w:hanging="18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2</w:t>
      </w:r>
      <w:r w:rsidRPr="00AA4DFC">
        <w:rPr>
          <w:rFonts w:ascii="Arial" w:hAnsi="Arial" w:cs="Arial"/>
          <w:sz w:val="20"/>
          <w:szCs w:val="20"/>
          <w:lang w:val="es-PE"/>
        </w:rPr>
        <w:t xml:space="preserve"> Acci</w:t>
      </w:r>
      <w:r>
        <w:rPr>
          <w:rFonts w:ascii="Arial" w:hAnsi="Arial" w:cs="Arial"/>
          <w:sz w:val="20"/>
          <w:szCs w:val="20"/>
          <w:lang w:val="es-PE"/>
        </w:rPr>
        <w:t>o</w:t>
      </w:r>
      <w:r w:rsidRPr="00AA4DFC">
        <w:rPr>
          <w:rFonts w:ascii="Arial" w:hAnsi="Arial" w:cs="Arial"/>
          <w:sz w:val="20"/>
          <w:szCs w:val="20"/>
          <w:lang w:val="es-PE"/>
        </w:rPr>
        <w:t>n</w:t>
      </w:r>
      <w:r>
        <w:rPr>
          <w:rFonts w:ascii="Arial" w:hAnsi="Arial" w:cs="Arial"/>
          <w:sz w:val="20"/>
          <w:szCs w:val="20"/>
          <w:lang w:val="es-PE"/>
        </w:rPr>
        <w:t>es</w:t>
      </w:r>
      <w:r w:rsidRPr="00AA4DFC">
        <w:rPr>
          <w:rFonts w:ascii="Arial" w:hAnsi="Arial" w:cs="Arial"/>
          <w:sz w:val="20"/>
          <w:szCs w:val="20"/>
          <w:lang w:val="es-PE"/>
        </w:rPr>
        <w:t xml:space="preserve"> de Titulación por Facultades 75 titulados   </w:t>
      </w:r>
    </w:p>
    <w:p w:rsidR="00E10949" w:rsidRPr="00AA4DFC" w:rsidRDefault="00E10949" w:rsidP="00E10949">
      <w:pPr>
        <w:ind w:left="1620"/>
        <w:jc w:val="both"/>
        <w:rPr>
          <w:rFonts w:ascii="Arial" w:hAnsi="Arial" w:cs="Arial"/>
          <w:sz w:val="20"/>
          <w:szCs w:val="20"/>
          <w:lang w:val="es-PE"/>
        </w:rPr>
      </w:pPr>
    </w:p>
    <w:p w:rsidR="0050021B" w:rsidRPr="0050021B" w:rsidRDefault="0077708D" w:rsidP="00C12FC0">
      <w:pPr>
        <w:ind w:left="851"/>
        <w:jc w:val="both"/>
        <w:rPr>
          <w:rFonts w:ascii="Arial" w:hAnsi="Arial" w:cs="Arial"/>
          <w:b/>
          <w:bCs/>
          <w:sz w:val="20"/>
          <w:szCs w:val="20"/>
          <w:lang w:val="es-PE"/>
        </w:rPr>
      </w:pPr>
      <w:r>
        <w:rPr>
          <w:rFonts w:ascii="Arial" w:hAnsi="Arial" w:cs="Arial"/>
          <w:b/>
          <w:bCs/>
          <w:sz w:val="20"/>
          <w:szCs w:val="20"/>
          <w:lang w:val="es-PE"/>
        </w:rPr>
        <w:lastRenderedPageBreak/>
        <w:t>(</w:t>
      </w:r>
      <w:r w:rsidR="0050021B" w:rsidRPr="0050021B">
        <w:rPr>
          <w:rFonts w:ascii="Arial" w:hAnsi="Arial" w:cs="Arial"/>
          <w:b/>
          <w:bCs/>
          <w:sz w:val="20"/>
          <w:szCs w:val="20"/>
          <w:lang w:val="es-PE"/>
        </w:rPr>
        <w:t>001</w:t>
      </w:r>
      <w:r w:rsidR="0050021B">
        <w:rPr>
          <w:rFonts w:ascii="Arial" w:hAnsi="Arial" w:cs="Arial"/>
          <w:b/>
          <w:bCs/>
          <w:sz w:val="20"/>
          <w:szCs w:val="20"/>
          <w:lang w:val="es-PE"/>
        </w:rPr>
        <w:t>7</w:t>
      </w:r>
      <w:r w:rsidR="0050021B" w:rsidRPr="0050021B">
        <w:rPr>
          <w:rFonts w:ascii="Arial" w:hAnsi="Arial" w:cs="Arial"/>
          <w:b/>
          <w:bCs/>
          <w:sz w:val="20"/>
          <w:szCs w:val="20"/>
          <w:lang w:val="es-PE"/>
        </w:rPr>
        <w:t>) 22 048  0109  1.00018</w:t>
      </w:r>
      <w:r w:rsidR="0050021B">
        <w:rPr>
          <w:rFonts w:ascii="Arial" w:hAnsi="Arial" w:cs="Arial"/>
          <w:b/>
          <w:bCs/>
          <w:sz w:val="20"/>
          <w:szCs w:val="20"/>
          <w:lang w:val="es-PE"/>
        </w:rPr>
        <w:t>5</w:t>
      </w:r>
      <w:r w:rsidR="0050021B" w:rsidRPr="0050021B">
        <w:rPr>
          <w:rFonts w:ascii="Arial" w:hAnsi="Arial" w:cs="Arial"/>
          <w:b/>
          <w:bCs/>
          <w:sz w:val="20"/>
          <w:szCs w:val="20"/>
          <w:lang w:val="es-PE"/>
        </w:rPr>
        <w:t xml:space="preserve">  3.000</w:t>
      </w:r>
      <w:r w:rsidR="0050021B">
        <w:rPr>
          <w:rFonts w:ascii="Arial" w:hAnsi="Arial" w:cs="Arial"/>
          <w:b/>
          <w:bCs/>
          <w:sz w:val="20"/>
          <w:szCs w:val="20"/>
          <w:lang w:val="es-PE"/>
        </w:rPr>
        <w:t>4</w:t>
      </w:r>
      <w:r w:rsidR="003B460A">
        <w:rPr>
          <w:rFonts w:ascii="Arial" w:hAnsi="Arial" w:cs="Arial"/>
          <w:b/>
          <w:bCs/>
          <w:sz w:val="20"/>
          <w:szCs w:val="20"/>
          <w:lang w:val="es-PE"/>
        </w:rPr>
        <w:t>9</w:t>
      </w:r>
      <w:r w:rsidR="0050021B">
        <w:rPr>
          <w:rFonts w:ascii="Arial" w:hAnsi="Arial" w:cs="Arial"/>
          <w:b/>
          <w:bCs/>
          <w:sz w:val="20"/>
          <w:szCs w:val="20"/>
          <w:lang w:val="es-PE"/>
        </w:rPr>
        <w:t>4</w:t>
      </w:r>
      <w:r w:rsidR="0050021B" w:rsidRPr="0050021B">
        <w:rPr>
          <w:rFonts w:ascii="Arial" w:hAnsi="Arial" w:cs="Arial"/>
          <w:b/>
          <w:bCs/>
          <w:sz w:val="20"/>
          <w:szCs w:val="20"/>
          <w:lang w:val="es-PE"/>
        </w:rPr>
        <w:t xml:space="preserve"> 00001 </w:t>
      </w:r>
    </w:p>
    <w:p w:rsidR="0050021B" w:rsidRPr="0050021B" w:rsidRDefault="0050021B" w:rsidP="00C12FC0">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50021B" w:rsidRPr="0050021B" w:rsidRDefault="0050021B" w:rsidP="00C12FC0">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50021B" w:rsidRDefault="0050021B" w:rsidP="00C12FC0">
      <w:pPr>
        <w:ind w:left="851"/>
        <w:jc w:val="both"/>
        <w:rPr>
          <w:rFonts w:ascii="Arial" w:hAnsi="Arial" w:cs="Arial"/>
          <w:b/>
          <w:bCs/>
          <w:sz w:val="20"/>
          <w:szCs w:val="20"/>
          <w:lang w:val="es-PE"/>
        </w:rPr>
      </w:pPr>
      <w:r>
        <w:rPr>
          <w:rFonts w:ascii="Arial" w:hAnsi="Arial" w:cs="Arial"/>
          <w:b/>
          <w:bCs/>
          <w:sz w:val="20"/>
          <w:szCs w:val="20"/>
          <w:lang w:val="es-PE"/>
        </w:rPr>
        <w:t>0109</w:t>
      </w:r>
      <w:r w:rsidRPr="0050021B">
        <w:rPr>
          <w:rFonts w:ascii="Arial" w:hAnsi="Arial" w:cs="Arial"/>
          <w:b/>
          <w:bCs/>
          <w:sz w:val="20"/>
          <w:szCs w:val="20"/>
          <w:lang w:val="es-PE"/>
        </w:rPr>
        <w:t xml:space="preserve"> Educación Superior Universitaria</w:t>
      </w:r>
    </w:p>
    <w:p w:rsidR="0050021B" w:rsidRPr="0050021B" w:rsidRDefault="0050021B" w:rsidP="00C12FC0">
      <w:pPr>
        <w:ind w:left="851"/>
        <w:jc w:val="both"/>
        <w:rPr>
          <w:rFonts w:ascii="Arial" w:hAnsi="Arial" w:cs="Arial"/>
          <w:b/>
          <w:bCs/>
          <w:sz w:val="20"/>
          <w:szCs w:val="20"/>
          <w:lang w:val="es-PE"/>
        </w:rPr>
      </w:pPr>
      <w:r w:rsidRPr="0050021B">
        <w:rPr>
          <w:rFonts w:ascii="Arial" w:hAnsi="Arial" w:cs="Arial"/>
          <w:b/>
          <w:bCs/>
          <w:sz w:val="20"/>
          <w:szCs w:val="20"/>
          <w:lang w:val="es-PE"/>
        </w:rPr>
        <w:t>1.000185 Desarrollo de la Educación en Colegios Experimentales</w:t>
      </w:r>
    </w:p>
    <w:p w:rsidR="0050021B" w:rsidRPr="00AA4DFC" w:rsidRDefault="0050021B" w:rsidP="00C12FC0">
      <w:pPr>
        <w:ind w:left="851"/>
        <w:jc w:val="both"/>
        <w:rPr>
          <w:rFonts w:ascii="Arial" w:hAnsi="Arial" w:cs="Arial"/>
          <w:b/>
          <w:bCs/>
          <w:sz w:val="20"/>
          <w:szCs w:val="20"/>
          <w:lang w:val="es-PE"/>
        </w:rPr>
      </w:pPr>
      <w:r w:rsidRPr="00AA4DFC">
        <w:rPr>
          <w:rFonts w:ascii="Arial" w:hAnsi="Arial" w:cs="Arial"/>
          <w:b/>
          <w:bCs/>
          <w:sz w:val="20"/>
          <w:szCs w:val="20"/>
          <w:lang w:val="es-PE"/>
        </w:rPr>
        <w:t xml:space="preserve">3.000494  Desarrollo de </w:t>
      </w:r>
      <w:smartTag w:uri="urn:schemas-microsoft-com:office:smarttags" w:element="PersonName">
        <w:smartTagPr>
          <w:attr w:name="ProductID" w:val="la Educaci￳n"/>
        </w:smartTagPr>
        <w:r w:rsidRPr="00AA4DFC">
          <w:rPr>
            <w:rFonts w:ascii="Arial" w:hAnsi="Arial" w:cs="Arial"/>
            <w:b/>
            <w:bCs/>
            <w:sz w:val="20"/>
            <w:szCs w:val="20"/>
            <w:lang w:val="es-PE"/>
          </w:rPr>
          <w:t>la Educación</w:t>
        </w:r>
      </w:smartTag>
      <w:r w:rsidRPr="00AA4DFC">
        <w:rPr>
          <w:rFonts w:ascii="Arial" w:hAnsi="Arial" w:cs="Arial"/>
          <w:b/>
          <w:bCs/>
          <w:sz w:val="20"/>
          <w:szCs w:val="20"/>
          <w:lang w:val="es-PE"/>
        </w:rPr>
        <w:t xml:space="preserve"> en Colegios Experimentales</w:t>
      </w:r>
    </w:p>
    <w:p w:rsidR="0050021B" w:rsidRPr="00AA4DFC" w:rsidRDefault="0050021B" w:rsidP="00C12FC0">
      <w:pPr>
        <w:ind w:left="851"/>
        <w:jc w:val="both"/>
        <w:rPr>
          <w:rFonts w:ascii="Arial" w:hAnsi="Arial" w:cs="Arial"/>
          <w:sz w:val="20"/>
          <w:szCs w:val="20"/>
          <w:lang w:val="es-PE"/>
        </w:rPr>
      </w:pPr>
      <w:r w:rsidRPr="00AA4DFC">
        <w:rPr>
          <w:rFonts w:ascii="Arial" w:hAnsi="Arial" w:cs="Arial"/>
          <w:b/>
          <w:bCs/>
          <w:sz w:val="20"/>
          <w:szCs w:val="20"/>
          <w:lang w:val="es-PE"/>
        </w:rPr>
        <w:t>00001</w:t>
      </w:r>
      <w:r w:rsidR="00FC6B74">
        <w:rPr>
          <w:rFonts w:ascii="Arial" w:hAnsi="Arial" w:cs="Arial"/>
          <w:b/>
          <w:bCs/>
          <w:sz w:val="20"/>
          <w:szCs w:val="20"/>
          <w:lang w:val="es-PE"/>
        </w:rPr>
        <w:t xml:space="preserve"> </w:t>
      </w:r>
      <w:r w:rsidRPr="00AA4DFC">
        <w:rPr>
          <w:rFonts w:ascii="Arial" w:hAnsi="Arial" w:cs="Arial"/>
          <w:b/>
          <w:bCs/>
          <w:sz w:val="20"/>
          <w:szCs w:val="20"/>
          <w:lang w:val="es-PE"/>
        </w:rPr>
        <w:t xml:space="preserve">Desarrollo de la Educación Inicial  </w:t>
      </w:r>
      <w:r w:rsidRPr="00CB3FC5">
        <w:rPr>
          <w:rFonts w:ascii="Arial" w:hAnsi="Arial" w:cs="Arial"/>
          <w:bCs/>
          <w:sz w:val="20"/>
          <w:szCs w:val="20"/>
          <w:lang w:val="es-PE"/>
        </w:rPr>
        <w:t>(</w:t>
      </w:r>
      <w:r w:rsidRPr="00AA4DFC">
        <w:rPr>
          <w:rFonts w:ascii="Arial" w:hAnsi="Arial" w:cs="Arial"/>
          <w:sz w:val="20"/>
          <w:szCs w:val="20"/>
          <w:lang w:val="es-PE"/>
        </w:rPr>
        <w:t xml:space="preserve">Desarrollar la educación integral que beneficie a niños y niñas 3,4y 5 años en el nivel inicial y actividades de formación profesional </w:t>
      </w:r>
      <w:r w:rsidR="00EB01E9">
        <w:rPr>
          <w:rFonts w:ascii="Arial" w:hAnsi="Arial" w:cs="Arial"/>
          <w:sz w:val="20"/>
          <w:szCs w:val="20"/>
          <w:lang w:val="es-PE"/>
        </w:rPr>
        <w:t>para los estudiantes de la Facultada de Educación – especialidad inicial</w:t>
      </w:r>
      <w:r w:rsidRPr="00AA4DFC">
        <w:rPr>
          <w:rFonts w:ascii="Arial" w:hAnsi="Arial" w:cs="Arial"/>
          <w:sz w:val="20"/>
          <w:szCs w:val="20"/>
          <w:lang w:val="es-PE"/>
        </w:rPr>
        <w:t>)</w:t>
      </w:r>
    </w:p>
    <w:p w:rsidR="0050021B" w:rsidRPr="00AA4DFC" w:rsidRDefault="0050021B" w:rsidP="00C12FC0">
      <w:pPr>
        <w:ind w:left="851"/>
        <w:jc w:val="both"/>
        <w:rPr>
          <w:rFonts w:ascii="Arial" w:hAnsi="Arial" w:cs="Arial"/>
          <w:sz w:val="20"/>
          <w:szCs w:val="20"/>
          <w:lang w:val="es-PE"/>
        </w:rPr>
      </w:pPr>
    </w:p>
    <w:p w:rsidR="0050021B" w:rsidRDefault="0050021B" w:rsidP="00C12FC0">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 de las actividades desarrolladas dentro de este componente</w:t>
      </w:r>
      <w:r>
        <w:rPr>
          <w:rFonts w:ascii="Arial" w:hAnsi="Arial" w:cs="Arial"/>
          <w:sz w:val="20"/>
          <w:szCs w:val="20"/>
          <w:lang w:val="es-PE"/>
        </w:rPr>
        <w:t>:</w:t>
      </w:r>
      <w:r w:rsidRPr="00AA4DFC">
        <w:rPr>
          <w:rFonts w:ascii="Arial" w:hAnsi="Arial" w:cs="Arial"/>
          <w:sz w:val="20"/>
          <w:szCs w:val="20"/>
          <w:lang w:val="es-PE"/>
        </w:rPr>
        <w:t xml:space="preserve"> </w:t>
      </w:r>
    </w:p>
    <w:p w:rsidR="0050021B" w:rsidRPr="00AA4DFC" w:rsidRDefault="0050021B" w:rsidP="0050021B">
      <w:pPr>
        <w:ind w:left="108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tbl>
      <w:tblPr>
        <w:tblW w:w="6269" w:type="dxa"/>
        <w:jc w:val="center"/>
        <w:tblInd w:w="65" w:type="dxa"/>
        <w:tblCellMar>
          <w:left w:w="70" w:type="dxa"/>
          <w:right w:w="70" w:type="dxa"/>
        </w:tblCellMar>
        <w:tblLook w:val="0000"/>
      </w:tblPr>
      <w:tblGrid>
        <w:gridCol w:w="1219"/>
        <w:gridCol w:w="924"/>
        <w:gridCol w:w="1219"/>
        <w:gridCol w:w="1034"/>
        <w:gridCol w:w="849"/>
        <w:gridCol w:w="1024"/>
      </w:tblGrid>
      <w:tr w:rsidR="0050021B" w:rsidRPr="00AA4DFC" w:rsidTr="003A2EEA">
        <w:trPr>
          <w:trHeight w:val="220"/>
          <w:jc w:val="center"/>
        </w:trPr>
        <w:tc>
          <w:tcPr>
            <w:tcW w:w="6268"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20"/>
                <w:szCs w:val="20"/>
                <w:lang w:val="es-PE"/>
              </w:rPr>
            </w:pPr>
            <w:r w:rsidRPr="00AA4DFC">
              <w:rPr>
                <w:rFonts w:ascii="Arial" w:hAnsi="Arial" w:cs="Arial"/>
                <w:b/>
                <w:bCs/>
                <w:sz w:val="20"/>
                <w:szCs w:val="20"/>
                <w:lang w:val="es-PE"/>
              </w:rPr>
              <w:t>1.000185  3.000494 00001</w:t>
            </w:r>
          </w:p>
        </w:tc>
      </w:tr>
      <w:tr w:rsidR="0050021B" w:rsidRPr="00AA4DFC" w:rsidTr="003A2EEA">
        <w:trPr>
          <w:trHeight w:val="303"/>
          <w:jc w:val="center"/>
        </w:trPr>
        <w:tc>
          <w:tcPr>
            <w:tcW w:w="1219"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9"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2" w:type="dxa"/>
            <w:gridSpan w:val="2"/>
            <w:tcBorders>
              <w:top w:val="single" w:sz="4" w:space="0" w:color="auto"/>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50021B" w:rsidRPr="00AA4DFC" w:rsidTr="003A2EEA">
        <w:trPr>
          <w:trHeight w:val="357"/>
          <w:jc w:val="center"/>
        </w:trPr>
        <w:tc>
          <w:tcPr>
            <w:tcW w:w="12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12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50021B" w:rsidRPr="00AA4DFC" w:rsidTr="003A2EEA">
        <w:trPr>
          <w:trHeight w:val="152"/>
          <w:jc w:val="center"/>
        </w:trPr>
        <w:tc>
          <w:tcPr>
            <w:tcW w:w="1219" w:type="dxa"/>
            <w:tcBorders>
              <w:top w:val="nil"/>
              <w:left w:val="single" w:sz="4" w:space="0" w:color="auto"/>
              <w:bottom w:val="single" w:sz="4" w:space="0" w:color="auto"/>
              <w:right w:val="single" w:sz="4" w:space="0" w:color="auto"/>
            </w:tcBorders>
            <w:shd w:val="clear" w:color="auto" w:fill="FFCC99"/>
            <w:noWrap/>
          </w:tcPr>
          <w:p w:rsidR="0050021B" w:rsidRPr="00AA4DFC" w:rsidRDefault="0050021B" w:rsidP="003A2EEA">
            <w:pPr>
              <w:jc w:val="center"/>
              <w:rPr>
                <w:rFonts w:ascii="Arial" w:hAnsi="Arial" w:cs="Arial"/>
                <w:sz w:val="20"/>
                <w:szCs w:val="20"/>
                <w:lang w:val="es-PE"/>
              </w:rPr>
            </w:pPr>
            <w:r>
              <w:rPr>
                <w:rFonts w:ascii="Arial" w:hAnsi="Arial" w:cs="Arial"/>
                <w:sz w:val="20"/>
                <w:szCs w:val="20"/>
                <w:lang w:val="es-PE"/>
              </w:rPr>
              <w:t>6</w:t>
            </w:r>
          </w:p>
        </w:tc>
        <w:tc>
          <w:tcPr>
            <w:tcW w:w="924" w:type="dxa"/>
            <w:tcBorders>
              <w:top w:val="nil"/>
              <w:left w:val="nil"/>
              <w:bottom w:val="single" w:sz="4" w:space="0" w:color="auto"/>
              <w:right w:val="single" w:sz="4" w:space="0" w:color="auto"/>
            </w:tcBorders>
            <w:shd w:val="clear" w:color="auto" w:fill="FFCC99"/>
            <w:noWrap/>
          </w:tcPr>
          <w:p w:rsidR="0050021B" w:rsidRPr="00AA4DFC" w:rsidRDefault="00CA70FB" w:rsidP="00A257FD">
            <w:pPr>
              <w:jc w:val="center"/>
              <w:rPr>
                <w:rFonts w:ascii="Arial" w:hAnsi="Arial" w:cs="Arial"/>
                <w:sz w:val="20"/>
                <w:szCs w:val="20"/>
                <w:lang w:val="es-PE"/>
              </w:rPr>
            </w:pPr>
            <w:r>
              <w:rPr>
                <w:rFonts w:ascii="Arial" w:hAnsi="Arial" w:cs="Arial"/>
                <w:sz w:val="20"/>
                <w:szCs w:val="20"/>
                <w:lang w:val="es-PE"/>
              </w:rPr>
              <w:t>6</w:t>
            </w:r>
          </w:p>
        </w:tc>
        <w:tc>
          <w:tcPr>
            <w:tcW w:w="1219" w:type="dxa"/>
            <w:tcBorders>
              <w:top w:val="nil"/>
              <w:left w:val="nil"/>
              <w:bottom w:val="single" w:sz="4" w:space="0" w:color="auto"/>
              <w:right w:val="single" w:sz="4" w:space="0" w:color="auto"/>
            </w:tcBorders>
            <w:shd w:val="clear" w:color="auto" w:fill="FFCC99"/>
            <w:noWrap/>
          </w:tcPr>
          <w:p w:rsidR="0050021B" w:rsidRPr="00AA4DFC" w:rsidRDefault="00A257FD" w:rsidP="00A257FD">
            <w:pPr>
              <w:jc w:val="center"/>
              <w:rPr>
                <w:rFonts w:ascii="Arial" w:hAnsi="Arial" w:cs="Arial"/>
                <w:sz w:val="20"/>
                <w:szCs w:val="20"/>
                <w:lang w:val="es-PE"/>
              </w:rPr>
            </w:pPr>
            <w:r>
              <w:rPr>
                <w:rFonts w:ascii="Arial" w:hAnsi="Arial" w:cs="Arial"/>
                <w:sz w:val="20"/>
                <w:szCs w:val="20"/>
                <w:lang w:val="es-PE"/>
              </w:rPr>
              <w:t>200,144</w:t>
            </w:r>
          </w:p>
        </w:tc>
        <w:tc>
          <w:tcPr>
            <w:tcW w:w="1034" w:type="dxa"/>
            <w:tcBorders>
              <w:top w:val="single" w:sz="4" w:space="0" w:color="auto"/>
              <w:left w:val="nil"/>
              <w:bottom w:val="single" w:sz="4" w:space="0" w:color="auto"/>
              <w:right w:val="single" w:sz="4" w:space="0" w:color="auto"/>
            </w:tcBorders>
            <w:shd w:val="clear" w:color="auto" w:fill="FFCC99"/>
            <w:noWrap/>
          </w:tcPr>
          <w:p w:rsidR="0050021B" w:rsidRPr="00AA4DFC" w:rsidRDefault="00CA70FB" w:rsidP="00A257FD">
            <w:pPr>
              <w:jc w:val="center"/>
              <w:rPr>
                <w:rFonts w:ascii="Arial" w:hAnsi="Arial" w:cs="Arial"/>
                <w:sz w:val="20"/>
                <w:szCs w:val="20"/>
                <w:lang w:val="es-PE"/>
              </w:rPr>
            </w:pPr>
            <w:r>
              <w:rPr>
                <w:rFonts w:ascii="Arial" w:hAnsi="Arial" w:cs="Arial"/>
                <w:sz w:val="20"/>
                <w:szCs w:val="20"/>
                <w:lang w:val="es-PE"/>
              </w:rPr>
              <w:t>230</w:t>
            </w:r>
            <w:r w:rsidR="00A257FD">
              <w:rPr>
                <w:rFonts w:ascii="Arial" w:hAnsi="Arial" w:cs="Arial"/>
                <w:sz w:val="20"/>
                <w:szCs w:val="20"/>
                <w:lang w:val="es-PE"/>
              </w:rPr>
              <w:t>,</w:t>
            </w:r>
            <w:r>
              <w:rPr>
                <w:rFonts w:ascii="Arial" w:hAnsi="Arial" w:cs="Arial"/>
                <w:sz w:val="20"/>
                <w:szCs w:val="20"/>
                <w:lang w:val="es-PE"/>
              </w:rPr>
              <w:t>344</w:t>
            </w:r>
          </w:p>
        </w:tc>
        <w:tc>
          <w:tcPr>
            <w:tcW w:w="849" w:type="dxa"/>
            <w:tcBorders>
              <w:top w:val="nil"/>
              <w:left w:val="nil"/>
              <w:bottom w:val="single" w:sz="4" w:space="0" w:color="auto"/>
              <w:right w:val="single" w:sz="4" w:space="0" w:color="auto"/>
            </w:tcBorders>
            <w:shd w:val="clear" w:color="auto" w:fill="FFCC99"/>
            <w:noWrap/>
          </w:tcPr>
          <w:p w:rsidR="0050021B" w:rsidRPr="00AA4DFC" w:rsidRDefault="00CA70FB" w:rsidP="00A257FD">
            <w:pPr>
              <w:jc w:val="center"/>
              <w:rPr>
                <w:rFonts w:ascii="Arial" w:hAnsi="Arial" w:cs="Arial"/>
                <w:sz w:val="20"/>
                <w:szCs w:val="20"/>
                <w:lang w:val="es-PE"/>
              </w:rPr>
            </w:pPr>
            <w:r>
              <w:rPr>
                <w:rFonts w:ascii="Arial" w:hAnsi="Arial" w:cs="Arial"/>
                <w:sz w:val="20"/>
                <w:szCs w:val="20"/>
                <w:lang w:val="es-PE"/>
              </w:rPr>
              <w:t>100</w:t>
            </w:r>
            <w:r w:rsidR="0050021B" w:rsidRPr="00AA4DFC">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tcPr>
          <w:p w:rsidR="0050021B" w:rsidRPr="00AA4DFC" w:rsidRDefault="00CA70FB" w:rsidP="00A257FD">
            <w:pPr>
              <w:jc w:val="center"/>
              <w:rPr>
                <w:rFonts w:ascii="Arial" w:hAnsi="Arial" w:cs="Arial"/>
                <w:sz w:val="20"/>
                <w:szCs w:val="20"/>
                <w:lang w:val="es-PE"/>
              </w:rPr>
            </w:pPr>
            <w:r>
              <w:rPr>
                <w:rFonts w:ascii="Arial" w:hAnsi="Arial" w:cs="Arial"/>
                <w:sz w:val="20"/>
                <w:szCs w:val="20"/>
                <w:lang w:val="es-PE"/>
              </w:rPr>
              <w:t>115.09</w:t>
            </w:r>
            <w:r w:rsidR="00A257FD">
              <w:rPr>
                <w:rFonts w:ascii="Arial" w:hAnsi="Arial" w:cs="Arial"/>
                <w:sz w:val="20"/>
                <w:szCs w:val="20"/>
                <w:lang w:val="es-PE"/>
              </w:rPr>
              <w:t>%</w:t>
            </w:r>
          </w:p>
        </w:tc>
      </w:tr>
    </w:tbl>
    <w:p w:rsidR="0050021B" w:rsidRPr="00AA4DFC" w:rsidRDefault="0050021B" w:rsidP="0050021B">
      <w:pPr>
        <w:ind w:left="50"/>
        <w:jc w:val="center"/>
        <w:rPr>
          <w:rFonts w:ascii="Arial" w:hAnsi="Arial" w:cs="Arial"/>
          <w:sz w:val="20"/>
          <w:szCs w:val="20"/>
          <w:lang w:val="es-PE"/>
        </w:rPr>
      </w:pPr>
    </w:p>
    <w:p w:rsidR="0050021B" w:rsidRPr="00AA4DFC" w:rsidRDefault="0050021B" w:rsidP="0050021B">
      <w:pPr>
        <w:ind w:left="50"/>
        <w:jc w:val="both"/>
        <w:rPr>
          <w:rFonts w:ascii="Arial" w:hAnsi="Arial" w:cs="Arial"/>
          <w:sz w:val="21"/>
          <w:szCs w:val="21"/>
          <w:lang w:val="es-PE"/>
        </w:rPr>
      </w:pPr>
    </w:p>
    <w:p w:rsidR="0050021B" w:rsidRPr="00AA4DFC" w:rsidRDefault="0050021B" w:rsidP="0050021B">
      <w:pPr>
        <w:ind w:left="1080"/>
        <w:jc w:val="both"/>
        <w:rPr>
          <w:rFonts w:ascii="Arial" w:hAnsi="Arial" w:cs="Arial"/>
          <w:sz w:val="20"/>
          <w:szCs w:val="20"/>
          <w:lang w:val="es-PE"/>
        </w:rPr>
      </w:pPr>
      <w:r w:rsidRPr="00AA4DFC">
        <w:rPr>
          <w:rFonts w:ascii="Arial" w:hAnsi="Arial" w:cs="Arial"/>
          <w:sz w:val="20"/>
          <w:szCs w:val="20"/>
          <w:lang w:val="es-PE"/>
        </w:rPr>
        <w:t>Por lo que se deduc</w:t>
      </w:r>
      <w:r>
        <w:rPr>
          <w:rFonts w:ascii="Arial" w:hAnsi="Arial" w:cs="Arial"/>
          <w:sz w:val="20"/>
          <w:szCs w:val="20"/>
          <w:lang w:val="es-PE"/>
        </w:rPr>
        <w:t>e</w:t>
      </w:r>
      <w:r w:rsidRPr="00AA4DFC">
        <w:rPr>
          <w:rFonts w:ascii="Arial" w:hAnsi="Arial" w:cs="Arial"/>
          <w:sz w:val="20"/>
          <w:szCs w:val="20"/>
          <w:lang w:val="es-PE"/>
        </w:rPr>
        <w:t xml:space="preserve"> lo siguiente</w:t>
      </w:r>
      <w:r>
        <w:rPr>
          <w:rFonts w:ascii="Arial" w:hAnsi="Arial" w:cs="Arial"/>
          <w:sz w:val="20"/>
          <w:szCs w:val="20"/>
          <w:lang w:val="es-PE"/>
        </w:rPr>
        <w:t>:</w:t>
      </w:r>
      <w:r w:rsidRPr="00AA4DFC">
        <w:rPr>
          <w:rFonts w:ascii="Arial" w:hAnsi="Arial" w:cs="Arial"/>
          <w:sz w:val="20"/>
          <w:szCs w:val="20"/>
          <w:lang w:val="es-PE"/>
        </w:rPr>
        <w:t xml:space="preserve"> </w:t>
      </w:r>
    </w:p>
    <w:p w:rsidR="0050021B" w:rsidRPr="00AA4DFC" w:rsidRDefault="0050021B" w:rsidP="0050021B">
      <w:pPr>
        <w:ind w:left="50"/>
        <w:jc w:val="both"/>
        <w:rPr>
          <w:rFonts w:ascii="Arial" w:hAnsi="Arial" w:cs="Arial"/>
          <w:sz w:val="21"/>
          <w:szCs w:val="21"/>
          <w:lang w:val="es-PE"/>
        </w:rPr>
      </w:pPr>
    </w:p>
    <w:p w:rsidR="0050021B" w:rsidRPr="00AA4DFC" w:rsidRDefault="0050021B" w:rsidP="0050021B">
      <w:pPr>
        <w:ind w:left="1080"/>
        <w:jc w:val="both"/>
        <w:rPr>
          <w:rFonts w:ascii="Arial" w:hAnsi="Arial" w:cs="Arial"/>
          <w:sz w:val="20"/>
          <w:szCs w:val="20"/>
          <w:lang w:val="es-PE"/>
        </w:rPr>
      </w:pPr>
      <w:r w:rsidRPr="00AA4DFC">
        <w:rPr>
          <w:rFonts w:ascii="Arial" w:hAnsi="Arial" w:cs="Arial"/>
          <w:sz w:val="20"/>
          <w:szCs w:val="20"/>
          <w:lang w:val="es-PE"/>
        </w:rPr>
        <w:t xml:space="preserve">Que, existe un </w:t>
      </w:r>
      <w:r w:rsidR="00CA70FB">
        <w:rPr>
          <w:rFonts w:ascii="Arial" w:hAnsi="Arial" w:cs="Arial"/>
          <w:sz w:val="20"/>
          <w:szCs w:val="20"/>
          <w:lang w:val="es-PE"/>
        </w:rPr>
        <w:t>100</w:t>
      </w:r>
      <w:r w:rsidRPr="00AA4DFC">
        <w:rPr>
          <w:rFonts w:ascii="Arial" w:hAnsi="Arial" w:cs="Arial"/>
          <w:sz w:val="20"/>
          <w:szCs w:val="20"/>
          <w:lang w:val="es-PE"/>
        </w:rPr>
        <w:t xml:space="preserve">% de avance físico toda vez que del total de actividades programadas para desarrollar en el periodo lectivo del calendario académico se </w:t>
      </w:r>
      <w:r>
        <w:rPr>
          <w:rFonts w:ascii="Arial" w:hAnsi="Arial" w:cs="Arial"/>
          <w:sz w:val="20"/>
          <w:szCs w:val="20"/>
          <w:lang w:val="es-PE"/>
        </w:rPr>
        <w:t>cumplieron en forma total</w:t>
      </w:r>
      <w:r w:rsidRPr="00AA4DFC">
        <w:rPr>
          <w:rFonts w:ascii="Arial" w:hAnsi="Arial" w:cs="Arial"/>
          <w:sz w:val="20"/>
          <w:szCs w:val="20"/>
          <w:lang w:val="es-PE"/>
        </w:rPr>
        <w:t xml:space="preserve">; </w:t>
      </w:r>
      <w:r>
        <w:rPr>
          <w:rFonts w:ascii="Arial" w:hAnsi="Arial" w:cs="Arial"/>
          <w:sz w:val="20"/>
          <w:szCs w:val="20"/>
          <w:lang w:val="es-PE"/>
        </w:rPr>
        <w:t xml:space="preserve">por lo que </w:t>
      </w:r>
      <w:r w:rsidRPr="00AA4DFC">
        <w:rPr>
          <w:rFonts w:ascii="Arial" w:hAnsi="Arial" w:cs="Arial"/>
          <w:sz w:val="20"/>
          <w:szCs w:val="20"/>
          <w:lang w:val="es-PE"/>
        </w:rPr>
        <w:t xml:space="preserve">en lo financiero se tiene un avance del </w:t>
      </w:r>
      <w:r w:rsidR="00CA70FB">
        <w:rPr>
          <w:rFonts w:ascii="Arial" w:hAnsi="Arial" w:cs="Arial"/>
          <w:sz w:val="20"/>
          <w:szCs w:val="20"/>
          <w:lang w:val="es-PE"/>
        </w:rPr>
        <w:t>115.09</w:t>
      </w:r>
      <w:r w:rsidRPr="00AA4DFC">
        <w:rPr>
          <w:rFonts w:ascii="Arial" w:hAnsi="Arial" w:cs="Arial"/>
          <w:sz w:val="20"/>
          <w:szCs w:val="20"/>
          <w:lang w:val="es-PE"/>
        </w:rPr>
        <w:t>% toda vez que de los S/.2</w:t>
      </w:r>
      <w:r w:rsidR="00E81C96">
        <w:rPr>
          <w:rFonts w:ascii="Arial" w:hAnsi="Arial" w:cs="Arial"/>
          <w:sz w:val="20"/>
          <w:szCs w:val="20"/>
          <w:lang w:val="es-PE"/>
        </w:rPr>
        <w:t>0</w:t>
      </w:r>
      <w:r w:rsidRPr="00AA4DFC">
        <w:rPr>
          <w:rFonts w:ascii="Arial" w:hAnsi="Arial" w:cs="Arial"/>
          <w:sz w:val="20"/>
          <w:szCs w:val="20"/>
          <w:lang w:val="es-PE"/>
        </w:rPr>
        <w:t>0,</w:t>
      </w:r>
      <w:r w:rsidR="00E81C96">
        <w:rPr>
          <w:rFonts w:ascii="Arial" w:hAnsi="Arial" w:cs="Arial"/>
          <w:sz w:val="20"/>
          <w:szCs w:val="20"/>
          <w:lang w:val="es-PE"/>
        </w:rPr>
        <w:t>144</w:t>
      </w:r>
      <w:r w:rsidRPr="00AA4DFC">
        <w:rPr>
          <w:rFonts w:ascii="Arial" w:hAnsi="Arial" w:cs="Arial"/>
          <w:sz w:val="20"/>
          <w:szCs w:val="20"/>
          <w:lang w:val="es-PE"/>
        </w:rPr>
        <w:t xml:space="preserve"> programado se ejecuto S/.</w:t>
      </w:r>
      <w:r w:rsidR="00CA70FB">
        <w:rPr>
          <w:rFonts w:ascii="Arial" w:hAnsi="Arial" w:cs="Arial"/>
          <w:sz w:val="20"/>
          <w:szCs w:val="20"/>
          <w:lang w:val="es-PE"/>
        </w:rPr>
        <w:t>230</w:t>
      </w:r>
      <w:r w:rsidRPr="00AA4DFC">
        <w:rPr>
          <w:rFonts w:ascii="Arial" w:hAnsi="Arial" w:cs="Arial"/>
          <w:sz w:val="20"/>
          <w:szCs w:val="20"/>
          <w:lang w:val="es-PE"/>
        </w:rPr>
        <w:t>,</w:t>
      </w:r>
      <w:r w:rsidR="00CA70FB">
        <w:rPr>
          <w:rFonts w:ascii="Arial" w:hAnsi="Arial" w:cs="Arial"/>
          <w:sz w:val="20"/>
          <w:szCs w:val="20"/>
          <w:lang w:val="es-PE"/>
        </w:rPr>
        <w:t>344</w:t>
      </w:r>
      <w:r w:rsidR="00805654">
        <w:rPr>
          <w:rFonts w:ascii="Arial" w:hAnsi="Arial" w:cs="Arial"/>
          <w:sz w:val="20"/>
          <w:szCs w:val="20"/>
          <w:lang w:val="es-PE"/>
        </w:rPr>
        <w:t xml:space="preserve"> </w:t>
      </w:r>
      <w:r w:rsidR="00123746">
        <w:rPr>
          <w:rFonts w:ascii="Arial" w:hAnsi="Arial" w:cs="Arial"/>
          <w:sz w:val="20"/>
          <w:szCs w:val="20"/>
          <w:lang w:val="es-PE"/>
        </w:rPr>
        <w:t>demostrándose</w:t>
      </w:r>
      <w:r w:rsidR="00805654">
        <w:rPr>
          <w:rFonts w:ascii="Arial" w:hAnsi="Arial" w:cs="Arial"/>
          <w:sz w:val="20"/>
          <w:szCs w:val="20"/>
          <w:lang w:val="es-PE"/>
        </w:rPr>
        <w:t xml:space="preserve"> un </w:t>
      </w:r>
      <w:r w:rsidR="00EF4004">
        <w:rPr>
          <w:rFonts w:ascii="Arial" w:hAnsi="Arial" w:cs="Arial"/>
          <w:sz w:val="20"/>
          <w:szCs w:val="20"/>
          <w:lang w:val="es-PE"/>
        </w:rPr>
        <w:t xml:space="preserve">mayor monto a lo que </w:t>
      </w:r>
      <w:r w:rsidR="00805654">
        <w:rPr>
          <w:rFonts w:ascii="Arial" w:hAnsi="Arial" w:cs="Arial"/>
          <w:sz w:val="20"/>
          <w:szCs w:val="20"/>
          <w:lang w:val="es-PE"/>
        </w:rPr>
        <w:t xml:space="preserve"> comprende a su ejecución</w:t>
      </w:r>
      <w:r w:rsidRPr="00AA4DFC">
        <w:rPr>
          <w:rFonts w:ascii="Arial" w:hAnsi="Arial" w:cs="Arial"/>
          <w:sz w:val="20"/>
          <w:szCs w:val="20"/>
          <w:lang w:val="es-PE"/>
        </w:rPr>
        <w:t>.</w:t>
      </w:r>
      <w:r w:rsidR="00E81C96">
        <w:rPr>
          <w:rFonts w:ascii="Arial" w:hAnsi="Arial" w:cs="Arial"/>
          <w:sz w:val="20"/>
          <w:szCs w:val="20"/>
          <w:lang w:val="es-PE"/>
        </w:rPr>
        <w:t xml:space="preserve"> </w:t>
      </w:r>
      <w:r w:rsidRPr="00AA4DFC">
        <w:rPr>
          <w:rFonts w:ascii="Arial" w:hAnsi="Arial" w:cs="Arial"/>
          <w:sz w:val="20"/>
          <w:szCs w:val="20"/>
          <w:lang w:val="es-PE"/>
        </w:rPr>
        <w:t>Estos fondos están orientados al desarrollar la educación integral que beneficie a niños y niñas 3,4</w:t>
      </w:r>
      <w:r w:rsidR="00CA70FB">
        <w:rPr>
          <w:rFonts w:ascii="Arial" w:hAnsi="Arial" w:cs="Arial"/>
          <w:sz w:val="20"/>
          <w:szCs w:val="20"/>
          <w:lang w:val="es-PE"/>
        </w:rPr>
        <w:t xml:space="preserve"> y </w:t>
      </w:r>
      <w:r w:rsidRPr="00AA4DFC">
        <w:rPr>
          <w:rFonts w:ascii="Arial" w:hAnsi="Arial" w:cs="Arial"/>
          <w:sz w:val="20"/>
          <w:szCs w:val="20"/>
          <w:lang w:val="es-PE"/>
        </w:rPr>
        <w:t xml:space="preserve">5 años en el nivel inicial y actividades de formación profesional como centros de experimentación para los estudiantes de los últimos niveles de la especialidad Educación inicial.  </w:t>
      </w:r>
    </w:p>
    <w:p w:rsidR="0050021B" w:rsidRPr="00AA4DFC" w:rsidRDefault="0050021B" w:rsidP="0050021B">
      <w:pPr>
        <w:ind w:left="1080"/>
        <w:jc w:val="both"/>
        <w:rPr>
          <w:rFonts w:ascii="Arial" w:hAnsi="Arial" w:cs="Arial"/>
          <w:sz w:val="21"/>
          <w:szCs w:val="21"/>
          <w:lang w:val="es-PE"/>
        </w:rPr>
      </w:pPr>
    </w:p>
    <w:p w:rsidR="0050021B" w:rsidRPr="00374E6E" w:rsidRDefault="0050021B" w:rsidP="0050021B">
      <w:pPr>
        <w:ind w:left="1080"/>
        <w:jc w:val="both"/>
        <w:rPr>
          <w:rFonts w:ascii="Arial" w:hAnsi="Arial" w:cs="Arial"/>
          <w:sz w:val="20"/>
          <w:szCs w:val="20"/>
          <w:lang w:val="es-PE"/>
        </w:rPr>
      </w:pPr>
      <w:r w:rsidRPr="00374E6E">
        <w:rPr>
          <w:rFonts w:ascii="Arial" w:hAnsi="Arial" w:cs="Arial"/>
          <w:sz w:val="20"/>
          <w:szCs w:val="20"/>
          <w:lang w:val="es-PE"/>
        </w:rPr>
        <w:t xml:space="preserve">Las actividades desarrolladas dentro de este componente fueron: </w:t>
      </w:r>
    </w:p>
    <w:p w:rsidR="0050021B" w:rsidRPr="00AA4DFC" w:rsidRDefault="0050021B" w:rsidP="0050021B">
      <w:pPr>
        <w:ind w:left="1080"/>
        <w:jc w:val="both"/>
        <w:rPr>
          <w:rFonts w:ascii="Arial" w:hAnsi="Arial" w:cs="Arial"/>
          <w:sz w:val="21"/>
          <w:szCs w:val="21"/>
          <w:lang w:val="es-PE"/>
        </w:rPr>
      </w:pPr>
    </w:p>
    <w:p w:rsidR="0050021B" w:rsidRPr="00AA4DFC" w:rsidRDefault="00AE166A"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1</w:t>
      </w:r>
      <w:r>
        <w:rPr>
          <w:rFonts w:ascii="Arial" w:hAnsi="Arial" w:cs="Arial"/>
          <w:sz w:val="20"/>
          <w:szCs w:val="20"/>
          <w:lang w:val="es-PE"/>
        </w:rPr>
        <w:tab/>
        <w:t>Gestión Administrativa.</w:t>
      </w:r>
    </w:p>
    <w:p w:rsidR="0050021B" w:rsidRDefault="0050021B" w:rsidP="008E14D7">
      <w:pPr>
        <w:numPr>
          <w:ilvl w:val="2"/>
          <w:numId w:val="5"/>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1</w:t>
      </w:r>
      <w:r w:rsidRPr="00AA4DFC">
        <w:rPr>
          <w:rFonts w:ascii="Arial" w:hAnsi="Arial" w:cs="Arial"/>
          <w:sz w:val="20"/>
          <w:szCs w:val="20"/>
          <w:lang w:val="es-PE"/>
        </w:rPr>
        <w:t xml:space="preserve"> acci</w:t>
      </w:r>
      <w:r>
        <w:rPr>
          <w:rFonts w:ascii="Arial" w:hAnsi="Arial" w:cs="Arial"/>
          <w:sz w:val="20"/>
          <w:szCs w:val="20"/>
          <w:lang w:val="es-PE"/>
        </w:rPr>
        <w:t>ó</w:t>
      </w:r>
      <w:r w:rsidRPr="00AA4DFC">
        <w:rPr>
          <w:rFonts w:ascii="Arial" w:hAnsi="Arial" w:cs="Arial"/>
          <w:sz w:val="20"/>
          <w:szCs w:val="20"/>
          <w:lang w:val="es-PE"/>
        </w:rPr>
        <w:t xml:space="preserve">n de reunión de coordinación con </w:t>
      </w:r>
      <w:smartTag w:uri="urn:schemas-microsoft-com:office:smarttags" w:element="PersonName">
        <w:smartTagPr>
          <w:attr w:name="ProductID" w:val="la Dirección Regional"/>
        </w:smartTagPr>
        <w:r w:rsidRPr="00AA4DFC">
          <w:rPr>
            <w:rFonts w:ascii="Arial" w:hAnsi="Arial" w:cs="Arial"/>
            <w:sz w:val="20"/>
            <w:szCs w:val="20"/>
            <w:lang w:val="es-PE"/>
          </w:rPr>
          <w:t>la D</w:t>
        </w:r>
        <w:r>
          <w:rPr>
            <w:rFonts w:ascii="Arial" w:hAnsi="Arial" w:cs="Arial"/>
            <w:sz w:val="20"/>
            <w:szCs w:val="20"/>
            <w:lang w:val="es-PE"/>
          </w:rPr>
          <w:t xml:space="preserve">irección </w:t>
        </w:r>
        <w:r w:rsidRPr="00AA4DFC">
          <w:rPr>
            <w:rFonts w:ascii="Arial" w:hAnsi="Arial" w:cs="Arial"/>
            <w:sz w:val="20"/>
            <w:szCs w:val="20"/>
            <w:lang w:val="es-PE"/>
          </w:rPr>
          <w:t>R</w:t>
        </w:r>
        <w:r>
          <w:rPr>
            <w:rFonts w:ascii="Arial" w:hAnsi="Arial" w:cs="Arial"/>
            <w:sz w:val="20"/>
            <w:szCs w:val="20"/>
            <w:lang w:val="es-PE"/>
          </w:rPr>
          <w:t>egional</w:t>
        </w:r>
      </w:smartTag>
      <w:r>
        <w:rPr>
          <w:rFonts w:ascii="Arial" w:hAnsi="Arial" w:cs="Arial"/>
          <w:sz w:val="20"/>
          <w:szCs w:val="20"/>
          <w:lang w:val="es-PE"/>
        </w:rPr>
        <w:t xml:space="preserve"> de Educación Loreto (DREL)</w:t>
      </w:r>
      <w:r w:rsidRPr="00AA4DFC">
        <w:rPr>
          <w:rFonts w:ascii="Arial" w:hAnsi="Arial" w:cs="Arial"/>
          <w:sz w:val="20"/>
          <w:szCs w:val="20"/>
          <w:lang w:val="es-PE"/>
        </w:rPr>
        <w:t xml:space="preserve"> para solicitar asignación de plazas docentes.</w:t>
      </w:r>
    </w:p>
    <w:p w:rsidR="0050021B" w:rsidRDefault="0050021B" w:rsidP="008E14D7">
      <w:pPr>
        <w:numPr>
          <w:ilvl w:val="2"/>
          <w:numId w:val="5"/>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01 acción de repintado de aulas y pasadizos </w:t>
      </w:r>
      <w:smartTag w:uri="urn:schemas-microsoft-com:office:smarttags" w:element="metricconverter">
        <w:smartTagPr>
          <w:attr w:name="ProductID" w:val="1500 m2"/>
        </w:smartTagPr>
        <w:r w:rsidRPr="00AA4DFC">
          <w:rPr>
            <w:rFonts w:ascii="Arial" w:hAnsi="Arial" w:cs="Arial"/>
            <w:sz w:val="20"/>
            <w:szCs w:val="20"/>
            <w:lang w:val="es-PE"/>
          </w:rPr>
          <w:t>1500 m2</w:t>
        </w:r>
        <w:r w:rsidR="00AE166A">
          <w:rPr>
            <w:rFonts w:ascii="Arial" w:hAnsi="Arial" w:cs="Arial"/>
            <w:sz w:val="20"/>
            <w:szCs w:val="20"/>
            <w:lang w:val="es-PE"/>
          </w:rPr>
          <w:t>.</w:t>
        </w:r>
      </w:smartTag>
    </w:p>
    <w:p w:rsidR="0050021B" w:rsidRPr="00AA4DFC" w:rsidRDefault="0050021B" w:rsidP="008E14D7">
      <w:pPr>
        <w:numPr>
          <w:ilvl w:val="2"/>
          <w:numId w:val="5"/>
        </w:numPr>
        <w:tabs>
          <w:tab w:val="clear" w:pos="1800"/>
          <w:tab w:val="num" w:pos="1620"/>
        </w:tabs>
        <w:ind w:left="1620" w:hanging="180"/>
        <w:jc w:val="both"/>
        <w:rPr>
          <w:rFonts w:ascii="Arial" w:hAnsi="Arial" w:cs="Arial"/>
          <w:sz w:val="20"/>
          <w:szCs w:val="20"/>
          <w:lang w:val="es-PE"/>
        </w:rPr>
      </w:pPr>
      <w:r w:rsidRPr="00AA4DFC">
        <w:rPr>
          <w:rFonts w:ascii="Arial" w:hAnsi="Arial" w:cs="Arial"/>
          <w:sz w:val="20"/>
          <w:szCs w:val="20"/>
          <w:lang w:val="es-PE"/>
        </w:rPr>
        <w:t>01 acción de repintado de mobiliario 180 carpetas unipersonales</w:t>
      </w:r>
      <w:r w:rsidR="00AE166A">
        <w:rPr>
          <w:rFonts w:ascii="Arial" w:hAnsi="Arial" w:cs="Arial"/>
          <w:sz w:val="20"/>
          <w:szCs w:val="20"/>
          <w:lang w:val="es-PE"/>
        </w:rPr>
        <w:t>.</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2</w:t>
      </w:r>
      <w:r w:rsidRPr="00AA4DFC">
        <w:rPr>
          <w:rFonts w:ascii="Arial" w:hAnsi="Arial" w:cs="Arial"/>
          <w:sz w:val="20"/>
          <w:szCs w:val="20"/>
          <w:lang w:val="es-PE"/>
        </w:rPr>
        <w:tab/>
        <w:t>Elaboración de calendario académico.</w:t>
      </w:r>
    </w:p>
    <w:p w:rsidR="0050021B" w:rsidRPr="00AA4DFC" w:rsidRDefault="0050021B" w:rsidP="008E14D7">
      <w:pPr>
        <w:numPr>
          <w:ilvl w:val="0"/>
          <w:numId w:val="14"/>
        </w:numPr>
        <w:tabs>
          <w:tab w:val="clear" w:pos="1861"/>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01 Reunión de coordinación para elaborar el calendario académico.  </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3</w:t>
      </w:r>
      <w:r w:rsidRPr="00AA4DFC">
        <w:rPr>
          <w:rFonts w:ascii="Arial" w:hAnsi="Arial" w:cs="Arial"/>
          <w:sz w:val="20"/>
          <w:szCs w:val="20"/>
          <w:lang w:val="es-PE"/>
        </w:rPr>
        <w:tab/>
        <w:t>Administración de planes de estudio.</w:t>
      </w:r>
    </w:p>
    <w:p w:rsidR="0050021B" w:rsidRPr="00AA4DFC" w:rsidRDefault="0050021B" w:rsidP="008E14D7">
      <w:pPr>
        <w:numPr>
          <w:ilvl w:val="0"/>
          <w:numId w:val="14"/>
        </w:numPr>
        <w:tabs>
          <w:tab w:val="clear" w:pos="1861"/>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06 reuniones para de preparación de clases. </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4</w:t>
      </w:r>
      <w:r w:rsidRPr="00AA4DFC">
        <w:rPr>
          <w:rFonts w:ascii="Arial" w:hAnsi="Arial" w:cs="Arial"/>
          <w:sz w:val="20"/>
          <w:szCs w:val="20"/>
          <w:lang w:val="es-PE"/>
        </w:rPr>
        <w:tab/>
        <w:t>Ejecutar el proceso de Matricula.</w:t>
      </w:r>
    </w:p>
    <w:p w:rsidR="0050021B" w:rsidRPr="00AA4DFC" w:rsidRDefault="0050021B" w:rsidP="008E14D7">
      <w:pPr>
        <w:numPr>
          <w:ilvl w:val="0"/>
          <w:numId w:val="14"/>
        </w:numPr>
        <w:tabs>
          <w:tab w:val="clear" w:pos="1861"/>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Ejecutar 01 acción de proceso de matrícula. </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5</w:t>
      </w:r>
      <w:r w:rsidRPr="00AA4DFC">
        <w:rPr>
          <w:rFonts w:ascii="Arial" w:hAnsi="Arial" w:cs="Arial"/>
          <w:sz w:val="20"/>
          <w:szCs w:val="20"/>
          <w:lang w:val="es-PE"/>
        </w:rPr>
        <w:tab/>
        <w:t>Desarrollo Curricular.</w:t>
      </w:r>
    </w:p>
    <w:p w:rsidR="0050021B" w:rsidRPr="00AA4DFC" w:rsidRDefault="0050021B" w:rsidP="008E14D7">
      <w:pPr>
        <w:numPr>
          <w:ilvl w:val="0"/>
          <w:numId w:val="14"/>
        </w:numPr>
        <w:tabs>
          <w:tab w:val="clear" w:pos="1861"/>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01 acción de reunión para evaluar el avance curricular.  </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6</w:t>
      </w:r>
      <w:r w:rsidRPr="00AA4DFC">
        <w:rPr>
          <w:rFonts w:ascii="Arial" w:hAnsi="Arial" w:cs="Arial"/>
          <w:sz w:val="20"/>
          <w:szCs w:val="20"/>
          <w:lang w:val="es-PE"/>
        </w:rPr>
        <w:tab/>
        <w:t>Revisión curricular.</w:t>
      </w:r>
    </w:p>
    <w:p w:rsidR="0050021B" w:rsidRPr="00AA4DFC" w:rsidRDefault="0050021B" w:rsidP="008E14D7">
      <w:pPr>
        <w:numPr>
          <w:ilvl w:val="0"/>
          <w:numId w:val="14"/>
        </w:numPr>
        <w:tabs>
          <w:tab w:val="clear" w:pos="1861"/>
          <w:tab w:val="num" w:pos="1620"/>
        </w:tabs>
        <w:ind w:left="1620" w:hanging="180"/>
        <w:jc w:val="both"/>
        <w:rPr>
          <w:rFonts w:ascii="Arial" w:hAnsi="Arial" w:cs="Arial"/>
          <w:sz w:val="20"/>
          <w:szCs w:val="20"/>
          <w:lang w:val="es-PE"/>
        </w:rPr>
      </w:pPr>
      <w:r w:rsidRPr="00AA4DFC">
        <w:rPr>
          <w:rFonts w:ascii="Arial" w:hAnsi="Arial" w:cs="Arial"/>
          <w:sz w:val="20"/>
          <w:szCs w:val="20"/>
          <w:lang w:val="es-PE"/>
        </w:rPr>
        <w:t xml:space="preserve">01 acción de reunión para mejor el avance de los contenidos. </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7</w:t>
      </w:r>
      <w:r w:rsidRPr="00AA4DFC">
        <w:rPr>
          <w:rFonts w:ascii="Arial" w:hAnsi="Arial" w:cs="Arial"/>
          <w:sz w:val="20"/>
          <w:szCs w:val="20"/>
          <w:lang w:val="es-PE"/>
        </w:rPr>
        <w:tab/>
        <w:t>Desarrollar el proceso de ingresos alumnos nuevos.</w:t>
      </w:r>
    </w:p>
    <w:p w:rsidR="0050021B" w:rsidRPr="00AA4DFC" w:rsidRDefault="0050021B" w:rsidP="008E14D7">
      <w:pPr>
        <w:numPr>
          <w:ilvl w:val="0"/>
          <w:numId w:val="14"/>
        </w:numPr>
        <w:tabs>
          <w:tab w:val="clear" w:pos="1861"/>
          <w:tab w:val="num" w:pos="1620"/>
        </w:tabs>
        <w:ind w:left="1620" w:hanging="180"/>
        <w:jc w:val="both"/>
        <w:rPr>
          <w:rFonts w:ascii="Arial" w:hAnsi="Arial" w:cs="Arial"/>
          <w:sz w:val="20"/>
          <w:szCs w:val="20"/>
          <w:lang w:val="es-PE"/>
        </w:rPr>
      </w:pPr>
      <w:r w:rsidRPr="00AA4DFC">
        <w:rPr>
          <w:rFonts w:ascii="Arial" w:hAnsi="Arial" w:cs="Arial"/>
          <w:sz w:val="20"/>
          <w:szCs w:val="20"/>
          <w:lang w:val="es-PE"/>
        </w:rPr>
        <w:t>01 acción de coordinación para determinar el crecimiento vegetativo.</w:t>
      </w:r>
    </w:p>
    <w:p w:rsidR="0050021B" w:rsidRDefault="0050021B" w:rsidP="0050021B">
      <w:pPr>
        <w:ind w:left="1080"/>
        <w:jc w:val="both"/>
        <w:rPr>
          <w:rFonts w:ascii="Arial" w:hAnsi="Arial" w:cs="Arial"/>
          <w:sz w:val="20"/>
          <w:szCs w:val="20"/>
          <w:lang w:val="es-PE"/>
        </w:rPr>
      </w:pPr>
      <w:r>
        <w:rPr>
          <w:rFonts w:ascii="Arial" w:hAnsi="Arial" w:cs="Arial"/>
          <w:sz w:val="20"/>
          <w:szCs w:val="20"/>
          <w:lang w:val="es-PE"/>
        </w:rPr>
        <w:t>8</w:t>
      </w:r>
      <w:r w:rsidRPr="00AA4DFC">
        <w:rPr>
          <w:rFonts w:ascii="Arial" w:hAnsi="Arial" w:cs="Arial"/>
          <w:sz w:val="20"/>
          <w:szCs w:val="20"/>
          <w:lang w:val="es-PE"/>
        </w:rPr>
        <w:tab/>
        <w:t>01 acción de Equipamiento con Bienes duraderos</w:t>
      </w:r>
      <w:r w:rsidR="00AE166A">
        <w:rPr>
          <w:rFonts w:ascii="Arial" w:hAnsi="Arial" w:cs="Arial"/>
          <w:sz w:val="20"/>
          <w:szCs w:val="20"/>
          <w:lang w:val="es-PE"/>
        </w:rPr>
        <w:t>.</w:t>
      </w:r>
    </w:p>
    <w:p w:rsidR="0050021B" w:rsidRDefault="0050021B" w:rsidP="0050021B">
      <w:pPr>
        <w:ind w:left="1080"/>
        <w:jc w:val="both"/>
        <w:rPr>
          <w:rFonts w:ascii="Arial" w:hAnsi="Arial" w:cs="Arial"/>
          <w:sz w:val="20"/>
          <w:szCs w:val="20"/>
          <w:lang w:val="es-PE"/>
        </w:rPr>
      </w:pPr>
      <w:r>
        <w:rPr>
          <w:rFonts w:ascii="Arial" w:hAnsi="Arial" w:cs="Arial"/>
          <w:sz w:val="20"/>
          <w:szCs w:val="20"/>
          <w:lang w:val="es-PE"/>
        </w:rPr>
        <w:t>9.</w:t>
      </w:r>
      <w:r>
        <w:rPr>
          <w:rFonts w:ascii="Arial" w:hAnsi="Arial" w:cs="Arial"/>
          <w:sz w:val="20"/>
          <w:szCs w:val="20"/>
          <w:lang w:val="es-PE"/>
        </w:rPr>
        <w:tab/>
        <w:t>Cierre de año escolar</w:t>
      </w:r>
      <w:r w:rsidR="00AE166A">
        <w:rPr>
          <w:rFonts w:ascii="Arial" w:hAnsi="Arial" w:cs="Arial"/>
          <w:sz w:val="20"/>
          <w:szCs w:val="20"/>
          <w:lang w:val="es-PE"/>
        </w:rPr>
        <w:t>.</w:t>
      </w:r>
    </w:p>
    <w:p w:rsidR="0050021B" w:rsidRDefault="0050021B" w:rsidP="0050021B">
      <w:pPr>
        <w:ind w:left="1080"/>
        <w:jc w:val="both"/>
        <w:rPr>
          <w:rFonts w:ascii="Arial" w:hAnsi="Arial" w:cs="Arial"/>
          <w:sz w:val="21"/>
          <w:szCs w:val="21"/>
          <w:lang w:val="es-PE"/>
        </w:rPr>
      </w:pPr>
    </w:p>
    <w:p w:rsidR="0050021B" w:rsidRPr="00AA4DFC" w:rsidRDefault="0050021B" w:rsidP="0050021B">
      <w:pPr>
        <w:ind w:left="1080"/>
        <w:jc w:val="both"/>
        <w:rPr>
          <w:rFonts w:ascii="Arial" w:hAnsi="Arial" w:cs="Arial"/>
          <w:sz w:val="21"/>
          <w:szCs w:val="21"/>
          <w:lang w:val="es-PE"/>
        </w:rPr>
      </w:pPr>
    </w:p>
    <w:p w:rsidR="00213BE8" w:rsidRPr="0050021B" w:rsidRDefault="00F760EC" w:rsidP="00C12FC0">
      <w:pPr>
        <w:ind w:left="851"/>
        <w:jc w:val="both"/>
        <w:rPr>
          <w:rFonts w:ascii="Arial" w:hAnsi="Arial" w:cs="Arial"/>
          <w:b/>
          <w:bCs/>
          <w:sz w:val="20"/>
          <w:szCs w:val="20"/>
          <w:lang w:val="es-PE"/>
        </w:rPr>
      </w:pPr>
      <w:r>
        <w:rPr>
          <w:rFonts w:ascii="Arial" w:hAnsi="Arial" w:cs="Arial"/>
          <w:b/>
          <w:bCs/>
          <w:sz w:val="20"/>
          <w:szCs w:val="20"/>
          <w:lang w:val="es-PE"/>
        </w:rPr>
        <w:t>(</w:t>
      </w:r>
      <w:r w:rsidR="00213BE8" w:rsidRPr="0050021B">
        <w:rPr>
          <w:rFonts w:ascii="Arial" w:hAnsi="Arial" w:cs="Arial"/>
          <w:b/>
          <w:bCs/>
          <w:sz w:val="20"/>
          <w:szCs w:val="20"/>
          <w:lang w:val="es-PE"/>
        </w:rPr>
        <w:t>001</w:t>
      </w:r>
      <w:r w:rsidR="00DB0C34">
        <w:rPr>
          <w:rFonts w:ascii="Arial" w:hAnsi="Arial" w:cs="Arial"/>
          <w:b/>
          <w:bCs/>
          <w:sz w:val="20"/>
          <w:szCs w:val="20"/>
          <w:lang w:val="es-PE"/>
        </w:rPr>
        <w:t>8</w:t>
      </w:r>
      <w:r w:rsidR="00213BE8" w:rsidRPr="0050021B">
        <w:rPr>
          <w:rFonts w:ascii="Arial" w:hAnsi="Arial" w:cs="Arial"/>
          <w:b/>
          <w:bCs/>
          <w:sz w:val="20"/>
          <w:szCs w:val="20"/>
          <w:lang w:val="es-PE"/>
        </w:rPr>
        <w:t>) 22 048  0109  1.00018</w:t>
      </w:r>
      <w:r w:rsidR="00213BE8">
        <w:rPr>
          <w:rFonts w:ascii="Arial" w:hAnsi="Arial" w:cs="Arial"/>
          <w:b/>
          <w:bCs/>
          <w:sz w:val="20"/>
          <w:szCs w:val="20"/>
          <w:lang w:val="es-PE"/>
        </w:rPr>
        <w:t>5</w:t>
      </w:r>
      <w:r w:rsidR="00213BE8" w:rsidRPr="0050021B">
        <w:rPr>
          <w:rFonts w:ascii="Arial" w:hAnsi="Arial" w:cs="Arial"/>
          <w:b/>
          <w:bCs/>
          <w:sz w:val="20"/>
          <w:szCs w:val="20"/>
          <w:lang w:val="es-PE"/>
        </w:rPr>
        <w:t xml:space="preserve">  3.000</w:t>
      </w:r>
      <w:r w:rsidR="00213BE8">
        <w:rPr>
          <w:rFonts w:ascii="Arial" w:hAnsi="Arial" w:cs="Arial"/>
          <w:b/>
          <w:bCs/>
          <w:sz w:val="20"/>
          <w:szCs w:val="20"/>
          <w:lang w:val="es-PE"/>
        </w:rPr>
        <w:t>494</w:t>
      </w:r>
      <w:r w:rsidR="00213BE8" w:rsidRPr="0050021B">
        <w:rPr>
          <w:rFonts w:ascii="Arial" w:hAnsi="Arial" w:cs="Arial"/>
          <w:b/>
          <w:bCs/>
          <w:sz w:val="20"/>
          <w:szCs w:val="20"/>
          <w:lang w:val="es-PE"/>
        </w:rPr>
        <w:t xml:space="preserve"> 00001 </w:t>
      </w:r>
    </w:p>
    <w:p w:rsidR="00213BE8" w:rsidRPr="0050021B" w:rsidRDefault="00213BE8" w:rsidP="00C12FC0">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213BE8" w:rsidRPr="0050021B" w:rsidRDefault="00213BE8" w:rsidP="00C12FC0">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213BE8" w:rsidRDefault="00213BE8" w:rsidP="00C12FC0">
      <w:pPr>
        <w:ind w:left="851"/>
        <w:jc w:val="both"/>
        <w:rPr>
          <w:rFonts w:ascii="Arial" w:hAnsi="Arial" w:cs="Arial"/>
          <w:b/>
          <w:bCs/>
          <w:sz w:val="20"/>
          <w:szCs w:val="20"/>
          <w:lang w:val="es-PE"/>
        </w:rPr>
      </w:pPr>
      <w:r>
        <w:rPr>
          <w:rFonts w:ascii="Arial" w:hAnsi="Arial" w:cs="Arial"/>
          <w:b/>
          <w:bCs/>
          <w:sz w:val="20"/>
          <w:szCs w:val="20"/>
          <w:lang w:val="es-PE"/>
        </w:rPr>
        <w:t>0109</w:t>
      </w:r>
      <w:r w:rsidRPr="0050021B">
        <w:rPr>
          <w:rFonts w:ascii="Arial" w:hAnsi="Arial" w:cs="Arial"/>
          <w:b/>
          <w:bCs/>
          <w:sz w:val="20"/>
          <w:szCs w:val="20"/>
          <w:lang w:val="es-PE"/>
        </w:rPr>
        <w:t xml:space="preserve"> Educación Superior Universitaria</w:t>
      </w:r>
    </w:p>
    <w:p w:rsidR="0050021B" w:rsidRPr="00AA4DFC" w:rsidRDefault="0050021B" w:rsidP="00C12FC0">
      <w:pPr>
        <w:tabs>
          <w:tab w:val="left" w:pos="2029"/>
        </w:tabs>
        <w:ind w:left="851"/>
        <w:jc w:val="both"/>
        <w:rPr>
          <w:rFonts w:ascii="Arial" w:hAnsi="Arial" w:cs="Arial"/>
          <w:b/>
          <w:bCs/>
          <w:sz w:val="20"/>
          <w:szCs w:val="20"/>
          <w:lang w:val="es-PE"/>
        </w:rPr>
      </w:pPr>
      <w:r w:rsidRPr="00AA4DFC">
        <w:rPr>
          <w:rFonts w:ascii="Arial" w:hAnsi="Arial" w:cs="Arial"/>
          <w:b/>
          <w:bCs/>
          <w:sz w:val="20"/>
          <w:szCs w:val="20"/>
          <w:lang w:val="es-PE"/>
        </w:rPr>
        <w:t xml:space="preserve">1.00185 Desarrollo de la educación en colegios experimentales  </w:t>
      </w:r>
    </w:p>
    <w:p w:rsidR="0050021B" w:rsidRPr="00AA4DFC" w:rsidRDefault="0050021B" w:rsidP="00C12FC0">
      <w:pPr>
        <w:ind w:left="851"/>
        <w:jc w:val="both"/>
        <w:rPr>
          <w:rFonts w:ascii="Arial" w:hAnsi="Arial" w:cs="Arial"/>
          <w:b/>
          <w:bCs/>
          <w:sz w:val="20"/>
          <w:szCs w:val="20"/>
          <w:lang w:val="es-PE"/>
        </w:rPr>
      </w:pPr>
      <w:r w:rsidRPr="00AA4DFC">
        <w:rPr>
          <w:rFonts w:ascii="Arial" w:hAnsi="Arial" w:cs="Arial"/>
          <w:b/>
          <w:bCs/>
          <w:sz w:val="20"/>
          <w:szCs w:val="20"/>
          <w:lang w:val="es-PE"/>
        </w:rPr>
        <w:t xml:space="preserve">3.000494 Desarrollo de la educación en colegios experimentales </w:t>
      </w:r>
    </w:p>
    <w:p w:rsidR="0050021B" w:rsidRPr="00AA4DFC" w:rsidRDefault="0050021B" w:rsidP="00C12FC0">
      <w:pPr>
        <w:tabs>
          <w:tab w:val="left" w:pos="2029"/>
        </w:tabs>
        <w:ind w:left="851"/>
        <w:jc w:val="both"/>
        <w:rPr>
          <w:rFonts w:ascii="Arial" w:hAnsi="Arial" w:cs="Arial"/>
          <w:sz w:val="20"/>
          <w:szCs w:val="20"/>
          <w:lang w:val="es-PE"/>
        </w:rPr>
      </w:pPr>
      <w:r w:rsidRPr="00AA4DFC">
        <w:rPr>
          <w:rFonts w:ascii="Arial" w:hAnsi="Arial" w:cs="Arial"/>
          <w:b/>
          <w:bCs/>
          <w:sz w:val="20"/>
          <w:szCs w:val="20"/>
          <w:lang w:val="es-PE"/>
        </w:rPr>
        <w:t>00002 Desarrollo de la Educación Primaria y Secundaria (</w:t>
      </w:r>
      <w:r w:rsidRPr="00AA4DFC">
        <w:rPr>
          <w:rFonts w:ascii="Arial" w:hAnsi="Arial" w:cs="Arial"/>
          <w:sz w:val="20"/>
          <w:szCs w:val="20"/>
          <w:lang w:val="es-PE"/>
        </w:rPr>
        <w:t xml:space="preserve">Desarrollar actividades de enseñanza en los niveles primaria y secundaria y </w:t>
      </w:r>
      <w:r w:rsidR="004A18AC">
        <w:rPr>
          <w:rFonts w:ascii="Arial" w:hAnsi="Arial" w:cs="Arial"/>
          <w:sz w:val="20"/>
          <w:szCs w:val="20"/>
          <w:lang w:val="es-PE"/>
        </w:rPr>
        <w:t>de formación profesional para</w:t>
      </w:r>
      <w:r w:rsidRPr="00AA4DFC">
        <w:rPr>
          <w:rFonts w:ascii="Arial" w:hAnsi="Arial" w:cs="Arial"/>
          <w:sz w:val="20"/>
          <w:szCs w:val="20"/>
          <w:lang w:val="es-PE"/>
        </w:rPr>
        <w:t xml:space="preserve"> los alumnos de la F</w:t>
      </w:r>
      <w:r>
        <w:rPr>
          <w:rFonts w:ascii="Arial" w:hAnsi="Arial" w:cs="Arial"/>
          <w:sz w:val="20"/>
          <w:szCs w:val="20"/>
          <w:lang w:val="es-PE"/>
        </w:rPr>
        <w:t xml:space="preserve">acultad de </w:t>
      </w:r>
      <w:r w:rsidRPr="00AA4DFC">
        <w:rPr>
          <w:rFonts w:ascii="Arial" w:hAnsi="Arial" w:cs="Arial"/>
          <w:sz w:val="20"/>
          <w:szCs w:val="20"/>
          <w:lang w:val="es-PE"/>
        </w:rPr>
        <w:t>C</w:t>
      </w:r>
      <w:r>
        <w:rPr>
          <w:rFonts w:ascii="Arial" w:hAnsi="Arial" w:cs="Arial"/>
          <w:sz w:val="20"/>
          <w:szCs w:val="20"/>
          <w:lang w:val="es-PE"/>
        </w:rPr>
        <w:t xml:space="preserve">iencias de la </w:t>
      </w:r>
      <w:r w:rsidRPr="00AA4DFC">
        <w:rPr>
          <w:rFonts w:ascii="Arial" w:hAnsi="Arial" w:cs="Arial"/>
          <w:sz w:val="20"/>
          <w:szCs w:val="20"/>
          <w:lang w:val="es-PE"/>
        </w:rPr>
        <w:t>E</w:t>
      </w:r>
      <w:r>
        <w:rPr>
          <w:rFonts w:ascii="Arial" w:hAnsi="Arial" w:cs="Arial"/>
          <w:sz w:val="20"/>
          <w:szCs w:val="20"/>
          <w:lang w:val="es-PE"/>
        </w:rPr>
        <w:t xml:space="preserve">ducación y </w:t>
      </w:r>
      <w:r w:rsidRPr="00AA4DFC">
        <w:rPr>
          <w:rFonts w:ascii="Arial" w:hAnsi="Arial" w:cs="Arial"/>
          <w:sz w:val="20"/>
          <w:szCs w:val="20"/>
          <w:lang w:val="es-PE"/>
        </w:rPr>
        <w:t>H</w:t>
      </w:r>
      <w:r>
        <w:rPr>
          <w:rFonts w:ascii="Arial" w:hAnsi="Arial" w:cs="Arial"/>
          <w:sz w:val="20"/>
          <w:szCs w:val="20"/>
          <w:lang w:val="es-PE"/>
        </w:rPr>
        <w:t>umanidades</w:t>
      </w:r>
      <w:r w:rsidRPr="00AA4DFC">
        <w:rPr>
          <w:rFonts w:ascii="Arial" w:hAnsi="Arial" w:cs="Arial"/>
          <w:sz w:val="20"/>
          <w:szCs w:val="20"/>
          <w:lang w:val="es-PE"/>
        </w:rPr>
        <w:t xml:space="preserve"> </w:t>
      </w:r>
      <w:r>
        <w:rPr>
          <w:rFonts w:ascii="Arial" w:hAnsi="Arial" w:cs="Arial"/>
          <w:sz w:val="20"/>
          <w:szCs w:val="20"/>
          <w:lang w:val="es-PE"/>
        </w:rPr>
        <w:t xml:space="preserve">(FCEH) </w:t>
      </w:r>
      <w:r w:rsidR="004A18AC">
        <w:rPr>
          <w:rFonts w:ascii="Arial" w:hAnsi="Arial" w:cs="Arial"/>
          <w:sz w:val="20"/>
          <w:szCs w:val="20"/>
          <w:lang w:val="es-PE"/>
        </w:rPr>
        <w:t>– especialidad primaria y secundaria</w:t>
      </w:r>
      <w:r w:rsidRPr="00AA4DFC">
        <w:rPr>
          <w:rFonts w:ascii="Arial" w:hAnsi="Arial" w:cs="Arial"/>
          <w:sz w:val="20"/>
          <w:szCs w:val="20"/>
          <w:lang w:val="es-PE"/>
        </w:rPr>
        <w:t>)</w:t>
      </w:r>
    </w:p>
    <w:p w:rsidR="0050021B" w:rsidRPr="00AA4DFC" w:rsidRDefault="0050021B" w:rsidP="00C12FC0">
      <w:pPr>
        <w:ind w:left="851"/>
        <w:jc w:val="both"/>
        <w:rPr>
          <w:rFonts w:ascii="Arial" w:hAnsi="Arial" w:cs="Arial"/>
          <w:sz w:val="20"/>
          <w:szCs w:val="20"/>
          <w:lang w:val="es-PE"/>
        </w:rPr>
      </w:pPr>
    </w:p>
    <w:p w:rsidR="0050021B" w:rsidRPr="00AA4DFC" w:rsidRDefault="0050021B" w:rsidP="00C12FC0">
      <w:pPr>
        <w:tabs>
          <w:tab w:val="left" w:pos="1620"/>
        </w:tabs>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 xml:space="preserve">financiero  </w:t>
      </w:r>
    </w:p>
    <w:p w:rsidR="0050021B" w:rsidRPr="00AA4DFC" w:rsidRDefault="0050021B" w:rsidP="0050021B">
      <w:pPr>
        <w:ind w:left="50"/>
        <w:jc w:val="both"/>
        <w:rPr>
          <w:rFonts w:ascii="Arial" w:hAnsi="Arial" w:cs="Arial"/>
          <w:sz w:val="21"/>
          <w:szCs w:val="21"/>
          <w:lang w:val="es-PE"/>
        </w:rPr>
      </w:pPr>
    </w:p>
    <w:tbl>
      <w:tblPr>
        <w:tblW w:w="6269" w:type="dxa"/>
        <w:jc w:val="center"/>
        <w:tblInd w:w="65" w:type="dxa"/>
        <w:tblCellMar>
          <w:left w:w="70" w:type="dxa"/>
          <w:right w:w="70" w:type="dxa"/>
        </w:tblCellMar>
        <w:tblLook w:val="0000"/>
      </w:tblPr>
      <w:tblGrid>
        <w:gridCol w:w="1219"/>
        <w:gridCol w:w="924"/>
        <w:gridCol w:w="1219"/>
        <w:gridCol w:w="1034"/>
        <w:gridCol w:w="849"/>
        <w:gridCol w:w="1024"/>
      </w:tblGrid>
      <w:tr w:rsidR="0050021B" w:rsidRPr="00AA4DFC" w:rsidTr="003A2EEA">
        <w:trPr>
          <w:trHeight w:val="207"/>
          <w:jc w:val="center"/>
        </w:trPr>
        <w:tc>
          <w:tcPr>
            <w:tcW w:w="6269"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20"/>
                <w:szCs w:val="20"/>
                <w:lang w:val="es-PE"/>
              </w:rPr>
            </w:pPr>
            <w:r w:rsidRPr="00AA4DFC">
              <w:rPr>
                <w:rFonts w:ascii="Arial" w:hAnsi="Arial" w:cs="Arial"/>
                <w:b/>
                <w:bCs/>
                <w:sz w:val="20"/>
                <w:szCs w:val="20"/>
                <w:lang w:val="es-PE"/>
              </w:rPr>
              <w:t>1.000185  3.000494 00002</w:t>
            </w:r>
          </w:p>
        </w:tc>
      </w:tr>
      <w:tr w:rsidR="0050021B" w:rsidRPr="00AA4DFC" w:rsidTr="003A2EEA">
        <w:trPr>
          <w:trHeight w:val="288"/>
          <w:jc w:val="center"/>
        </w:trPr>
        <w:tc>
          <w:tcPr>
            <w:tcW w:w="1219"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2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9"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4" w:type="dxa"/>
            <w:vMerge w:val="restart"/>
            <w:tcBorders>
              <w:top w:val="single" w:sz="4" w:space="0" w:color="auto"/>
              <w:left w:val="single" w:sz="4" w:space="0" w:color="auto"/>
              <w:bottom w:val="nil"/>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73" w:type="dxa"/>
            <w:gridSpan w:val="2"/>
            <w:tcBorders>
              <w:top w:val="single" w:sz="4" w:space="0" w:color="auto"/>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50021B" w:rsidRPr="00AA4DFC" w:rsidTr="003A2EEA">
        <w:trPr>
          <w:trHeight w:val="338"/>
          <w:jc w:val="center"/>
        </w:trPr>
        <w:tc>
          <w:tcPr>
            <w:tcW w:w="12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92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12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849" w:type="dxa"/>
            <w:tcBorders>
              <w:top w:val="nil"/>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24" w:type="dxa"/>
            <w:tcBorders>
              <w:top w:val="nil"/>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50021B" w:rsidRPr="00AA4DFC" w:rsidTr="003A2EEA">
        <w:trPr>
          <w:trHeight w:val="143"/>
          <w:jc w:val="center"/>
        </w:trPr>
        <w:tc>
          <w:tcPr>
            <w:tcW w:w="1219" w:type="dxa"/>
            <w:tcBorders>
              <w:top w:val="nil"/>
              <w:left w:val="single" w:sz="4" w:space="0" w:color="auto"/>
              <w:bottom w:val="single" w:sz="4" w:space="0" w:color="auto"/>
              <w:right w:val="single" w:sz="4" w:space="0" w:color="auto"/>
            </w:tcBorders>
            <w:shd w:val="clear" w:color="auto" w:fill="FFCC99"/>
            <w:noWrap/>
          </w:tcPr>
          <w:p w:rsidR="0050021B" w:rsidRPr="00AA4DFC" w:rsidRDefault="00631807" w:rsidP="00631807">
            <w:pPr>
              <w:jc w:val="center"/>
              <w:rPr>
                <w:rFonts w:ascii="Arial" w:hAnsi="Arial" w:cs="Arial"/>
                <w:sz w:val="20"/>
                <w:szCs w:val="20"/>
                <w:lang w:val="es-PE"/>
              </w:rPr>
            </w:pPr>
            <w:r>
              <w:rPr>
                <w:rFonts w:ascii="Arial" w:hAnsi="Arial" w:cs="Arial"/>
                <w:sz w:val="20"/>
                <w:szCs w:val="20"/>
                <w:lang w:val="es-PE"/>
              </w:rPr>
              <w:t>6</w:t>
            </w:r>
          </w:p>
        </w:tc>
        <w:tc>
          <w:tcPr>
            <w:tcW w:w="924" w:type="dxa"/>
            <w:tcBorders>
              <w:top w:val="nil"/>
              <w:left w:val="nil"/>
              <w:bottom w:val="single" w:sz="4" w:space="0" w:color="auto"/>
              <w:right w:val="single" w:sz="4" w:space="0" w:color="auto"/>
            </w:tcBorders>
            <w:shd w:val="clear" w:color="auto" w:fill="FFCC99"/>
            <w:noWrap/>
          </w:tcPr>
          <w:p w:rsidR="0050021B" w:rsidRPr="00AA4DFC" w:rsidRDefault="00CA70FB" w:rsidP="00631807">
            <w:pPr>
              <w:jc w:val="center"/>
              <w:rPr>
                <w:rFonts w:ascii="Arial" w:hAnsi="Arial" w:cs="Arial"/>
                <w:sz w:val="20"/>
                <w:szCs w:val="20"/>
                <w:lang w:val="es-PE"/>
              </w:rPr>
            </w:pPr>
            <w:r>
              <w:rPr>
                <w:rFonts w:ascii="Arial" w:hAnsi="Arial" w:cs="Arial"/>
                <w:sz w:val="20"/>
                <w:szCs w:val="20"/>
                <w:lang w:val="es-PE"/>
              </w:rPr>
              <w:t>6</w:t>
            </w:r>
          </w:p>
        </w:tc>
        <w:tc>
          <w:tcPr>
            <w:tcW w:w="1219" w:type="dxa"/>
            <w:tcBorders>
              <w:top w:val="nil"/>
              <w:left w:val="nil"/>
              <w:bottom w:val="single" w:sz="4" w:space="0" w:color="auto"/>
              <w:right w:val="single" w:sz="4" w:space="0" w:color="auto"/>
            </w:tcBorders>
            <w:shd w:val="clear" w:color="auto" w:fill="FFCC99"/>
            <w:noWrap/>
          </w:tcPr>
          <w:p w:rsidR="0050021B" w:rsidRPr="00AA4DFC" w:rsidRDefault="00631807" w:rsidP="00631807">
            <w:pPr>
              <w:jc w:val="center"/>
              <w:rPr>
                <w:rFonts w:ascii="Arial" w:hAnsi="Arial" w:cs="Arial"/>
                <w:sz w:val="20"/>
                <w:szCs w:val="20"/>
                <w:lang w:val="es-PE"/>
              </w:rPr>
            </w:pPr>
            <w:r>
              <w:rPr>
                <w:rFonts w:ascii="Arial" w:hAnsi="Arial" w:cs="Arial"/>
                <w:sz w:val="20"/>
                <w:szCs w:val="20"/>
                <w:lang w:val="es-PE"/>
              </w:rPr>
              <w:t>136</w:t>
            </w:r>
            <w:r w:rsidR="0050021B" w:rsidRPr="00AA4DFC">
              <w:rPr>
                <w:rFonts w:ascii="Arial" w:hAnsi="Arial" w:cs="Arial"/>
                <w:sz w:val="20"/>
                <w:szCs w:val="20"/>
                <w:lang w:val="es-PE"/>
              </w:rPr>
              <w:t>,</w:t>
            </w:r>
            <w:r>
              <w:rPr>
                <w:rFonts w:ascii="Arial" w:hAnsi="Arial" w:cs="Arial"/>
                <w:sz w:val="20"/>
                <w:szCs w:val="20"/>
                <w:lang w:val="es-PE"/>
              </w:rPr>
              <w:t>372</w:t>
            </w:r>
          </w:p>
        </w:tc>
        <w:tc>
          <w:tcPr>
            <w:tcW w:w="1034" w:type="dxa"/>
            <w:tcBorders>
              <w:top w:val="single" w:sz="4" w:space="0" w:color="auto"/>
              <w:left w:val="nil"/>
              <w:bottom w:val="single" w:sz="4" w:space="0" w:color="auto"/>
              <w:right w:val="single" w:sz="4" w:space="0" w:color="auto"/>
            </w:tcBorders>
            <w:shd w:val="clear" w:color="auto" w:fill="FFCC99"/>
            <w:noWrap/>
          </w:tcPr>
          <w:p w:rsidR="0050021B" w:rsidRPr="00AA4DFC" w:rsidRDefault="00CA70FB" w:rsidP="00631807">
            <w:pPr>
              <w:jc w:val="center"/>
              <w:rPr>
                <w:rFonts w:ascii="Arial" w:hAnsi="Arial" w:cs="Arial"/>
                <w:sz w:val="20"/>
                <w:szCs w:val="20"/>
                <w:lang w:val="es-PE"/>
              </w:rPr>
            </w:pPr>
            <w:r>
              <w:rPr>
                <w:rFonts w:ascii="Arial" w:hAnsi="Arial" w:cs="Arial"/>
                <w:sz w:val="20"/>
                <w:szCs w:val="20"/>
                <w:lang w:val="es-PE"/>
              </w:rPr>
              <w:t>121</w:t>
            </w:r>
            <w:r w:rsidR="0050021B" w:rsidRPr="00AA4DFC">
              <w:rPr>
                <w:rFonts w:ascii="Arial" w:hAnsi="Arial" w:cs="Arial"/>
                <w:sz w:val="20"/>
                <w:szCs w:val="20"/>
                <w:lang w:val="es-PE"/>
              </w:rPr>
              <w:t>,</w:t>
            </w:r>
            <w:r>
              <w:rPr>
                <w:rFonts w:ascii="Arial" w:hAnsi="Arial" w:cs="Arial"/>
                <w:sz w:val="20"/>
                <w:szCs w:val="20"/>
                <w:lang w:val="es-PE"/>
              </w:rPr>
              <w:t>916</w:t>
            </w:r>
          </w:p>
        </w:tc>
        <w:tc>
          <w:tcPr>
            <w:tcW w:w="849" w:type="dxa"/>
            <w:tcBorders>
              <w:top w:val="nil"/>
              <w:left w:val="nil"/>
              <w:bottom w:val="single" w:sz="4" w:space="0" w:color="auto"/>
              <w:right w:val="single" w:sz="4" w:space="0" w:color="auto"/>
            </w:tcBorders>
            <w:shd w:val="clear" w:color="auto" w:fill="FFCC99"/>
            <w:noWrap/>
          </w:tcPr>
          <w:p w:rsidR="0050021B" w:rsidRPr="00AA4DFC" w:rsidRDefault="00CA70FB" w:rsidP="00631807">
            <w:pPr>
              <w:jc w:val="center"/>
              <w:rPr>
                <w:rFonts w:ascii="Arial" w:hAnsi="Arial" w:cs="Arial"/>
                <w:sz w:val="20"/>
                <w:szCs w:val="20"/>
                <w:lang w:val="es-PE"/>
              </w:rPr>
            </w:pPr>
            <w:r>
              <w:rPr>
                <w:rFonts w:ascii="Arial" w:hAnsi="Arial" w:cs="Arial"/>
                <w:sz w:val="20"/>
                <w:szCs w:val="20"/>
                <w:lang w:val="es-PE"/>
              </w:rPr>
              <w:t>100</w:t>
            </w:r>
            <w:r w:rsidR="0050021B" w:rsidRPr="00AA4DFC">
              <w:rPr>
                <w:rFonts w:ascii="Arial" w:hAnsi="Arial" w:cs="Arial"/>
                <w:sz w:val="20"/>
                <w:szCs w:val="20"/>
                <w:lang w:val="es-PE"/>
              </w:rPr>
              <w:t>%</w:t>
            </w:r>
          </w:p>
        </w:tc>
        <w:tc>
          <w:tcPr>
            <w:tcW w:w="1024" w:type="dxa"/>
            <w:tcBorders>
              <w:top w:val="nil"/>
              <w:left w:val="nil"/>
              <w:bottom w:val="single" w:sz="4" w:space="0" w:color="auto"/>
              <w:right w:val="single" w:sz="4" w:space="0" w:color="auto"/>
            </w:tcBorders>
            <w:shd w:val="clear" w:color="auto" w:fill="FFCC99"/>
            <w:noWrap/>
          </w:tcPr>
          <w:p w:rsidR="0050021B" w:rsidRPr="00AA4DFC" w:rsidRDefault="00CA70FB" w:rsidP="00631807">
            <w:pPr>
              <w:jc w:val="center"/>
              <w:rPr>
                <w:rFonts w:ascii="Arial" w:hAnsi="Arial" w:cs="Arial"/>
                <w:sz w:val="20"/>
                <w:szCs w:val="20"/>
                <w:lang w:val="es-PE"/>
              </w:rPr>
            </w:pPr>
            <w:r>
              <w:rPr>
                <w:rFonts w:ascii="Arial" w:hAnsi="Arial" w:cs="Arial"/>
                <w:sz w:val="20"/>
                <w:szCs w:val="20"/>
                <w:lang w:val="es-PE"/>
              </w:rPr>
              <w:t>89.40</w:t>
            </w:r>
            <w:r w:rsidR="0050021B" w:rsidRPr="00AA4DFC">
              <w:rPr>
                <w:rFonts w:ascii="Arial" w:hAnsi="Arial" w:cs="Arial"/>
                <w:sz w:val="20"/>
                <w:szCs w:val="20"/>
                <w:lang w:val="es-PE"/>
              </w:rPr>
              <w:t>%</w:t>
            </w:r>
          </w:p>
        </w:tc>
      </w:tr>
    </w:tbl>
    <w:p w:rsidR="0050021B" w:rsidRPr="00AA4DFC" w:rsidRDefault="0050021B" w:rsidP="0050021B">
      <w:pPr>
        <w:ind w:left="50"/>
        <w:jc w:val="both"/>
        <w:rPr>
          <w:rFonts w:ascii="Arial" w:hAnsi="Arial" w:cs="Arial"/>
          <w:sz w:val="21"/>
          <w:szCs w:val="21"/>
          <w:lang w:val="es-PE"/>
        </w:rPr>
      </w:pPr>
    </w:p>
    <w:p w:rsidR="0050021B" w:rsidRPr="00AA4DFC" w:rsidRDefault="0050021B" w:rsidP="0050021B">
      <w:pPr>
        <w:ind w:left="1080"/>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lo siguiente:</w:t>
      </w:r>
    </w:p>
    <w:p w:rsidR="0050021B" w:rsidRPr="00AA4DFC" w:rsidRDefault="0050021B" w:rsidP="0050021B">
      <w:pPr>
        <w:ind w:left="1080"/>
        <w:jc w:val="both"/>
        <w:rPr>
          <w:rFonts w:ascii="Arial" w:hAnsi="Arial" w:cs="Arial"/>
          <w:sz w:val="20"/>
          <w:szCs w:val="20"/>
          <w:lang w:val="es-PE"/>
        </w:rPr>
      </w:pPr>
    </w:p>
    <w:p w:rsidR="0050021B" w:rsidRPr="00AA4DFC" w:rsidRDefault="0050021B" w:rsidP="0050021B">
      <w:pPr>
        <w:ind w:left="1080"/>
        <w:jc w:val="both"/>
        <w:rPr>
          <w:rFonts w:ascii="Arial" w:hAnsi="Arial" w:cs="Arial"/>
          <w:sz w:val="20"/>
          <w:szCs w:val="20"/>
          <w:lang w:val="es-PE"/>
        </w:rPr>
      </w:pPr>
      <w:r w:rsidRPr="00AA4DFC">
        <w:rPr>
          <w:rFonts w:ascii="Arial" w:hAnsi="Arial" w:cs="Arial"/>
          <w:sz w:val="20"/>
          <w:szCs w:val="20"/>
          <w:lang w:val="es-PE"/>
        </w:rPr>
        <w:t>Que, en l</w:t>
      </w:r>
      <w:r w:rsidR="00CA70FB">
        <w:rPr>
          <w:rFonts w:ascii="Arial" w:hAnsi="Arial" w:cs="Arial"/>
          <w:sz w:val="20"/>
          <w:szCs w:val="20"/>
          <w:lang w:val="es-PE"/>
        </w:rPr>
        <w:t>o físico existió un avance del 100</w:t>
      </w:r>
      <w:r w:rsidRPr="00AA4DFC">
        <w:rPr>
          <w:rFonts w:ascii="Arial" w:hAnsi="Arial" w:cs="Arial"/>
          <w:sz w:val="20"/>
          <w:szCs w:val="20"/>
          <w:lang w:val="es-PE"/>
        </w:rPr>
        <w:t xml:space="preserve">%, toda vez que de las </w:t>
      </w:r>
      <w:r w:rsidR="00B876FE">
        <w:rPr>
          <w:rFonts w:ascii="Arial" w:hAnsi="Arial" w:cs="Arial"/>
          <w:sz w:val="20"/>
          <w:szCs w:val="20"/>
          <w:lang w:val="es-PE"/>
        </w:rPr>
        <w:t xml:space="preserve"> actividades programadas </w:t>
      </w:r>
      <w:r w:rsidRPr="00AA4DFC">
        <w:rPr>
          <w:rFonts w:ascii="Arial" w:hAnsi="Arial" w:cs="Arial"/>
          <w:sz w:val="20"/>
          <w:szCs w:val="20"/>
          <w:lang w:val="es-PE"/>
        </w:rPr>
        <w:t>se desarrollaron</w:t>
      </w:r>
      <w:r w:rsidR="00CD38F3">
        <w:rPr>
          <w:rFonts w:ascii="Arial" w:hAnsi="Arial" w:cs="Arial"/>
          <w:sz w:val="20"/>
          <w:szCs w:val="20"/>
          <w:lang w:val="es-PE"/>
        </w:rPr>
        <w:t xml:space="preserve"> en su totalidad</w:t>
      </w:r>
      <w:r w:rsidRPr="00AA4DFC">
        <w:rPr>
          <w:rFonts w:ascii="Arial" w:hAnsi="Arial" w:cs="Arial"/>
          <w:sz w:val="20"/>
          <w:szCs w:val="20"/>
          <w:lang w:val="es-PE"/>
        </w:rPr>
        <w:t xml:space="preserve">, de acuerdo al contenido del calendario académico, y en lo financiero se tuvo un avance del </w:t>
      </w:r>
      <w:r w:rsidR="00CA70FB">
        <w:rPr>
          <w:rFonts w:ascii="Arial" w:hAnsi="Arial" w:cs="Arial"/>
          <w:sz w:val="20"/>
          <w:szCs w:val="20"/>
          <w:lang w:val="es-PE"/>
        </w:rPr>
        <w:t>89.40</w:t>
      </w:r>
      <w:r w:rsidRPr="00AA4DFC">
        <w:rPr>
          <w:rFonts w:ascii="Arial" w:hAnsi="Arial" w:cs="Arial"/>
          <w:sz w:val="20"/>
          <w:szCs w:val="20"/>
          <w:lang w:val="es-PE"/>
        </w:rPr>
        <w:t>% toda vez que de los S/.1</w:t>
      </w:r>
      <w:r w:rsidR="00606BEA">
        <w:rPr>
          <w:rFonts w:ascii="Arial" w:hAnsi="Arial" w:cs="Arial"/>
          <w:sz w:val="20"/>
          <w:szCs w:val="20"/>
          <w:lang w:val="es-PE"/>
        </w:rPr>
        <w:t>3</w:t>
      </w:r>
      <w:r w:rsidRPr="00AA4DFC">
        <w:rPr>
          <w:rFonts w:ascii="Arial" w:hAnsi="Arial" w:cs="Arial"/>
          <w:sz w:val="20"/>
          <w:szCs w:val="20"/>
          <w:lang w:val="es-PE"/>
        </w:rPr>
        <w:t>6,</w:t>
      </w:r>
      <w:r w:rsidR="00606BEA">
        <w:rPr>
          <w:rFonts w:ascii="Arial" w:hAnsi="Arial" w:cs="Arial"/>
          <w:sz w:val="20"/>
          <w:szCs w:val="20"/>
          <w:lang w:val="es-PE"/>
        </w:rPr>
        <w:t>372</w:t>
      </w:r>
      <w:r w:rsidRPr="00AA4DFC">
        <w:rPr>
          <w:rFonts w:ascii="Arial" w:hAnsi="Arial" w:cs="Arial"/>
          <w:sz w:val="20"/>
          <w:szCs w:val="20"/>
          <w:lang w:val="es-PE"/>
        </w:rPr>
        <w:t xml:space="preserve"> se ha invertido S/.</w:t>
      </w:r>
      <w:r w:rsidR="00CA70FB">
        <w:rPr>
          <w:rFonts w:ascii="Arial" w:hAnsi="Arial" w:cs="Arial"/>
          <w:sz w:val="20"/>
          <w:szCs w:val="20"/>
          <w:lang w:val="es-PE"/>
        </w:rPr>
        <w:t>121</w:t>
      </w:r>
      <w:r w:rsidRPr="00AA4DFC">
        <w:rPr>
          <w:rFonts w:ascii="Arial" w:hAnsi="Arial" w:cs="Arial"/>
          <w:sz w:val="20"/>
          <w:szCs w:val="20"/>
          <w:lang w:val="es-PE"/>
        </w:rPr>
        <w:t>,</w:t>
      </w:r>
      <w:r w:rsidR="00CA70FB">
        <w:rPr>
          <w:rFonts w:ascii="Arial" w:hAnsi="Arial" w:cs="Arial"/>
          <w:sz w:val="20"/>
          <w:szCs w:val="20"/>
          <w:lang w:val="es-PE"/>
        </w:rPr>
        <w:t>916</w:t>
      </w:r>
      <w:r w:rsidRPr="00AA4DFC">
        <w:rPr>
          <w:rFonts w:ascii="Arial" w:hAnsi="Arial" w:cs="Arial"/>
          <w:sz w:val="20"/>
          <w:szCs w:val="20"/>
          <w:lang w:val="es-PE"/>
        </w:rPr>
        <w:t xml:space="preserve">, los que se utilizaron para desarrollar actividades de enseñanza en los niveles primaria y secundaria y para reforzar la formación profesional de los alumnos de la FCEH </w:t>
      </w:r>
      <w:r w:rsidR="00606BEA">
        <w:rPr>
          <w:rFonts w:ascii="Arial" w:hAnsi="Arial" w:cs="Arial"/>
          <w:sz w:val="20"/>
          <w:szCs w:val="20"/>
          <w:lang w:val="es-PE"/>
        </w:rPr>
        <w:t>– especialidad primaria</w:t>
      </w:r>
      <w:r w:rsidR="00003B83">
        <w:rPr>
          <w:rFonts w:ascii="Arial" w:hAnsi="Arial" w:cs="Arial"/>
          <w:sz w:val="20"/>
          <w:szCs w:val="20"/>
          <w:lang w:val="es-PE"/>
        </w:rPr>
        <w:t xml:space="preserve"> y secundaria</w:t>
      </w:r>
      <w:r w:rsidR="00606BEA">
        <w:rPr>
          <w:rFonts w:ascii="Arial" w:hAnsi="Arial" w:cs="Arial"/>
          <w:sz w:val="20"/>
          <w:szCs w:val="20"/>
          <w:lang w:val="es-PE"/>
        </w:rPr>
        <w:t>.</w:t>
      </w:r>
    </w:p>
    <w:p w:rsidR="0050021B" w:rsidRPr="00AA4DFC" w:rsidRDefault="0050021B" w:rsidP="0050021B">
      <w:pPr>
        <w:tabs>
          <w:tab w:val="left" w:pos="1440"/>
        </w:tabs>
        <w:ind w:left="1440" w:hanging="360"/>
        <w:jc w:val="both"/>
        <w:rPr>
          <w:rFonts w:ascii="Arial" w:hAnsi="Arial" w:cs="Arial"/>
          <w:b/>
          <w:bCs/>
          <w:sz w:val="20"/>
          <w:szCs w:val="20"/>
          <w:lang w:val="es-PE"/>
        </w:rPr>
      </w:pPr>
    </w:p>
    <w:p w:rsidR="0050021B" w:rsidRPr="00AA4DFC" w:rsidRDefault="0050021B" w:rsidP="0050021B">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Las actividades desarrolladas dentro de este componente son:</w:t>
      </w:r>
    </w:p>
    <w:p w:rsidR="0050021B" w:rsidRPr="00AA4DFC" w:rsidRDefault="0050021B" w:rsidP="0050021B">
      <w:pPr>
        <w:tabs>
          <w:tab w:val="left" w:pos="1440"/>
        </w:tabs>
        <w:ind w:left="1440" w:hanging="360"/>
        <w:jc w:val="both"/>
        <w:rPr>
          <w:rFonts w:ascii="Arial" w:hAnsi="Arial" w:cs="Arial"/>
          <w:sz w:val="20"/>
          <w:szCs w:val="20"/>
          <w:lang w:val="es-PE"/>
        </w:rPr>
      </w:pPr>
    </w:p>
    <w:p w:rsidR="0050021B" w:rsidRDefault="0050021B" w:rsidP="0050021B">
      <w:pPr>
        <w:tabs>
          <w:tab w:val="left" w:pos="1440"/>
        </w:tabs>
        <w:ind w:left="1440" w:hanging="360"/>
        <w:jc w:val="both"/>
        <w:rPr>
          <w:rFonts w:ascii="Arial" w:hAnsi="Arial" w:cs="Arial"/>
          <w:sz w:val="20"/>
          <w:szCs w:val="20"/>
          <w:lang w:val="es-PE"/>
        </w:rPr>
      </w:pPr>
      <w:r w:rsidRPr="00AA4DFC">
        <w:rPr>
          <w:rFonts w:ascii="Arial" w:hAnsi="Arial" w:cs="Arial"/>
          <w:sz w:val="20"/>
          <w:szCs w:val="20"/>
          <w:lang w:val="es-PE"/>
        </w:rPr>
        <w:t>1</w:t>
      </w:r>
      <w:r w:rsidRPr="00AA4DFC">
        <w:rPr>
          <w:rFonts w:ascii="Arial" w:hAnsi="Arial" w:cs="Arial"/>
          <w:sz w:val="20"/>
          <w:szCs w:val="20"/>
          <w:lang w:val="es-PE"/>
        </w:rPr>
        <w:tab/>
        <w:t>Gestión Administrativa</w:t>
      </w:r>
      <w:r w:rsidR="00AE166A">
        <w:rPr>
          <w:rFonts w:ascii="Arial" w:hAnsi="Arial" w:cs="Arial"/>
          <w:sz w:val="20"/>
          <w:szCs w:val="20"/>
          <w:lang w:val="es-PE"/>
        </w:rPr>
        <w:t>.</w:t>
      </w:r>
    </w:p>
    <w:p w:rsidR="0050021B" w:rsidRDefault="0050021B" w:rsidP="008E14D7">
      <w:pPr>
        <w:numPr>
          <w:ilvl w:val="0"/>
          <w:numId w:val="22"/>
        </w:numPr>
        <w:tabs>
          <w:tab w:val="left" w:pos="1440"/>
        </w:tabs>
        <w:jc w:val="both"/>
        <w:rPr>
          <w:rFonts w:ascii="Arial" w:hAnsi="Arial" w:cs="Arial"/>
          <w:sz w:val="20"/>
          <w:szCs w:val="20"/>
          <w:lang w:val="es-PE"/>
        </w:rPr>
      </w:pPr>
      <w:r>
        <w:rPr>
          <w:rFonts w:ascii="Arial" w:hAnsi="Arial" w:cs="Arial"/>
          <w:sz w:val="20"/>
          <w:szCs w:val="20"/>
          <w:lang w:val="es-PE"/>
        </w:rPr>
        <w:t>12</w:t>
      </w:r>
      <w:r w:rsidRPr="00AA4DFC">
        <w:rPr>
          <w:rFonts w:ascii="Arial" w:hAnsi="Arial" w:cs="Arial"/>
          <w:sz w:val="20"/>
          <w:szCs w:val="20"/>
          <w:lang w:val="es-PE"/>
        </w:rPr>
        <w:t xml:space="preserve"> acciones mensuales desarrolladas en el </w:t>
      </w:r>
      <w:r>
        <w:rPr>
          <w:rFonts w:ascii="Arial" w:hAnsi="Arial" w:cs="Arial"/>
          <w:sz w:val="20"/>
          <w:szCs w:val="20"/>
          <w:lang w:val="es-PE"/>
        </w:rPr>
        <w:t xml:space="preserve">presente </w:t>
      </w:r>
      <w:r w:rsidRPr="00AA4DFC">
        <w:rPr>
          <w:rFonts w:ascii="Arial" w:hAnsi="Arial" w:cs="Arial"/>
          <w:sz w:val="20"/>
          <w:szCs w:val="20"/>
          <w:lang w:val="es-PE"/>
        </w:rPr>
        <w:t xml:space="preserve">año </w:t>
      </w:r>
    </w:p>
    <w:p w:rsidR="0050021B" w:rsidRDefault="0050021B" w:rsidP="008E14D7">
      <w:pPr>
        <w:numPr>
          <w:ilvl w:val="0"/>
          <w:numId w:val="22"/>
        </w:numPr>
        <w:tabs>
          <w:tab w:val="left" w:pos="1440"/>
        </w:tabs>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1</w:t>
      </w:r>
      <w:r w:rsidRPr="00AA4DFC">
        <w:rPr>
          <w:rFonts w:ascii="Arial" w:hAnsi="Arial" w:cs="Arial"/>
          <w:sz w:val="20"/>
          <w:szCs w:val="20"/>
          <w:lang w:val="es-PE"/>
        </w:rPr>
        <w:t xml:space="preserve"> acción de repintado de aulas y pasadizos 1200m2</w:t>
      </w:r>
    </w:p>
    <w:p w:rsidR="0050021B" w:rsidRPr="00AA4DFC" w:rsidRDefault="0050021B" w:rsidP="008E14D7">
      <w:pPr>
        <w:numPr>
          <w:ilvl w:val="0"/>
          <w:numId w:val="22"/>
        </w:numPr>
        <w:tabs>
          <w:tab w:val="left" w:pos="1440"/>
        </w:tabs>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1</w:t>
      </w:r>
      <w:r w:rsidRPr="00AA4DFC">
        <w:rPr>
          <w:rFonts w:ascii="Arial" w:hAnsi="Arial" w:cs="Arial"/>
          <w:sz w:val="20"/>
          <w:szCs w:val="20"/>
          <w:lang w:val="es-PE"/>
        </w:rPr>
        <w:t xml:space="preserve"> acci</w:t>
      </w:r>
      <w:r>
        <w:rPr>
          <w:rFonts w:ascii="Arial" w:hAnsi="Arial" w:cs="Arial"/>
          <w:sz w:val="20"/>
          <w:szCs w:val="20"/>
          <w:lang w:val="es-PE"/>
        </w:rPr>
        <w:t>ó</w:t>
      </w:r>
      <w:r w:rsidRPr="00AA4DFC">
        <w:rPr>
          <w:rFonts w:ascii="Arial" w:hAnsi="Arial" w:cs="Arial"/>
          <w:sz w:val="20"/>
          <w:szCs w:val="20"/>
          <w:lang w:val="es-PE"/>
        </w:rPr>
        <w:t>n de mantenimiento de 320 carpetas unipersonales</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2</w:t>
      </w:r>
      <w:r w:rsidRPr="00AA4DFC">
        <w:rPr>
          <w:rFonts w:ascii="Arial" w:hAnsi="Arial" w:cs="Arial"/>
          <w:sz w:val="20"/>
          <w:szCs w:val="20"/>
          <w:lang w:val="es-PE"/>
        </w:rPr>
        <w:tab/>
        <w:t>Elaboración de calendario académico.</w:t>
      </w:r>
    </w:p>
    <w:p w:rsidR="0050021B" w:rsidRPr="00AA4DFC" w:rsidRDefault="0050021B" w:rsidP="008E14D7">
      <w:pPr>
        <w:numPr>
          <w:ilvl w:val="0"/>
          <w:numId w:val="15"/>
        </w:numPr>
        <w:tabs>
          <w:tab w:val="clear" w:pos="2160"/>
          <w:tab w:val="num" w:pos="1620"/>
        </w:tabs>
        <w:ind w:left="1620" w:hanging="18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1</w:t>
      </w:r>
      <w:r w:rsidRPr="00AA4DFC">
        <w:rPr>
          <w:rFonts w:ascii="Arial" w:hAnsi="Arial" w:cs="Arial"/>
          <w:sz w:val="20"/>
          <w:szCs w:val="20"/>
          <w:lang w:val="es-PE"/>
        </w:rPr>
        <w:t xml:space="preserve"> acci</w:t>
      </w:r>
      <w:r>
        <w:rPr>
          <w:rFonts w:ascii="Arial" w:hAnsi="Arial" w:cs="Arial"/>
          <w:sz w:val="20"/>
          <w:szCs w:val="20"/>
          <w:lang w:val="es-PE"/>
        </w:rPr>
        <w:t>ón</w:t>
      </w:r>
      <w:r w:rsidRPr="00AA4DFC">
        <w:rPr>
          <w:rFonts w:ascii="Arial" w:hAnsi="Arial" w:cs="Arial"/>
          <w:sz w:val="20"/>
          <w:szCs w:val="20"/>
          <w:lang w:val="es-PE"/>
        </w:rPr>
        <w:t xml:space="preserve"> para elaborar el calendario académico</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3</w:t>
      </w:r>
      <w:r w:rsidRPr="00AA4DFC">
        <w:rPr>
          <w:rFonts w:ascii="Arial" w:hAnsi="Arial" w:cs="Arial"/>
          <w:sz w:val="20"/>
          <w:szCs w:val="20"/>
          <w:lang w:val="es-PE"/>
        </w:rPr>
        <w:tab/>
        <w:t>Administración de planes de estudio.</w:t>
      </w:r>
    </w:p>
    <w:p w:rsidR="0050021B" w:rsidRPr="00AA4DFC" w:rsidRDefault="0050021B" w:rsidP="008E14D7">
      <w:pPr>
        <w:numPr>
          <w:ilvl w:val="0"/>
          <w:numId w:val="15"/>
        </w:numPr>
        <w:tabs>
          <w:tab w:val="clear" w:pos="2160"/>
          <w:tab w:val="num" w:pos="1620"/>
        </w:tabs>
        <w:ind w:hanging="72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1</w:t>
      </w:r>
      <w:r w:rsidRPr="00AA4DFC">
        <w:rPr>
          <w:rFonts w:ascii="Arial" w:hAnsi="Arial" w:cs="Arial"/>
          <w:sz w:val="20"/>
          <w:szCs w:val="20"/>
          <w:lang w:val="es-PE"/>
        </w:rPr>
        <w:t xml:space="preserve"> acci</w:t>
      </w:r>
      <w:r>
        <w:rPr>
          <w:rFonts w:ascii="Arial" w:hAnsi="Arial" w:cs="Arial"/>
          <w:sz w:val="20"/>
          <w:szCs w:val="20"/>
          <w:lang w:val="es-PE"/>
        </w:rPr>
        <w:t>ó</w:t>
      </w:r>
      <w:r w:rsidRPr="00AA4DFC">
        <w:rPr>
          <w:rFonts w:ascii="Arial" w:hAnsi="Arial" w:cs="Arial"/>
          <w:sz w:val="20"/>
          <w:szCs w:val="20"/>
          <w:lang w:val="es-PE"/>
        </w:rPr>
        <w:t>n de desarrollo curricular de los 5 niveles de estudio.</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4</w:t>
      </w:r>
      <w:r w:rsidRPr="00AA4DFC">
        <w:rPr>
          <w:rFonts w:ascii="Arial" w:hAnsi="Arial" w:cs="Arial"/>
          <w:sz w:val="20"/>
          <w:szCs w:val="20"/>
          <w:lang w:val="es-PE"/>
        </w:rPr>
        <w:tab/>
        <w:t>Ejecutar el proceso de Matricula.</w:t>
      </w:r>
    </w:p>
    <w:p w:rsidR="0050021B" w:rsidRPr="00AA4DFC" w:rsidRDefault="0050021B" w:rsidP="008E14D7">
      <w:pPr>
        <w:numPr>
          <w:ilvl w:val="0"/>
          <w:numId w:val="15"/>
        </w:numPr>
        <w:tabs>
          <w:tab w:val="clear" w:pos="2160"/>
          <w:tab w:val="num" w:pos="1620"/>
        </w:tabs>
        <w:ind w:left="1620" w:hanging="18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1</w:t>
      </w:r>
      <w:r w:rsidRPr="00AA4DFC">
        <w:rPr>
          <w:rFonts w:ascii="Arial" w:hAnsi="Arial" w:cs="Arial"/>
          <w:sz w:val="20"/>
          <w:szCs w:val="20"/>
          <w:lang w:val="es-PE"/>
        </w:rPr>
        <w:t xml:space="preserve"> acción de desarrollo de proceso de </w:t>
      </w:r>
      <w:r w:rsidR="00AE166A" w:rsidRPr="00AA4DFC">
        <w:rPr>
          <w:rFonts w:ascii="Arial" w:hAnsi="Arial" w:cs="Arial"/>
          <w:sz w:val="20"/>
          <w:szCs w:val="20"/>
          <w:lang w:val="es-PE"/>
        </w:rPr>
        <w:t>matrícula</w:t>
      </w:r>
      <w:r w:rsidRPr="00AA4DFC">
        <w:rPr>
          <w:rFonts w:ascii="Arial" w:hAnsi="Arial" w:cs="Arial"/>
          <w:sz w:val="20"/>
          <w:szCs w:val="20"/>
          <w:lang w:val="es-PE"/>
        </w:rPr>
        <w:t>.</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5</w:t>
      </w:r>
      <w:r w:rsidRPr="00AA4DFC">
        <w:rPr>
          <w:rFonts w:ascii="Arial" w:hAnsi="Arial" w:cs="Arial"/>
          <w:sz w:val="20"/>
          <w:szCs w:val="20"/>
          <w:lang w:val="es-PE"/>
        </w:rPr>
        <w:tab/>
        <w:t>Desarrollo Curricular.</w:t>
      </w:r>
    </w:p>
    <w:p w:rsidR="0050021B" w:rsidRPr="00AA4DFC" w:rsidRDefault="0050021B" w:rsidP="008E14D7">
      <w:pPr>
        <w:numPr>
          <w:ilvl w:val="0"/>
          <w:numId w:val="15"/>
        </w:numPr>
        <w:tabs>
          <w:tab w:val="clear" w:pos="2160"/>
          <w:tab w:val="num" w:pos="1620"/>
        </w:tabs>
        <w:ind w:hanging="72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1</w:t>
      </w:r>
      <w:r w:rsidRPr="00AA4DFC">
        <w:rPr>
          <w:rFonts w:ascii="Arial" w:hAnsi="Arial" w:cs="Arial"/>
          <w:sz w:val="20"/>
          <w:szCs w:val="20"/>
          <w:lang w:val="es-PE"/>
        </w:rPr>
        <w:t xml:space="preserve"> acción de desarrollo curr</w:t>
      </w:r>
      <w:r w:rsidR="00AE166A">
        <w:rPr>
          <w:rFonts w:ascii="Arial" w:hAnsi="Arial" w:cs="Arial"/>
          <w:sz w:val="20"/>
          <w:szCs w:val="20"/>
          <w:lang w:val="es-PE"/>
        </w:rPr>
        <w:t>icular según niveles académicos.</w:t>
      </w:r>
      <w:r w:rsidRPr="00AA4DFC">
        <w:rPr>
          <w:rFonts w:ascii="Arial" w:hAnsi="Arial" w:cs="Arial"/>
          <w:sz w:val="20"/>
          <w:szCs w:val="20"/>
          <w:lang w:val="es-PE"/>
        </w:rPr>
        <w:t xml:space="preserve"> </w:t>
      </w:r>
    </w:p>
    <w:p w:rsidR="0050021B" w:rsidRPr="00AA4DFC" w:rsidRDefault="0050021B" w:rsidP="0050021B">
      <w:pPr>
        <w:tabs>
          <w:tab w:val="left" w:pos="1440"/>
        </w:tabs>
        <w:ind w:left="1440" w:hanging="360"/>
        <w:jc w:val="both"/>
        <w:rPr>
          <w:rFonts w:ascii="Arial" w:hAnsi="Arial" w:cs="Arial"/>
          <w:sz w:val="20"/>
          <w:szCs w:val="20"/>
          <w:lang w:val="es-PE"/>
        </w:rPr>
      </w:pPr>
      <w:r>
        <w:rPr>
          <w:rFonts w:ascii="Arial" w:hAnsi="Arial" w:cs="Arial"/>
          <w:sz w:val="20"/>
          <w:szCs w:val="20"/>
          <w:lang w:val="es-PE"/>
        </w:rPr>
        <w:t>6</w:t>
      </w:r>
      <w:r w:rsidRPr="00AA4DFC">
        <w:rPr>
          <w:rFonts w:ascii="Arial" w:hAnsi="Arial" w:cs="Arial"/>
          <w:sz w:val="20"/>
          <w:szCs w:val="20"/>
          <w:lang w:val="es-PE"/>
        </w:rPr>
        <w:tab/>
        <w:t>Desarrollar el proceso de ingresos alumnos nuevos.</w:t>
      </w:r>
    </w:p>
    <w:p w:rsidR="0050021B" w:rsidRPr="00AA4DFC" w:rsidRDefault="0050021B" w:rsidP="008E14D7">
      <w:pPr>
        <w:numPr>
          <w:ilvl w:val="0"/>
          <w:numId w:val="15"/>
        </w:numPr>
        <w:tabs>
          <w:tab w:val="clear" w:pos="2160"/>
          <w:tab w:val="num" w:pos="1620"/>
        </w:tabs>
        <w:ind w:left="1620" w:hanging="180"/>
        <w:jc w:val="both"/>
        <w:rPr>
          <w:rFonts w:ascii="Arial" w:hAnsi="Arial" w:cs="Arial"/>
          <w:sz w:val="20"/>
          <w:szCs w:val="20"/>
          <w:lang w:val="es-PE"/>
        </w:rPr>
      </w:pPr>
      <w:r w:rsidRPr="00AA4DFC">
        <w:rPr>
          <w:rFonts w:ascii="Arial" w:hAnsi="Arial" w:cs="Arial"/>
          <w:sz w:val="20"/>
          <w:szCs w:val="20"/>
          <w:lang w:val="es-PE"/>
        </w:rPr>
        <w:t>0</w:t>
      </w:r>
      <w:r>
        <w:rPr>
          <w:rFonts w:ascii="Arial" w:hAnsi="Arial" w:cs="Arial"/>
          <w:sz w:val="20"/>
          <w:szCs w:val="20"/>
          <w:lang w:val="es-PE"/>
        </w:rPr>
        <w:t>1</w:t>
      </w:r>
      <w:r w:rsidRPr="00AA4DFC">
        <w:rPr>
          <w:rFonts w:ascii="Arial" w:hAnsi="Arial" w:cs="Arial"/>
          <w:sz w:val="20"/>
          <w:szCs w:val="20"/>
          <w:lang w:val="es-PE"/>
        </w:rPr>
        <w:t xml:space="preserve"> acción de registro y matricula de 120 alumnos nuevos.</w:t>
      </w:r>
    </w:p>
    <w:p w:rsidR="0050021B" w:rsidRDefault="0050021B" w:rsidP="0050021B">
      <w:pPr>
        <w:ind w:left="1080"/>
        <w:jc w:val="both"/>
        <w:rPr>
          <w:rFonts w:ascii="Arial" w:hAnsi="Arial" w:cs="Arial"/>
          <w:b/>
          <w:bCs/>
          <w:sz w:val="20"/>
          <w:szCs w:val="20"/>
          <w:lang w:val="es-PE"/>
        </w:rPr>
      </w:pPr>
    </w:p>
    <w:p w:rsidR="007E763C" w:rsidRDefault="007E763C" w:rsidP="0050021B">
      <w:pPr>
        <w:ind w:left="1080"/>
        <w:jc w:val="both"/>
        <w:rPr>
          <w:rFonts w:ascii="Arial" w:hAnsi="Arial" w:cs="Arial"/>
          <w:b/>
          <w:bCs/>
          <w:sz w:val="20"/>
          <w:szCs w:val="20"/>
          <w:lang w:val="es-PE"/>
        </w:rPr>
      </w:pPr>
    </w:p>
    <w:p w:rsidR="007E763C" w:rsidRDefault="007E763C" w:rsidP="0050021B">
      <w:pPr>
        <w:ind w:left="1080"/>
        <w:jc w:val="both"/>
        <w:rPr>
          <w:rFonts w:ascii="Arial" w:hAnsi="Arial" w:cs="Arial"/>
          <w:b/>
          <w:bCs/>
          <w:sz w:val="20"/>
          <w:szCs w:val="20"/>
          <w:lang w:val="es-PE"/>
        </w:rPr>
      </w:pPr>
    </w:p>
    <w:p w:rsidR="007E763C" w:rsidRDefault="007E763C" w:rsidP="00380AD4">
      <w:pPr>
        <w:jc w:val="both"/>
        <w:rPr>
          <w:rFonts w:ascii="Arial" w:hAnsi="Arial" w:cs="Arial"/>
          <w:b/>
          <w:bCs/>
          <w:sz w:val="20"/>
          <w:szCs w:val="20"/>
          <w:lang w:val="es-PE"/>
        </w:rPr>
      </w:pPr>
    </w:p>
    <w:p w:rsidR="00123746" w:rsidRDefault="00123746" w:rsidP="00380AD4">
      <w:pPr>
        <w:jc w:val="both"/>
        <w:rPr>
          <w:rFonts w:ascii="Arial" w:hAnsi="Arial" w:cs="Arial"/>
          <w:b/>
          <w:bCs/>
          <w:sz w:val="20"/>
          <w:szCs w:val="20"/>
          <w:lang w:val="es-PE"/>
        </w:rPr>
      </w:pPr>
    </w:p>
    <w:p w:rsidR="00123746" w:rsidRDefault="00123746" w:rsidP="00380AD4">
      <w:pPr>
        <w:jc w:val="both"/>
        <w:rPr>
          <w:rFonts w:ascii="Arial" w:hAnsi="Arial" w:cs="Arial"/>
          <w:b/>
          <w:bCs/>
          <w:sz w:val="20"/>
          <w:szCs w:val="20"/>
          <w:lang w:val="es-PE"/>
        </w:rPr>
      </w:pPr>
    </w:p>
    <w:p w:rsidR="00123746" w:rsidRDefault="00123746" w:rsidP="00380AD4">
      <w:pPr>
        <w:jc w:val="both"/>
        <w:rPr>
          <w:rFonts w:ascii="Arial" w:hAnsi="Arial" w:cs="Arial"/>
          <w:b/>
          <w:bCs/>
          <w:sz w:val="20"/>
          <w:szCs w:val="20"/>
          <w:lang w:val="es-PE"/>
        </w:rPr>
      </w:pPr>
    </w:p>
    <w:p w:rsidR="00380AD4" w:rsidRDefault="00380AD4" w:rsidP="00380AD4">
      <w:pPr>
        <w:jc w:val="both"/>
        <w:rPr>
          <w:rFonts w:ascii="Arial" w:hAnsi="Arial" w:cs="Arial"/>
          <w:b/>
          <w:bCs/>
          <w:sz w:val="20"/>
          <w:szCs w:val="20"/>
          <w:lang w:val="es-PE"/>
        </w:rPr>
      </w:pPr>
    </w:p>
    <w:p w:rsidR="007E763C" w:rsidRDefault="007E763C" w:rsidP="0050021B">
      <w:pPr>
        <w:ind w:left="1080"/>
        <w:jc w:val="both"/>
        <w:rPr>
          <w:rFonts w:ascii="Arial" w:hAnsi="Arial" w:cs="Arial"/>
          <w:b/>
          <w:bCs/>
          <w:sz w:val="20"/>
          <w:szCs w:val="20"/>
          <w:lang w:val="es-PE"/>
        </w:rPr>
      </w:pPr>
    </w:p>
    <w:p w:rsidR="00FA706D" w:rsidRPr="0050021B" w:rsidRDefault="00FA706D" w:rsidP="00C12FC0">
      <w:pPr>
        <w:ind w:left="851"/>
        <w:jc w:val="both"/>
        <w:rPr>
          <w:rFonts w:ascii="Arial" w:hAnsi="Arial" w:cs="Arial"/>
          <w:b/>
          <w:bCs/>
          <w:sz w:val="20"/>
          <w:szCs w:val="20"/>
          <w:lang w:val="es-PE"/>
        </w:rPr>
      </w:pPr>
      <w:r>
        <w:rPr>
          <w:rFonts w:ascii="Arial" w:hAnsi="Arial" w:cs="Arial"/>
          <w:b/>
          <w:bCs/>
          <w:sz w:val="20"/>
          <w:szCs w:val="20"/>
          <w:lang w:val="es-PE"/>
        </w:rPr>
        <w:lastRenderedPageBreak/>
        <w:t>(</w:t>
      </w:r>
      <w:r w:rsidRPr="0050021B">
        <w:rPr>
          <w:rFonts w:ascii="Arial" w:hAnsi="Arial" w:cs="Arial"/>
          <w:b/>
          <w:bCs/>
          <w:sz w:val="20"/>
          <w:szCs w:val="20"/>
          <w:lang w:val="es-PE"/>
        </w:rPr>
        <w:t>001</w:t>
      </w:r>
      <w:r>
        <w:rPr>
          <w:rFonts w:ascii="Arial" w:hAnsi="Arial" w:cs="Arial"/>
          <w:b/>
          <w:bCs/>
          <w:sz w:val="20"/>
          <w:szCs w:val="20"/>
          <w:lang w:val="es-PE"/>
        </w:rPr>
        <w:t>9</w:t>
      </w:r>
      <w:r w:rsidRPr="0050021B">
        <w:rPr>
          <w:rFonts w:ascii="Arial" w:hAnsi="Arial" w:cs="Arial"/>
          <w:b/>
          <w:bCs/>
          <w:sz w:val="20"/>
          <w:szCs w:val="20"/>
          <w:lang w:val="es-PE"/>
        </w:rPr>
        <w:t>) 22 048  0109  1.00018</w:t>
      </w:r>
      <w:r>
        <w:rPr>
          <w:rFonts w:ascii="Arial" w:hAnsi="Arial" w:cs="Arial"/>
          <w:b/>
          <w:bCs/>
          <w:sz w:val="20"/>
          <w:szCs w:val="20"/>
          <w:lang w:val="es-PE"/>
        </w:rPr>
        <w:t>5</w:t>
      </w:r>
      <w:r w:rsidRPr="0050021B">
        <w:rPr>
          <w:rFonts w:ascii="Arial" w:hAnsi="Arial" w:cs="Arial"/>
          <w:b/>
          <w:bCs/>
          <w:sz w:val="20"/>
          <w:szCs w:val="20"/>
          <w:lang w:val="es-PE"/>
        </w:rPr>
        <w:t xml:space="preserve">  3.000</w:t>
      </w:r>
      <w:r>
        <w:rPr>
          <w:rFonts w:ascii="Arial" w:hAnsi="Arial" w:cs="Arial"/>
          <w:b/>
          <w:bCs/>
          <w:sz w:val="20"/>
          <w:szCs w:val="20"/>
          <w:lang w:val="es-PE"/>
        </w:rPr>
        <w:t>494</w:t>
      </w:r>
      <w:r w:rsidRPr="0050021B">
        <w:rPr>
          <w:rFonts w:ascii="Arial" w:hAnsi="Arial" w:cs="Arial"/>
          <w:b/>
          <w:bCs/>
          <w:sz w:val="20"/>
          <w:szCs w:val="20"/>
          <w:lang w:val="es-PE"/>
        </w:rPr>
        <w:t xml:space="preserve"> 00001 </w:t>
      </w:r>
    </w:p>
    <w:p w:rsidR="00FA706D" w:rsidRPr="0050021B" w:rsidRDefault="00FA706D" w:rsidP="00C12FC0">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FA706D" w:rsidRPr="0050021B" w:rsidRDefault="00FA706D" w:rsidP="00C12FC0">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FA706D" w:rsidRDefault="00FA706D" w:rsidP="00C12FC0">
      <w:pPr>
        <w:ind w:left="851"/>
        <w:jc w:val="both"/>
        <w:rPr>
          <w:rFonts w:ascii="Arial" w:hAnsi="Arial" w:cs="Arial"/>
          <w:b/>
          <w:bCs/>
          <w:sz w:val="20"/>
          <w:szCs w:val="20"/>
          <w:lang w:val="es-PE"/>
        </w:rPr>
      </w:pPr>
      <w:r>
        <w:rPr>
          <w:rFonts w:ascii="Arial" w:hAnsi="Arial" w:cs="Arial"/>
          <w:b/>
          <w:bCs/>
          <w:sz w:val="20"/>
          <w:szCs w:val="20"/>
          <w:lang w:val="es-PE"/>
        </w:rPr>
        <w:t>0109</w:t>
      </w:r>
      <w:r w:rsidRPr="0050021B">
        <w:rPr>
          <w:rFonts w:ascii="Arial" w:hAnsi="Arial" w:cs="Arial"/>
          <w:b/>
          <w:bCs/>
          <w:sz w:val="20"/>
          <w:szCs w:val="20"/>
          <w:lang w:val="es-PE"/>
        </w:rPr>
        <w:t xml:space="preserve"> Educación Superior Universitaria</w:t>
      </w:r>
    </w:p>
    <w:p w:rsidR="0050021B" w:rsidRPr="00AA4DFC" w:rsidRDefault="0050021B" w:rsidP="00C12FC0">
      <w:pPr>
        <w:tabs>
          <w:tab w:val="left" w:pos="2029"/>
        </w:tabs>
        <w:ind w:left="851"/>
        <w:jc w:val="both"/>
        <w:rPr>
          <w:rFonts w:ascii="Arial" w:hAnsi="Arial" w:cs="Arial"/>
          <w:b/>
          <w:bCs/>
          <w:sz w:val="20"/>
          <w:szCs w:val="20"/>
          <w:lang w:val="es-PE"/>
        </w:rPr>
      </w:pPr>
      <w:r w:rsidRPr="00AA4DFC">
        <w:rPr>
          <w:rFonts w:ascii="Arial" w:hAnsi="Arial" w:cs="Arial"/>
          <w:b/>
          <w:bCs/>
          <w:sz w:val="20"/>
          <w:szCs w:val="20"/>
          <w:lang w:val="es-PE"/>
        </w:rPr>
        <w:t>1.0001</w:t>
      </w:r>
      <w:r w:rsidR="0018574E">
        <w:rPr>
          <w:rFonts w:ascii="Arial" w:hAnsi="Arial" w:cs="Arial"/>
          <w:b/>
          <w:bCs/>
          <w:sz w:val="20"/>
          <w:szCs w:val="20"/>
          <w:lang w:val="es-PE"/>
        </w:rPr>
        <w:t>85</w:t>
      </w:r>
      <w:r w:rsidRPr="00AA4DFC">
        <w:rPr>
          <w:rFonts w:ascii="Arial" w:hAnsi="Arial" w:cs="Arial"/>
          <w:b/>
          <w:bCs/>
          <w:sz w:val="20"/>
          <w:szCs w:val="20"/>
          <w:lang w:val="es-PE"/>
        </w:rPr>
        <w:t xml:space="preserve"> Desarrollo de la Educación Universitaria </w:t>
      </w:r>
    </w:p>
    <w:p w:rsidR="0050021B" w:rsidRPr="00AA4DFC" w:rsidRDefault="0050021B" w:rsidP="00C12FC0">
      <w:pPr>
        <w:ind w:left="851"/>
        <w:jc w:val="both"/>
        <w:rPr>
          <w:rFonts w:ascii="Arial" w:hAnsi="Arial" w:cs="Arial"/>
          <w:b/>
          <w:bCs/>
          <w:sz w:val="20"/>
          <w:szCs w:val="20"/>
          <w:lang w:val="es-PE"/>
        </w:rPr>
      </w:pPr>
      <w:r w:rsidRPr="00AA4DFC">
        <w:rPr>
          <w:rFonts w:ascii="Arial" w:hAnsi="Arial" w:cs="Arial"/>
          <w:b/>
          <w:bCs/>
          <w:sz w:val="20"/>
          <w:szCs w:val="20"/>
          <w:lang w:val="es-PE"/>
        </w:rPr>
        <w:t>3.00049</w:t>
      </w:r>
      <w:r w:rsidR="0018574E">
        <w:rPr>
          <w:rFonts w:ascii="Arial" w:hAnsi="Arial" w:cs="Arial"/>
          <w:b/>
          <w:bCs/>
          <w:sz w:val="20"/>
          <w:szCs w:val="20"/>
          <w:lang w:val="es-PE"/>
        </w:rPr>
        <w:t>4</w:t>
      </w:r>
      <w:r w:rsidRPr="00AA4DFC">
        <w:rPr>
          <w:rFonts w:ascii="Arial" w:hAnsi="Arial" w:cs="Arial"/>
          <w:b/>
          <w:bCs/>
          <w:sz w:val="20"/>
          <w:szCs w:val="20"/>
          <w:lang w:val="es-PE"/>
        </w:rPr>
        <w:t xml:space="preserve"> Desarrollo de la Enseñanza</w:t>
      </w:r>
    </w:p>
    <w:p w:rsidR="0050021B" w:rsidRPr="00AA4DFC" w:rsidRDefault="0050021B" w:rsidP="00C12FC0">
      <w:pPr>
        <w:tabs>
          <w:tab w:val="left" w:pos="2029"/>
        </w:tabs>
        <w:ind w:left="851"/>
        <w:jc w:val="both"/>
        <w:rPr>
          <w:rFonts w:ascii="Arial" w:hAnsi="Arial" w:cs="Arial"/>
          <w:sz w:val="20"/>
          <w:szCs w:val="20"/>
          <w:lang w:val="es-PE"/>
        </w:rPr>
      </w:pPr>
      <w:r w:rsidRPr="00AA4DFC">
        <w:rPr>
          <w:rFonts w:ascii="Arial" w:hAnsi="Arial" w:cs="Arial"/>
          <w:b/>
          <w:bCs/>
          <w:sz w:val="20"/>
          <w:szCs w:val="20"/>
          <w:lang w:val="es-PE"/>
        </w:rPr>
        <w:t>00001 Formación Profesional Pre Grado (</w:t>
      </w:r>
      <w:r w:rsidRPr="00AA4DFC">
        <w:rPr>
          <w:rFonts w:ascii="Arial" w:hAnsi="Arial" w:cs="Arial"/>
          <w:sz w:val="20"/>
          <w:szCs w:val="20"/>
          <w:lang w:val="es-PE"/>
        </w:rPr>
        <w:t xml:space="preserve">Garantizar </w:t>
      </w:r>
      <w:r w:rsidR="004F2D63">
        <w:rPr>
          <w:rFonts w:ascii="Arial" w:hAnsi="Arial" w:cs="Arial"/>
          <w:sz w:val="20"/>
          <w:szCs w:val="20"/>
          <w:lang w:val="es-PE"/>
        </w:rPr>
        <w:t xml:space="preserve">el desarrollo de </w:t>
      </w:r>
      <w:r w:rsidRPr="00AA4DFC">
        <w:rPr>
          <w:rFonts w:ascii="Arial" w:hAnsi="Arial" w:cs="Arial"/>
          <w:sz w:val="20"/>
          <w:szCs w:val="20"/>
          <w:lang w:val="es-PE"/>
        </w:rPr>
        <w:t>las actividades de gestión académica y administrativa</w:t>
      </w:r>
      <w:r w:rsidR="004F2D63">
        <w:rPr>
          <w:rFonts w:ascii="Arial" w:hAnsi="Arial" w:cs="Arial"/>
          <w:sz w:val="20"/>
          <w:szCs w:val="20"/>
          <w:lang w:val="es-PE"/>
        </w:rPr>
        <w:t>,</w:t>
      </w:r>
      <w:r w:rsidRPr="00AA4DFC">
        <w:rPr>
          <w:rFonts w:ascii="Arial" w:hAnsi="Arial" w:cs="Arial"/>
          <w:sz w:val="20"/>
          <w:szCs w:val="20"/>
          <w:lang w:val="es-PE"/>
        </w:rPr>
        <w:t xml:space="preserve"> orientando el gastos operativo</w:t>
      </w:r>
      <w:r w:rsidR="004F2D63">
        <w:rPr>
          <w:rFonts w:ascii="Arial" w:hAnsi="Arial" w:cs="Arial"/>
          <w:sz w:val="20"/>
          <w:szCs w:val="20"/>
          <w:lang w:val="es-PE"/>
        </w:rPr>
        <w:t>, atender los requerimientos de suministros y otros gastos que demanda l</w:t>
      </w:r>
      <w:r w:rsidRPr="00AA4DFC">
        <w:rPr>
          <w:rFonts w:ascii="Arial" w:hAnsi="Arial" w:cs="Arial"/>
          <w:sz w:val="20"/>
          <w:szCs w:val="20"/>
          <w:lang w:val="es-PE"/>
        </w:rPr>
        <w:t>a formación profesional de los estudiantes de pre grado e</w:t>
      </w:r>
      <w:r>
        <w:rPr>
          <w:rFonts w:ascii="Arial" w:hAnsi="Arial" w:cs="Arial"/>
          <w:sz w:val="20"/>
          <w:szCs w:val="20"/>
          <w:lang w:val="es-PE"/>
        </w:rPr>
        <w:t>n</w:t>
      </w:r>
      <w:r w:rsidRPr="00AA4DFC">
        <w:rPr>
          <w:rFonts w:ascii="Arial" w:hAnsi="Arial" w:cs="Arial"/>
          <w:sz w:val="20"/>
          <w:szCs w:val="20"/>
          <w:lang w:val="es-PE"/>
        </w:rPr>
        <w:t xml:space="preserve"> las escuelas profesionales de las facultades). </w:t>
      </w:r>
    </w:p>
    <w:p w:rsidR="0050021B" w:rsidRPr="00AA4DFC" w:rsidRDefault="0050021B" w:rsidP="00C12FC0">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financiero:  </w:t>
      </w:r>
    </w:p>
    <w:p w:rsidR="0050021B" w:rsidRPr="00AA4DFC" w:rsidRDefault="0050021B" w:rsidP="0050021B">
      <w:pPr>
        <w:ind w:left="1080"/>
        <w:jc w:val="both"/>
        <w:rPr>
          <w:rFonts w:ascii="Arial" w:hAnsi="Arial" w:cs="Arial"/>
          <w:sz w:val="20"/>
          <w:szCs w:val="20"/>
          <w:lang w:val="es-PE"/>
        </w:rPr>
      </w:pPr>
    </w:p>
    <w:tbl>
      <w:tblPr>
        <w:tblpPr w:leftFromText="141" w:rightFromText="141" w:vertAnchor="text" w:horzAnchor="margin" w:tblpXSpec="center" w:tblpY="126"/>
        <w:tblW w:w="6229" w:type="dxa"/>
        <w:tblCellMar>
          <w:left w:w="70" w:type="dxa"/>
          <w:right w:w="70" w:type="dxa"/>
        </w:tblCellMar>
        <w:tblLook w:val="0000"/>
      </w:tblPr>
      <w:tblGrid>
        <w:gridCol w:w="1216"/>
        <w:gridCol w:w="896"/>
        <w:gridCol w:w="1216"/>
        <w:gridCol w:w="1141"/>
        <w:gridCol w:w="797"/>
        <w:gridCol w:w="963"/>
      </w:tblGrid>
      <w:tr w:rsidR="0050021B" w:rsidRPr="00AA4DFC" w:rsidTr="003A2EEA">
        <w:trPr>
          <w:trHeight w:val="206"/>
        </w:trPr>
        <w:tc>
          <w:tcPr>
            <w:tcW w:w="6229"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3A4116" w:rsidP="003A2EEA">
            <w:pPr>
              <w:jc w:val="center"/>
              <w:rPr>
                <w:rFonts w:ascii="Arial" w:hAnsi="Arial" w:cs="Arial"/>
                <w:b/>
                <w:bCs/>
                <w:sz w:val="20"/>
                <w:szCs w:val="20"/>
                <w:lang w:val="es-PE"/>
              </w:rPr>
            </w:pPr>
            <w:r w:rsidRPr="0050021B">
              <w:rPr>
                <w:rFonts w:ascii="Arial" w:hAnsi="Arial" w:cs="Arial"/>
                <w:b/>
                <w:bCs/>
                <w:sz w:val="20"/>
                <w:szCs w:val="20"/>
                <w:lang w:val="es-PE"/>
              </w:rPr>
              <w:t>1.00018</w:t>
            </w:r>
            <w:r>
              <w:rPr>
                <w:rFonts w:ascii="Arial" w:hAnsi="Arial" w:cs="Arial"/>
                <w:b/>
                <w:bCs/>
                <w:sz w:val="20"/>
                <w:szCs w:val="20"/>
                <w:lang w:val="es-PE"/>
              </w:rPr>
              <w:t>5</w:t>
            </w:r>
            <w:r w:rsidRPr="0050021B">
              <w:rPr>
                <w:rFonts w:ascii="Arial" w:hAnsi="Arial" w:cs="Arial"/>
                <w:b/>
                <w:bCs/>
                <w:sz w:val="20"/>
                <w:szCs w:val="20"/>
                <w:lang w:val="es-PE"/>
              </w:rPr>
              <w:t xml:space="preserve">  3.000</w:t>
            </w:r>
            <w:r>
              <w:rPr>
                <w:rFonts w:ascii="Arial" w:hAnsi="Arial" w:cs="Arial"/>
                <w:b/>
                <w:bCs/>
                <w:sz w:val="20"/>
                <w:szCs w:val="20"/>
                <w:lang w:val="es-PE"/>
              </w:rPr>
              <w:t>494</w:t>
            </w:r>
            <w:r w:rsidRPr="0050021B">
              <w:rPr>
                <w:rFonts w:ascii="Arial" w:hAnsi="Arial" w:cs="Arial"/>
                <w:b/>
                <w:bCs/>
                <w:sz w:val="20"/>
                <w:szCs w:val="20"/>
                <w:lang w:val="es-PE"/>
              </w:rPr>
              <w:t xml:space="preserve"> 00001</w:t>
            </w:r>
          </w:p>
        </w:tc>
      </w:tr>
      <w:tr w:rsidR="0050021B" w:rsidRPr="00AA4DFC" w:rsidTr="003A2EEA">
        <w:trPr>
          <w:trHeight w:val="286"/>
        </w:trPr>
        <w:tc>
          <w:tcPr>
            <w:tcW w:w="1216"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896"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6"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141" w:type="dxa"/>
            <w:vMerge w:val="restart"/>
            <w:tcBorders>
              <w:top w:val="single" w:sz="4" w:space="0" w:color="auto"/>
              <w:left w:val="single" w:sz="4" w:space="0" w:color="auto"/>
              <w:bottom w:val="nil"/>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760" w:type="dxa"/>
            <w:gridSpan w:val="2"/>
            <w:tcBorders>
              <w:top w:val="single" w:sz="4" w:space="0" w:color="auto"/>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50021B" w:rsidRPr="00AA4DFC" w:rsidTr="003A2EEA">
        <w:trPr>
          <w:trHeight w:val="335"/>
        </w:trPr>
        <w:tc>
          <w:tcPr>
            <w:tcW w:w="121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89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121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11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797" w:type="dxa"/>
            <w:tcBorders>
              <w:top w:val="nil"/>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963" w:type="dxa"/>
            <w:tcBorders>
              <w:top w:val="nil"/>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50021B" w:rsidRPr="00AA4DFC" w:rsidTr="003A2EEA">
        <w:trPr>
          <w:trHeight w:val="142"/>
        </w:trPr>
        <w:tc>
          <w:tcPr>
            <w:tcW w:w="1216" w:type="dxa"/>
            <w:tcBorders>
              <w:top w:val="nil"/>
              <w:left w:val="single" w:sz="4" w:space="0" w:color="auto"/>
              <w:bottom w:val="single" w:sz="4" w:space="0" w:color="auto"/>
              <w:right w:val="single" w:sz="4" w:space="0" w:color="auto"/>
            </w:tcBorders>
            <w:shd w:val="clear" w:color="auto" w:fill="FFCC99"/>
            <w:noWrap/>
          </w:tcPr>
          <w:p w:rsidR="0050021B" w:rsidRPr="00AA4DFC" w:rsidRDefault="00A93291" w:rsidP="00A93291">
            <w:pPr>
              <w:jc w:val="center"/>
              <w:rPr>
                <w:rFonts w:ascii="Arial" w:hAnsi="Arial" w:cs="Arial"/>
                <w:sz w:val="20"/>
                <w:szCs w:val="20"/>
                <w:lang w:val="es-PE"/>
              </w:rPr>
            </w:pPr>
            <w:r>
              <w:rPr>
                <w:rFonts w:ascii="Arial" w:hAnsi="Arial" w:cs="Arial"/>
                <w:sz w:val="20"/>
                <w:szCs w:val="20"/>
                <w:lang w:val="es-PE"/>
              </w:rPr>
              <w:t>5</w:t>
            </w:r>
          </w:p>
        </w:tc>
        <w:tc>
          <w:tcPr>
            <w:tcW w:w="896" w:type="dxa"/>
            <w:tcBorders>
              <w:top w:val="nil"/>
              <w:left w:val="nil"/>
              <w:bottom w:val="single" w:sz="4" w:space="0" w:color="auto"/>
              <w:right w:val="single" w:sz="4" w:space="0" w:color="auto"/>
            </w:tcBorders>
            <w:shd w:val="clear" w:color="auto" w:fill="FFCC99"/>
            <w:noWrap/>
          </w:tcPr>
          <w:p w:rsidR="0050021B" w:rsidRPr="00AA4DFC" w:rsidRDefault="00CA70FB" w:rsidP="00A93291">
            <w:pPr>
              <w:jc w:val="center"/>
              <w:rPr>
                <w:rFonts w:ascii="Arial" w:hAnsi="Arial" w:cs="Arial"/>
                <w:sz w:val="20"/>
                <w:szCs w:val="20"/>
                <w:lang w:val="es-PE"/>
              </w:rPr>
            </w:pPr>
            <w:r>
              <w:rPr>
                <w:rFonts w:ascii="Arial" w:hAnsi="Arial" w:cs="Arial"/>
                <w:sz w:val="20"/>
                <w:szCs w:val="20"/>
                <w:lang w:val="es-PE"/>
              </w:rPr>
              <w:t>5</w:t>
            </w:r>
          </w:p>
        </w:tc>
        <w:tc>
          <w:tcPr>
            <w:tcW w:w="1216" w:type="dxa"/>
            <w:tcBorders>
              <w:top w:val="nil"/>
              <w:left w:val="nil"/>
              <w:bottom w:val="single" w:sz="4" w:space="0" w:color="auto"/>
              <w:right w:val="single" w:sz="4" w:space="0" w:color="auto"/>
            </w:tcBorders>
            <w:shd w:val="clear" w:color="auto" w:fill="FFCC99"/>
            <w:noWrap/>
          </w:tcPr>
          <w:p w:rsidR="0050021B" w:rsidRPr="00AA4DFC" w:rsidRDefault="0050021B" w:rsidP="00A93291">
            <w:pPr>
              <w:jc w:val="center"/>
              <w:rPr>
                <w:rFonts w:ascii="Arial" w:hAnsi="Arial" w:cs="Arial"/>
                <w:sz w:val="20"/>
                <w:szCs w:val="20"/>
                <w:lang w:val="es-PE"/>
              </w:rPr>
            </w:pPr>
            <w:r w:rsidRPr="00AA4DFC">
              <w:rPr>
                <w:rFonts w:ascii="Arial" w:hAnsi="Arial" w:cs="Arial"/>
                <w:sz w:val="20"/>
                <w:szCs w:val="20"/>
                <w:lang w:val="es-PE"/>
              </w:rPr>
              <w:t>2</w:t>
            </w:r>
            <w:r w:rsidR="00A93291">
              <w:rPr>
                <w:rFonts w:ascii="Arial" w:hAnsi="Arial" w:cs="Arial"/>
                <w:sz w:val="20"/>
                <w:szCs w:val="20"/>
                <w:lang w:val="es-PE"/>
              </w:rPr>
              <w:t>6</w:t>
            </w:r>
            <w:r w:rsidRPr="00AA4DFC">
              <w:rPr>
                <w:rFonts w:ascii="Arial" w:hAnsi="Arial" w:cs="Arial"/>
                <w:sz w:val="20"/>
                <w:szCs w:val="20"/>
                <w:lang w:val="es-PE"/>
              </w:rPr>
              <w:t>,</w:t>
            </w:r>
            <w:r w:rsidR="00A93291">
              <w:rPr>
                <w:rFonts w:ascii="Arial" w:hAnsi="Arial" w:cs="Arial"/>
                <w:sz w:val="20"/>
                <w:szCs w:val="20"/>
                <w:lang w:val="es-PE"/>
              </w:rPr>
              <w:t>5</w:t>
            </w:r>
            <w:r w:rsidRPr="00AA4DFC">
              <w:rPr>
                <w:rFonts w:ascii="Arial" w:hAnsi="Arial" w:cs="Arial"/>
                <w:sz w:val="20"/>
                <w:szCs w:val="20"/>
                <w:lang w:val="es-PE"/>
              </w:rPr>
              <w:t>9</w:t>
            </w:r>
            <w:r w:rsidR="00A93291">
              <w:rPr>
                <w:rFonts w:ascii="Arial" w:hAnsi="Arial" w:cs="Arial"/>
                <w:sz w:val="20"/>
                <w:szCs w:val="20"/>
                <w:lang w:val="es-PE"/>
              </w:rPr>
              <w:t>4</w:t>
            </w:r>
            <w:r w:rsidRPr="00AA4DFC">
              <w:rPr>
                <w:rFonts w:ascii="Arial" w:hAnsi="Arial" w:cs="Arial"/>
                <w:sz w:val="20"/>
                <w:szCs w:val="20"/>
                <w:lang w:val="es-PE"/>
              </w:rPr>
              <w:t>,</w:t>
            </w:r>
            <w:r w:rsidR="00A93291">
              <w:rPr>
                <w:rFonts w:ascii="Arial" w:hAnsi="Arial" w:cs="Arial"/>
                <w:sz w:val="20"/>
                <w:szCs w:val="20"/>
                <w:lang w:val="es-PE"/>
              </w:rPr>
              <w:t>918</w:t>
            </w:r>
          </w:p>
        </w:tc>
        <w:tc>
          <w:tcPr>
            <w:tcW w:w="1141" w:type="dxa"/>
            <w:tcBorders>
              <w:top w:val="single" w:sz="4" w:space="0" w:color="auto"/>
              <w:left w:val="nil"/>
              <w:bottom w:val="single" w:sz="4" w:space="0" w:color="auto"/>
              <w:right w:val="single" w:sz="4" w:space="0" w:color="auto"/>
            </w:tcBorders>
            <w:shd w:val="clear" w:color="auto" w:fill="FFCC99"/>
            <w:noWrap/>
          </w:tcPr>
          <w:p w:rsidR="0050021B" w:rsidRPr="00AA4DFC" w:rsidRDefault="00CA70FB" w:rsidP="00A93291">
            <w:pPr>
              <w:jc w:val="center"/>
              <w:rPr>
                <w:rFonts w:ascii="Arial" w:hAnsi="Arial" w:cs="Arial"/>
                <w:sz w:val="20"/>
                <w:szCs w:val="20"/>
                <w:lang w:val="es-PE"/>
              </w:rPr>
            </w:pPr>
            <w:r>
              <w:rPr>
                <w:rFonts w:ascii="Arial" w:hAnsi="Arial" w:cs="Arial"/>
                <w:sz w:val="20"/>
                <w:szCs w:val="20"/>
                <w:lang w:val="es-PE"/>
              </w:rPr>
              <w:t>27,746</w:t>
            </w:r>
            <w:r w:rsidR="0050021B" w:rsidRPr="00AA4DFC">
              <w:rPr>
                <w:rFonts w:ascii="Arial" w:hAnsi="Arial" w:cs="Arial"/>
                <w:sz w:val="20"/>
                <w:szCs w:val="20"/>
                <w:lang w:val="es-PE"/>
              </w:rPr>
              <w:t>,</w:t>
            </w:r>
            <w:r>
              <w:rPr>
                <w:rFonts w:ascii="Arial" w:hAnsi="Arial" w:cs="Arial"/>
                <w:sz w:val="20"/>
                <w:szCs w:val="20"/>
                <w:lang w:val="es-PE"/>
              </w:rPr>
              <w:t>237</w:t>
            </w:r>
          </w:p>
        </w:tc>
        <w:tc>
          <w:tcPr>
            <w:tcW w:w="797" w:type="dxa"/>
            <w:tcBorders>
              <w:top w:val="nil"/>
              <w:left w:val="nil"/>
              <w:bottom w:val="single" w:sz="4" w:space="0" w:color="auto"/>
              <w:right w:val="single" w:sz="4" w:space="0" w:color="auto"/>
            </w:tcBorders>
            <w:shd w:val="clear" w:color="auto" w:fill="FFCC99"/>
            <w:noWrap/>
          </w:tcPr>
          <w:p w:rsidR="0050021B" w:rsidRPr="00AA4DFC" w:rsidRDefault="00CA70FB" w:rsidP="00A93291">
            <w:pPr>
              <w:jc w:val="center"/>
              <w:rPr>
                <w:rFonts w:ascii="Arial" w:hAnsi="Arial" w:cs="Arial"/>
                <w:sz w:val="20"/>
                <w:szCs w:val="20"/>
                <w:lang w:val="es-PE"/>
              </w:rPr>
            </w:pPr>
            <w:r>
              <w:rPr>
                <w:rFonts w:ascii="Arial" w:hAnsi="Arial" w:cs="Arial"/>
                <w:sz w:val="20"/>
                <w:szCs w:val="20"/>
                <w:lang w:val="es-PE"/>
              </w:rPr>
              <w:t>100</w:t>
            </w:r>
            <w:r w:rsidR="0050021B" w:rsidRPr="00AA4DFC">
              <w:rPr>
                <w:rFonts w:ascii="Arial" w:hAnsi="Arial" w:cs="Arial"/>
                <w:sz w:val="20"/>
                <w:szCs w:val="20"/>
                <w:lang w:val="es-PE"/>
              </w:rPr>
              <w:t>%</w:t>
            </w:r>
          </w:p>
        </w:tc>
        <w:tc>
          <w:tcPr>
            <w:tcW w:w="963" w:type="dxa"/>
            <w:tcBorders>
              <w:top w:val="nil"/>
              <w:left w:val="nil"/>
              <w:bottom w:val="single" w:sz="4" w:space="0" w:color="auto"/>
              <w:right w:val="single" w:sz="4" w:space="0" w:color="auto"/>
            </w:tcBorders>
            <w:shd w:val="clear" w:color="auto" w:fill="FFCC99"/>
            <w:noWrap/>
          </w:tcPr>
          <w:p w:rsidR="0050021B" w:rsidRPr="00AA4DFC" w:rsidRDefault="00CA70FB" w:rsidP="00A93291">
            <w:pPr>
              <w:jc w:val="center"/>
              <w:rPr>
                <w:rFonts w:ascii="Arial" w:hAnsi="Arial" w:cs="Arial"/>
                <w:sz w:val="20"/>
                <w:szCs w:val="20"/>
                <w:lang w:val="es-PE"/>
              </w:rPr>
            </w:pPr>
            <w:r>
              <w:rPr>
                <w:rFonts w:ascii="Arial" w:hAnsi="Arial" w:cs="Arial"/>
                <w:sz w:val="20"/>
                <w:szCs w:val="20"/>
                <w:lang w:val="es-PE"/>
              </w:rPr>
              <w:t>104.33</w:t>
            </w:r>
            <w:r w:rsidR="0050021B" w:rsidRPr="00AA4DFC">
              <w:rPr>
                <w:rFonts w:ascii="Arial" w:hAnsi="Arial" w:cs="Arial"/>
                <w:sz w:val="20"/>
                <w:szCs w:val="20"/>
                <w:lang w:val="es-PE"/>
              </w:rPr>
              <w:t>%</w:t>
            </w:r>
          </w:p>
        </w:tc>
      </w:tr>
    </w:tbl>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3D56E0">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lo siguiente:</w:t>
      </w:r>
    </w:p>
    <w:p w:rsidR="0050021B" w:rsidRPr="00AA4DFC" w:rsidRDefault="0050021B" w:rsidP="003D56E0">
      <w:pPr>
        <w:ind w:left="851"/>
        <w:jc w:val="both"/>
        <w:rPr>
          <w:rFonts w:ascii="Arial" w:hAnsi="Arial" w:cs="Arial"/>
          <w:sz w:val="20"/>
          <w:szCs w:val="20"/>
          <w:lang w:val="es-PE"/>
        </w:rPr>
      </w:pPr>
    </w:p>
    <w:p w:rsidR="0050021B" w:rsidRPr="00AA4DFC" w:rsidRDefault="0050021B" w:rsidP="003D56E0">
      <w:pPr>
        <w:ind w:left="851"/>
        <w:jc w:val="both"/>
        <w:rPr>
          <w:rFonts w:ascii="Arial" w:hAnsi="Arial" w:cs="Arial"/>
          <w:sz w:val="20"/>
          <w:szCs w:val="20"/>
          <w:lang w:val="es-PE"/>
        </w:rPr>
      </w:pPr>
      <w:r w:rsidRPr="00AA4DFC">
        <w:rPr>
          <w:rFonts w:ascii="Arial" w:hAnsi="Arial" w:cs="Arial"/>
          <w:sz w:val="20"/>
          <w:szCs w:val="20"/>
          <w:lang w:val="es-PE"/>
        </w:rPr>
        <w:t xml:space="preserve">Que, existe un avance del </w:t>
      </w:r>
      <w:r w:rsidR="00CA70FB">
        <w:rPr>
          <w:rFonts w:ascii="Arial" w:hAnsi="Arial" w:cs="Arial"/>
          <w:sz w:val="20"/>
          <w:szCs w:val="20"/>
          <w:lang w:val="es-PE"/>
        </w:rPr>
        <w:t>100</w:t>
      </w:r>
      <w:r w:rsidRPr="00AA4DFC">
        <w:rPr>
          <w:rFonts w:ascii="Arial" w:hAnsi="Arial" w:cs="Arial"/>
          <w:sz w:val="20"/>
          <w:szCs w:val="20"/>
          <w:lang w:val="es-PE"/>
        </w:rPr>
        <w:t>%</w:t>
      </w:r>
      <w:r w:rsidR="00CD38F3">
        <w:rPr>
          <w:rFonts w:ascii="Arial" w:hAnsi="Arial" w:cs="Arial"/>
          <w:sz w:val="20"/>
          <w:szCs w:val="20"/>
          <w:lang w:val="es-PE"/>
        </w:rPr>
        <w:t xml:space="preserve"> en lo físico</w:t>
      </w:r>
      <w:r w:rsidRPr="00AA4DFC">
        <w:rPr>
          <w:rFonts w:ascii="Arial" w:hAnsi="Arial" w:cs="Arial"/>
          <w:sz w:val="20"/>
          <w:szCs w:val="20"/>
          <w:lang w:val="es-PE"/>
        </w:rPr>
        <w:t xml:space="preserve">, y un avance del </w:t>
      </w:r>
      <w:r w:rsidR="00CA70FB">
        <w:rPr>
          <w:rFonts w:ascii="Arial" w:hAnsi="Arial" w:cs="Arial"/>
          <w:sz w:val="20"/>
          <w:szCs w:val="20"/>
          <w:lang w:val="es-PE"/>
        </w:rPr>
        <w:t>104.33</w:t>
      </w:r>
      <w:r w:rsidRPr="00AA4DFC">
        <w:rPr>
          <w:rFonts w:ascii="Arial" w:hAnsi="Arial" w:cs="Arial"/>
          <w:sz w:val="20"/>
          <w:szCs w:val="20"/>
          <w:lang w:val="es-PE"/>
        </w:rPr>
        <w:t>% en lo financiero toda vez que de los S/.2</w:t>
      </w:r>
      <w:r w:rsidR="00FF0BC2">
        <w:rPr>
          <w:rFonts w:ascii="Arial" w:hAnsi="Arial" w:cs="Arial"/>
          <w:sz w:val="20"/>
          <w:szCs w:val="20"/>
          <w:lang w:val="es-PE"/>
        </w:rPr>
        <w:t>6</w:t>
      </w:r>
      <w:r w:rsidRPr="00AA4DFC">
        <w:rPr>
          <w:rFonts w:ascii="Arial" w:hAnsi="Arial" w:cs="Arial"/>
          <w:sz w:val="20"/>
          <w:szCs w:val="20"/>
          <w:lang w:val="es-PE"/>
        </w:rPr>
        <w:t>’</w:t>
      </w:r>
      <w:r w:rsidR="00FF0BC2">
        <w:rPr>
          <w:rFonts w:ascii="Arial" w:hAnsi="Arial" w:cs="Arial"/>
          <w:sz w:val="20"/>
          <w:szCs w:val="20"/>
          <w:lang w:val="es-PE"/>
        </w:rPr>
        <w:t>594</w:t>
      </w:r>
      <w:r w:rsidRPr="00AA4DFC">
        <w:rPr>
          <w:rFonts w:ascii="Arial" w:hAnsi="Arial" w:cs="Arial"/>
          <w:sz w:val="20"/>
          <w:szCs w:val="20"/>
          <w:lang w:val="es-PE"/>
        </w:rPr>
        <w:t>,</w:t>
      </w:r>
      <w:r w:rsidR="00FF0BC2">
        <w:rPr>
          <w:rFonts w:ascii="Arial" w:hAnsi="Arial" w:cs="Arial"/>
          <w:sz w:val="20"/>
          <w:szCs w:val="20"/>
          <w:lang w:val="es-PE"/>
        </w:rPr>
        <w:t>918</w:t>
      </w:r>
      <w:r w:rsidRPr="00AA4DFC">
        <w:rPr>
          <w:rFonts w:ascii="Arial" w:hAnsi="Arial" w:cs="Arial"/>
          <w:sz w:val="20"/>
          <w:szCs w:val="20"/>
          <w:lang w:val="es-PE"/>
        </w:rPr>
        <w:t xml:space="preserve"> se ejecuto S/.</w:t>
      </w:r>
      <w:r w:rsidR="00CA70FB">
        <w:rPr>
          <w:rFonts w:ascii="Arial" w:hAnsi="Arial" w:cs="Arial"/>
          <w:sz w:val="20"/>
          <w:szCs w:val="20"/>
          <w:lang w:val="es-PE"/>
        </w:rPr>
        <w:t>27</w:t>
      </w:r>
      <w:r w:rsidRPr="00AA4DFC">
        <w:rPr>
          <w:rFonts w:ascii="Arial" w:hAnsi="Arial" w:cs="Arial"/>
          <w:sz w:val="20"/>
          <w:szCs w:val="20"/>
          <w:lang w:val="es-PE"/>
        </w:rPr>
        <w:t>’</w:t>
      </w:r>
      <w:r w:rsidR="00CA70FB">
        <w:rPr>
          <w:rFonts w:ascii="Arial" w:hAnsi="Arial" w:cs="Arial"/>
          <w:sz w:val="20"/>
          <w:szCs w:val="20"/>
          <w:lang w:val="es-PE"/>
        </w:rPr>
        <w:t>746</w:t>
      </w:r>
      <w:r w:rsidRPr="00AA4DFC">
        <w:rPr>
          <w:rFonts w:ascii="Arial" w:hAnsi="Arial" w:cs="Arial"/>
          <w:sz w:val="20"/>
          <w:szCs w:val="20"/>
          <w:lang w:val="es-PE"/>
        </w:rPr>
        <w:t>,</w:t>
      </w:r>
      <w:r w:rsidR="00CA70FB">
        <w:rPr>
          <w:rFonts w:ascii="Arial" w:hAnsi="Arial" w:cs="Arial"/>
          <w:sz w:val="20"/>
          <w:szCs w:val="20"/>
          <w:lang w:val="es-PE"/>
        </w:rPr>
        <w:t>237</w:t>
      </w:r>
      <w:r w:rsidR="00805654">
        <w:rPr>
          <w:rFonts w:ascii="Arial" w:hAnsi="Arial" w:cs="Arial"/>
          <w:sz w:val="20"/>
          <w:szCs w:val="20"/>
          <w:lang w:val="es-PE"/>
        </w:rPr>
        <w:t>existiendo una diferencia de más en 1’151,319, los mismos que sirvieron</w:t>
      </w:r>
      <w:r w:rsidRPr="00AA4DFC">
        <w:rPr>
          <w:rFonts w:ascii="Arial" w:hAnsi="Arial" w:cs="Arial"/>
          <w:sz w:val="20"/>
          <w:szCs w:val="20"/>
          <w:lang w:val="es-PE"/>
        </w:rPr>
        <w:t xml:space="preserve"> para</w:t>
      </w:r>
      <w:r w:rsidR="00CD38F3">
        <w:rPr>
          <w:rFonts w:ascii="Arial" w:hAnsi="Arial" w:cs="Arial"/>
          <w:sz w:val="20"/>
          <w:szCs w:val="20"/>
          <w:lang w:val="es-PE"/>
        </w:rPr>
        <w:t xml:space="preserve"> cumplir con el desarrollo curricular y</w:t>
      </w:r>
      <w:r w:rsidRPr="00AA4DFC">
        <w:rPr>
          <w:rFonts w:ascii="Arial" w:hAnsi="Arial" w:cs="Arial"/>
          <w:sz w:val="20"/>
          <w:szCs w:val="20"/>
          <w:lang w:val="es-PE"/>
        </w:rPr>
        <w:t xml:space="preserve"> </w:t>
      </w:r>
      <w:r>
        <w:rPr>
          <w:rFonts w:ascii="Arial" w:hAnsi="Arial" w:cs="Arial"/>
          <w:sz w:val="20"/>
          <w:szCs w:val="20"/>
          <w:lang w:val="es-PE"/>
        </w:rPr>
        <w:t>g</w:t>
      </w:r>
      <w:r w:rsidRPr="00AA4DFC">
        <w:rPr>
          <w:rFonts w:ascii="Arial" w:hAnsi="Arial" w:cs="Arial"/>
          <w:sz w:val="20"/>
          <w:szCs w:val="20"/>
          <w:lang w:val="es-PE"/>
        </w:rPr>
        <w:t xml:space="preserve">arantizar las actividades de gestión académica y administrativa orientando el gastos operativo que demande la formación profesional de los estudiantes de pre grado de las escuelas profesionales de las facultades </w:t>
      </w:r>
    </w:p>
    <w:p w:rsidR="0050021B" w:rsidRDefault="0050021B" w:rsidP="0050021B">
      <w:pPr>
        <w:ind w:left="50"/>
        <w:jc w:val="both"/>
        <w:rPr>
          <w:rFonts w:ascii="Arial" w:hAnsi="Arial" w:cs="Arial"/>
          <w:sz w:val="20"/>
          <w:szCs w:val="20"/>
          <w:lang w:val="es-PE"/>
        </w:rPr>
      </w:pP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Gestión Administrativa</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Administración de planes de estudio</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Elaboración de calendario académico</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Desarrollar los programas de Acreditación de las facultades</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Elaborar el calendario académico y distribución horaria y aulas para el desarrollo de las actividades académicas</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Desarrollar actividades de administración documentaria académica</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Desarrollar actividades de revisión y evaluación de los perfiles profesionales y planes de estudio curriculares</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Coordinación y elaboración de los Horarios de Clases semestralmente</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Racionalizar los Recursos Humanos en las Facultades de acuerdo a su estructura organizacional y funcional</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Desarrollar el proceso de reingresos</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Consejería</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Conducir proceso matrícula</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Desarrollo Curricular según los contenidos por asignatura en las 14 facultades</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Funcionamiento implementación con reactivos 12 laboratorios</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Reinscripción y Retiro de Cursos</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Retiro Total del Semestre</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Revisión curricular</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Adecuación y Convalidación de asignaturas</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Evaluación de medio ciclo</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Evaluación de fin de ciclo</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Cierre de Semestre</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Ejecutar el proceso de examen de aplazados</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Ejecutar el proceso de cursos vacacionales</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Procesar otorgamiento Licencia de Estudios</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lastRenderedPageBreak/>
        <w:t>Graduación</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Titulación</w:t>
      </w:r>
      <w:r w:rsidR="00AE166A">
        <w:rPr>
          <w:rFonts w:ascii="Arial" w:hAnsi="Arial" w:cs="Arial"/>
          <w:sz w:val="20"/>
          <w:szCs w:val="20"/>
          <w:lang w:val="es-PE" w:eastAsia="es-PE"/>
        </w:rPr>
        <w:t>.</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Conservación y Mantenimiento de infraestructura</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Tarifas de servicios básicos para el desarrollo académicos</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Mantenimiento  y conservación de mobiliarios y Equipo</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DA1A99" w:rsidRDefault="00DA1A99" w:rsidP="008E14D7">
      <w:pPr>
        <w:pStyle w:val="Prrafodelista"/>
        <w:numPr>
          <w:ilvl w:val="0"/>
          <w:numId w:val="26"/>
        </w:numPr>
        <w:ind w:left="1418" w:hanging="284"/>
        <w:rPr>
          <w:rFonts w:ascii="Arial" w:hAnsi="Arial" w:cs="Arial"/>
          <w:sz w:val="20"/>
          <w:szCs w:val="20"/>
          <w:lang w:val="es-PE" w:eastAsia="es-PE"/>
        </w:rPr>
      </w:pPr>
      <w:r w:rsidRPr="00DA1A99">
        <w:rPr>
          <w:rFonts w:ascii="Arial" w:hAnsi="Arial" w:cs="Arial"/>
          <w:sz w:val="20"/>
          <w:szCs w:val="20"/>
          <w:lang w:val="es-PE" w:eastAsia="es-PE"/>
        </w:rPr>
        <w:t>Mantenimiento y Conservación de documentación y material bibliográfico</w:t>
      </w:r>
      <w:r w:rsidR="00AE166A">
        <w:rPr>
          <w:rFonts w:ascii="Arial" w:hAnsi="Arial" w:cs="Arial"/>
          <w:sz w:val="20"/>
          <w:szCs w:val="20"/>
          <w:lang w:val="es-PE" w:eastAsia="es-PE"/>
        </w:rPr>
        <w:t>.</w:t>
      </w:r>
      <w:r w:rsidRPr="00DA1A99">
        <w:rPr>
          <w:rFonts w:ascii="Arial" w:hAnsi="Arial" w:cs="Arial"/>
          <w:sz w:val="20"/>
          <w:szCs w:val="20"/>
          <w:lang w:val="es-PE" w:eastAsia="es-PE"/>
        </w:rPr>
        <w:t xml:space="preserve"> </w:t>
      </w:r>
    </w:p>
    <w:p w:rsidR="00DA1A99" w:rsidRPr="00B915B1" w:rsidRDefault="00DA1A99" w:rsidP="008E14D7">
      <w:pPr>
        <w:pStyle w:val="Prrafodelista"/>
        <w:numPr>
          <w:ilvl w:val="0"/>
          <w:numId w:val="26"/>
        </w:numPr>
        <w:ind w:firstLine="414"/>
        <w:rPr>
          <w:rFonts w:ascii="Arial" w:hAnsi="Arial" w:cs="Arial"/>
          <w:sz w:val="20"/>
          <w:szCs w:val="20"/>
          <w:lang w:val="es-PE" w:eastAsia="es-PE"/>
        </w:rPr>
      </w:pPr>
      <w:r w:rsidRPr="00B915B1">
        <w:rPr>
          <w:rFonts w:ascii="Arial" w:hAnsi="Arial" w:cs="Arial"/>
          <w:sz w:val="20"/>
          <w:szCs w:val="20"/>
          <w:lang w:val="es-PE" w:eastAsia="es-PE"/>
        </w:rPr>
        <w:t>Equipamiento con Bienes duraderos los unidades académicas</w:t>
      </w:r>
      <w:r w:rsidR="00AE166A">
        <w:rPr>
          <w:rFonts w:ascii="Arial" w:hAnsi="Arial" w:cs="Arial"/>
          <w:sz w:val="20"/>
          <w:szCs w:val="20"/>
          <w:lang w:val="es-PE" w:eastAsia="es-PE"/>
        </w:rPr>
        <w:t>.</w:t>
      </w:r>
      <w:r w:rsidRPr="00B915B1">
        <w:rPr>
          <w:rFonts w:ascii="Arial" w:hAnsi="Arial" w:cs="Arial"/>
          <w:sz w:val="20"/>
          <w:szCs w:val="20"/>
          <w:lang w:val="es-PE" w:eastAsia="es-PE"/>
        </w:rPr>
        <w:t xml:space="preserve"> </w:t>
      </w:r>
    </w:p>
    <w:p w:rsidR="003A2EEA" w:rsidRPr="00DA1A99" w:rsidRDefault="003A2EEA" w:rsidP="00DA1A99">
      <w:pPr>
        <w:ind w:left="1418" w:hanging="284"/>
        <w:rPr>
          <w:rFonts w:ascii="Arial" w:hAnsi="Arial" w:cs="Arial"/>
          <w:sz w:val="20"/>
          <w:szCs w:val="20"/>
          <w:lang w:val="es-PE" w:eastAsia="es-PE"/>
        </w:rPr>
      </w:pPr>
    </w:p>
    <w:p w:rsidR="00DA1A99" w:rsidRDefault="00DA1A99" w:rsidP="0050021B">
      <w:pPr>
        <w:ind w:left="50"/>
        <w:jc w:val="both"/>
        <w:rPr>
          <w:rFonts w:ascii="Arial" w:hAnsi="Arial" w:cs="Arial"/>
          <w:sz w:val="20"/>
          <w:szCs w:val="20"/>
          <w:lang w:val="es-PE"/>
        </w:rPr>
      </w:pPr>
    </w:p>
    <w:p w:rsidR="00B20880" w:rsidRPr="0050021B" w:rsidRDefault="00B20880" w:rsidP="003D56E0">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sidR="003978F9">
        <w:rPr>
          <w:rFonts w:ascii="Arial" w:hAnsi="Arial" w:cs="Arial"/>
          <w:b/>
          <w:bCs/>
          <w:sz w:val="20"/>
          <w:szCs w:val="20"/>
          <w:lang w:val="es-PE"/>
        </w:rPr>
        <w:t>20</w:t>
      </w:r>
      <w:r w:rsidRPr="0050021B">
        <w:rPr>
          <w:rFonts w:ascii="Arial" w:hAnsi="Arial" w:cs="Arial"/>
          <w:b/>
          <w:bCs/>
          <w:sz w:val="20"/>
          <w:szCs w:val="20"/>
          <w:lang w:val="es-PE"/>
        </w:rPr>
        <w:t>) 22 048  0109  1.0001</w:t>
      </w:r>
      <w:r w:rsidR="00B36897">
        <w:rPr>
          <w:rFonts w:ascii="Arial" w:hAnsi="Arial" w:cs="Arial"/>
          <w:b/>
          <w:bCs/>
          <w:sz w:val="20"/>
          <w:szCs w:val="20"/>
          <w:lang w:val="es-PE"/>
        </w:rPr>
        <w:t>99</w:t>
      </w:r>
      <w:r w:rsidRPr="0050021B">
        <w:rPr>
          <w:rFonts w:ascii="Arial" w:hAnsi="Arial" w:cs="Arial"/>
          <w:b/>
          <w:bCs/>
          <w:sz w:val="20"/>
          <w:szCs w:val="20"/>
          <w:lang w:val="es-PE"/>
        </w:rPr>
        <w:t xml:space="preserve">  3.000</w:t>
      </w:r>
      <w:r>
        <w:rPr>
          <w:rFonts w:ascii="Arial" w:hAnsi="Arial" w:cs="Arial"/>
          <w:b/>
          <w:bCs/>
          <w:sz w:val="20"/>
          <w:szCs w:val="20"/>
          <w:lang w:val="es-PE"/>
        </w:rPr>
        <w:t>49</w:t>
      </w:r>
      <w:r w:rsidR="00B36897">
        <w:rPr>
          <w:rFonts w:ascii="Arial" w:hAnsi="Arial" w:cs="Arial"/>
          <w:b/>
          <w:bCs/>
          <w:sz w:val="20"/>
          <w:szCs w:val="20"/>
          <w:lang w:val="es-PE"/>
        </w:rPr>
        <w:t>8</w:t>
      </w:r>
      <w:r w:rsidRPr="0050021B">
        <w:rPr>
          <w:rFonts w:ascii="Arial" w:hAnsi="Arial" w:cs="Arial"/>
          <w:b/>
          <w:bCs/>
          <w:sz w:val="20"/>
          <w:szCs w:val="20"/>
          <w:lang w:val="es-PE"/>
        </w:rPr>
        <w:t xml:space="preserve"> 0000</w:t>
      </w:r>
      <w:r w:rsidR="002E23E5">
        <w:rPr>
          <w:rFonts w:ascii="Arial" w:hAnsi="Arial" w:cs="Arial"/>
          <w:b/>
          <w:bCs/>
          <w:sz w:val="20"/>
          <w:szCs w:val="20"/>
          <w:lang w:val="es-PE"/>
        </w:rPr>
        <w:t>2</w:t>
      </w:r>
      <w:r w:rsidRPr="0050021B">
        <w:rPr>
          <w:rFonts w:ascii="Arial" w:hAnsi="Arial" w:cs="Arial"/>
          <w:b/>
          <w:bCs/>
          <w:sz w:val="20"/>
          <w:szCs w:val="20"/>
          <w:lang w:val="es-PE"/>
        </w:rPr>
        <w:t xml:space="preserve"> </w:t>
      </w:r>
    </w:p>
    <w:p w:rsidR="00B20880" w:rsidRPr="0050021B" w:rsidRDefault="00B20880" w:rsidP="003D56E0">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B20880" w:rsidRPr="0050021B" w:rsidRDefault="00B20880" w:rsidP="003D56E0">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B20880" w:rsidRDefault="00B20880" w:rsidP="003D56E0">
      <w:pPr>
        <w:ind w:left="851"/>
        <w:jc w:val="both"/>
        <w:rPr>
          <w:rFonts w:ascii="Arial" w:hAnsi="Arial" w:cs="Arial"/>
          <w:b/>
          <w:bCs/>
          <w:sz w:val="20"/>
          <w:szCs w:val="20"/>
          <w:lang w:val="es-PE"/>
        </w:rPr>
      </w:pPr>
      <w:r>
        <w:rPr>
          <w:rFonts w:ascii="Arial" w:hAnsi="Arial" w:cs="Arial"/>
          <w:b/>
          <w:bCs/>
          <w:sz w:val="20"/>
          <w:szCs w:val="20"/>
          <w:lang w:val="es-PE"/>
        </w:rPr>
        <w:t>0109</w:t>
      </w:r>
      <w:r w:rsidRPr="0050021B">
        <w:rPr>
          <w:rFonts w:ascii="Arial" w:hAnsi="Arial" w:cs="Arial"/>
          <w:b/>
          <w:bCs/>
          <w:sz w:val="20"/>
          <w:szCs w:val="20"/>
          <w:lang w:val="es-PE"/>
        </w:rPr>
        <w:t xml:space="preserve"> Educación Superior Universitaria</w:t>
      </w:r>
    </w:p>
    <w:p w:rsidR="0050021B" w:rsidRPr="00AA4DFC" w:rsidRDefault="0050021B" w:rsidP="003D56E0">
      <w:pPr>
        <w:ind w:left="851"/>
        <w:jc w:val="both"/>
        <w:rPr>
          <w:rFonts w:ascii="Arial" w:hAnsi="Arial" w:cs="Arial"/>
          <w:b/>
          <w:bCs/>
          <w:sz w:val="20"/>
          <w:szCs w:val="20"/>
          <w:lang w:val="es-PE"/>
        </w:rPr>
      </w:pPr>
      <w:r w:rsidRPr="00AA4DFC">
        <w:rPr>
          <w:rFonts w:ascii="Arial" w:hAnsi="Arial" w:cs="Arial"/>
          <w:b/>
          <w:bCs/>
          <w:sz w:val="20"/>
          <w:szCs w:val="20"/>
          <w:lang w:val="es-PE"/>
        </w:rPr>
        <w:t xml:space="preserve">1.000199 Desarrollo de </w:t>
      </w:r>
      <w:smartTag w:uri="urn:schemas-microsoft-com:office:smarttags" w:element="PersonName">
        <w:smartTagPr>
          <w:attr w:name="ProductID" w:val="la Educaci￳n Universitaria"/>
        </w:smartTagPr>
        <w:r w:rsidRPr="00AA4DFC">
          <w:rPr>
            <w:rFonts w:ascii="Arial" w:hAnsi="Arial" w:cs="Arial"/>
            <w:b/>
            <w:bCs/>
            <w:sz w:val="20"/>
            <w:szCs w:val="20"/>
            <w:lang w:val="es-PE"/>
          </w:rPr>
          <w:t>la Educación Universitaria</w:t>
        </w:r>
      </w:smartTag>
    </w:p>
    <w:p w:rsidR="0050021B" w:rsidRPr="00AA4DFC" w:rsidRDefault="0050021B" w:rsidP="003D56E0">
      <w:pPr>
        <w:ind w:left="851"/>
        <w:jc w:val="both"/>
        <w:rPr>
          <w:rFonts w:ascii="Arial" w:hAnsi="Arial" w:cs="Arial"/>
          <w:b/>
          <w:bCs/>
          <w:sz w:val="20"/>
          <w:szCs w:val="20"/>
          <w:lang w:val="es-PE"/>
        </w:rPr>
      </w:pPr>
      <w:r w:rsidRPr="00AA4DFC">
        <w:rPr>
          <w:rFonts w:ascii="Arial" w:hAnsi="Arial" w:cs="Arial"/>
          <w:b/>
          <w:bCs/>
          <w:sz w:val="20"/>
          <w:szCs w:val="20"/>
          <w:lang w:val="es-PE"/>
        </w:rPr>
        <w:t xml:space="preserve">3.000498 Desarrollo de </w:t>
      </w:r>
      <w:smartTag w:uri="urn:schemas-microsoft-com:office:smarttags" w:element="PersonName">
        <w:smartTagPr>
          <w:attr w:name="ProductID" w:val="la Ense￱anza"/>
        </w:smartTagPr>
        <w:r w:rsidRPr="00AA4DFC">
          <w:rPr>
            <w:rFonts w:ascii="Arial" w:hAnsi="Arial" w:cs="Arial"/>
            <w:b/>
            <w:bCs/>
            <w:sz w:val="20"/>
            <w:szCs w:val="20"/>
            <w:lang w:val="es-PE"/>
          </w:rPr>
          <w:t>la Enseñanza</w:t>
        </w:r>
      </w:smartTag>
    </w:p>
    <w:p w:rsidR="0050021B" w:rsidRPr="00AA4DFC" w:rsidRDefault="0050021B" w:rsidP="003D56E0">
      <w:pPr>
        <w:ind w:left="851"/>
        <w:jc w:val="both"/>
        <w:rPr>
          <w:rFonts w:ascii="Arial" w:hAnsi="Arial" w:cs="Arial"/>
          <w:sz w:val="20"/>
          <w:szCs w:val="20"/>
          <w:lang w:val="es-PE"/>
        </w:rPr>
      </w:pPr>
      <w:r w:rsidRPr="00AA4DFC">
        <w:rPr>
          <w:rFonts w:ascii="Arial" w:hAnsi="Arial" w:cs="Arial"/>
          <w:b/>
          <w:bCs/>
          <w:sz w:val="20"/>
          <w:szCs w:val="20"/>
          <w:lang w:val="es-PE"/>
        </w:rPr>
        <w:t>00002 Apoyo a la Capacita</w:t>
      </w:r>
      <w:r>
        <w:rPr>
          <w:rFonts w:ascii="Arial" w:hAnsi="Arial" w:cs="Arial"/>
          <w:b/>
          <w:bCs/>
          <w:sz w:val="20"/>
          <w:szCs w:val="20"/>
          <w:lang w:val="es-PE"/>
        </w:rPr>
        <w:t>ción</w:t>
      </w:r>
      <w:r w:rsidRPr="00AA4DFC">
        <w:rPr>
          <w:rFonts w:ascii="Arial" w:hAnsi="Arial" w:cs="Arial"/>
          <w:b/>
          <w:bCs/>
          <w:sz w:val="20"/>
          <w:szCs w:val="20"/>
          <w:lang w:val="es-PE"/>
        </w:rPr>
        <w:t xml:space="preserve"> del Docentes </w:t>
      </w:r>
      <w:r w:rsidRPr="00AA4DFC">
        <w:rPr>
          <w:rFonts w:ascii="Arial" w:hAnsi="Arial" w:cs="Arial"/>
          <w:bCs/>
          <w:sz w:val="20"/>
          <w:szCs w:val="20"/>
          <w:lang w:val="es-PE"/>
        </w:rPr>
        <w:t>(</w:t>
      </w:r>
      <w:r w:rsidRPr="00AA4DFC">
        <w:rPr>
          <w:rFonts w:ascii="Arial" w:hAnsi="Arial" w:cs="Arial"/>
          <w:sz w:val="20"/>
          <w:szCs w:val="20"/>
          <w:lang w:val="es-PE"/>
        </w:rPr>
        <w:t xml:space="preserve">Apoyar y fomentar la capacitación del docente universitario, </w:t>
      </w:r>
      <w:r w:rsidR="007E14E9">
        <w:rPr>
          <w:rFonts w:ascii="Arial" w:hAnsi="Arial" w:cs="Arial"/>
          <w:sz w:val="20"/>
          <w:szCs w:val="20"/>
          <w:lang w:val="es-PE"/>
        </w:rPr>
        <w:t xml:space="preserve">mediante el apoyo para asistir </w:t>
      </w:r>
      <w:r w:rsidRPr="00AA4DFC">
        <w:rPr>
          <w:rFonts w:ascii="Arial" w:hAnsi="Arial" w:cs="Arial"/>
          <w:sz w:val="20"/>
          <w:szCs w:val="20"/>
          <w:lang w:val="es-PE"/>
        </w:rPr>
        <w:t>a eventos científicos y tecnológicos y</w:t>
      </w:r>
      <w:r w:rsidR="007E14E9">
        <w:rPr>
          <w:rFonts w:ascii="Arial" w:hAnsi="Arial" w:cs="Arial"/>
          <w:sz w:val="20"/>
          <w:szCs w:val="20"/>
          <w:lang w:val="es-PE"/>
        </w:rPr>
        <w:t xml:space="preserve"> realizar estudios de especialización y postgra</w:t>
      </w:r>
      <w:r w:rsidRPr="00AA4DFC">
        <w:rPr>
          <w:rFonts w:ascii="Arial" w:hAnsi="Arial" w:cs="Arial"/>
          <w:sz w:val="20"/>
          <w:szCs w:val="20"/>
          <w:lang w:val="es-PE"/>
        </w:rPr>
        <w:t>do</w:t>
      </w:r>
      <w:r w:rsidR="007E14E9">
        <w:rPr>
          <w:rFonts w:ascii="Arial" w:hAnsi="Arial" w:cs="Arial"/>
          <w:sz w:val="20"/>
          <w:szCs w:val="20"/>
          <w:lang w:val="es-PE"/>
        </w:rPr>
        <w:t xml:space="preserve"> nacional o internacional</w:t>
      </w:r>
      <w:r w:rsidRPr="00AA4DFC">
        <w:rPr>
          <w:rFonts w:ascii="Arial" w:hAnsi="Arial" w:cs="Arial"/>
          <w:sz w:val="20"/>
          <w:szCs w:val="20"/>
          <w:lang w:val="es-PE"/>
        </w:rPr>
        <w:t>)</w:t>
      </w:r>
    </w:p>
    <w:p w:rsidR="0050021B" w:rsidRPr="00AA4DFC" w:rsidRDefault="0050021B" w:rsidP="003D56E0">
      <w:pPr>
        <w:ind w:left="851"/>
        <w:jc w:val="both"/>
        <w:rPr>
          <w:rFonts w:ascii="Arial" w:hAnsi="Arial" w:cs="Arial"/>
          <w:sz w:val="20"/>
          <w:szCs w:val="20"/>
          <w:lang w:val="es-PE"/>
        </w:rPr>
      </w:pPr>
    </w:p>
    <w:p w:rsidR="0050021B" w:rsidRPr="00AA4DFC" w:rsidRDefault="0050021B" w:rsidP="003D56E0">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y financiero del componente:</w:t>
      </w:r>
      <w:r w:rsidRPr="00AA4DFC">
        <w:rPr>
          <w:rFonts w:ascii="Arial" w:hAnsi="Arial" w:cs="Arial"/>
          <w:sz w:val="20"/>
          <w:szCs w:val="20"/>
          <w:lang w:val="es-PE"/>
        </w:rPr>
        <w:t xml:space="preserve"> </w:t>
      </w:r>
    </w:p>
    <w:p w:rsidR="0050021B" w:rsidRPr="00AA4DFC" w:rsidRDefault="0050021B" w:rsidP="0050021B">
      <w:pPr>
        <w:ind w:left="50"/>
        <w:jc w:val="both"/>
        <w:rPr>
          <w:rFonts w:ascii="Arial" w:hAnsi="Arial" w:cs="Arial"/>
          <w:sz w:val="20"/>
          <w:szCs w:val="20"/>
          <w:lang w:val="es-PE"/>
        </w:rPr>
      </w:pPr>
    </w:p>
    <w:tbl>
      <w:tblPr>
        <w:tblpPr w:leftFromText="141" w:rightFromText="141" w:vertAnchor="text" w:horzAnchor="margin" w:tblpXSpec="center" w:tblpY="91"/>
        <w:tblW w:w="6235" w:type="dxa"/>
        <w:tblCellMar>
          <w:left w:w="70" w:type="dxa"/>
          <w:right w:w="70" w:type="dxa"/>
        </w:tblCellMar>
        <w:tblLook w:val="0000"/>
      </w:tblPr>
      <w:tblGrid>
        <w:gridCol w:w="1232"/>
        <w:gridCol w:w="908"/>
        <w:gridCol w:w="1232"/>
        <w:gridCol w:w="1024"/>
        <w:gridCol w:w="833"/>
        <w:gridCol w:w="1006"/>
      </w:tblGrid>
      <w:tr w:rsidR="0050021B" w:rsidRPr="00AA4DFC" w:rsidTr="003A2EEA">
        <w:trPr>
          <w:trHeight w:val="198"/>
        </w:trPr>
        <w:tc>
          <w:tcPr>
            <w:tcW w:w="6235"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2E23E5" w:rsidP="002E23E5">
            <w:pPr>
              <w:jc w:val="center"/>
              <w:rPr>
                <w:rFonts w:ascii="Arial" w:hAnsi="Arial" w:cs="Arial"/>
                <w:b/>
                <w:bCs/>
                <w:sz w:val="20"/>
                <w:szCs w:val="20"/>
                <w:lang w:val="es-PE"/>
              </w:rPr>
            </w:pPr>
            <w:r w:rsidRPr="0050021B">
              <w:rPr>
                <w:rFonts w:ascii="Arial" w:hAnsi="Arial" w:cs="Arial"/>
                <w:b/>
                <w:bCs/>
                <w:sz w:val="20"/>
                <w:szCs w:val="20"/>
                <w:lang w:val="es-PE"/>
              </w:rPr>
              <w:t>.0001</w:t>
            </w:r>
            <w:r>
              <w:rPr>
                <w:rFonts w:ascii="Arial" w:hAnsi="Arial" w:cs="Arial"/>
                <w:b/>
                <w:bCs/>
                <w:sz w:val="20"/>
                <w:szCs w:val="20"/>
                <w:lang w:val="es-PE"/>
              </w:rPr>
              <w:t>99</w:t>
            </w:r>
            <w:r w:rsidRPr="0050021B">
              <w:rPr>
                <w:rFonts w:ascii="Arial" w:hAnsi="Arial" w:cs="Arial"/>
                <w:b/>
                <w:bCs/>
                <w:sz w:val="20"/>
                <w:szCs w:val="20"/>
                <w:lang w:val="es-PE"/>
              </w:rPr>
              <w:t xml:space="preserve">  3.000</w:t>
            </w:r>
            <w:r>
              <w:rPr>
                <w:rFonts w:ascii="Arial" w:hAnsi="Arial" w:cs="Arial"/>
                <w:b/>
                <w:bCs/>
                <w:sz w:val="20"/>
                <w:szCs w:val="20"/>
                <w:lang w:val="es-PE"/>
              </w:rPr>
              <w:t>498</w:t>
            </w:r>
            <w:r w:rsidRPr="0050021B">
              <w:rPr>
                <w:rFonts w:ascii="Arial" w:hAnsi="Arial" w:cs="Arial"/>
                <w:b/>
                <w:bCs/>
                <w:sz w:val="20"/>
                <w:szCs w:val="20"/>
                <w:lang w:val="es-PE"/>
              </w:rPr>
              <w:t xml:space="preserve"> 0000</w:t>
            </w:r>
            <w:r>
              <w:rPr>
                <w:rFonts w:ascii="Arial" w:hAnsi="Arial" w:cs="Arial"/>
                <w:b/>
                <w:bCs/>
                <w:sz w:val="20"/>
                <w:szCs w:val="20"/>
                <w:lang w:val="es-PE"/>
              </w:rPr>
              <w:t>2</w:t>
            </w:r>
          </w:p>
        </w:tc>
      </w:tr>
      <w:tr w:rsidR="0050021B" w:rsidRPr="00AA4DFC" w:rsidTr="003A2EEA">
        <w:trPr>
          <w:trHeight w:val="274"/>
        </w:trPr>
        <w:tc>
          <w:tcPr>
            <w:tcW w:w="1232"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8"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32"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24" w:type="dxa"/>
            <w:vMerge w:val="restart"/>
            <w:tcBorders>
              <w:top w:val="single" w:sz="4" w:space="0" w:color="auto"/>
              <w:left w:val="single" w:sz="4" w:space="0" w:color="auto"/>
              <w:bottom w:val="nil"/>
              <w:right w:val="single" w:sz="4" w:space="0" w:color="auto"/>
            </w:tcBorders>
            <w:shd w:val="clear" w:color="auto" w:fill="CCFFCC"/>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9" w:type="dxa"/>
            <w:gridSpan w:val="2"/>
            <w:tcBorders>
              <w:top w:val="single" w:sz="4" w:space="0" w:color="auto"/>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50021B" w:rsidRPr="00AA4DFC" w:rsidTr="003A2EEA">
        <w:trPr>
          <w:trHeight w:val="321"/>
        </w:trPr>
        <w:tc>
          <w:tcPr>
            <w:tcW w:w="1232"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908"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1232"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1024" w:type="dxa"/>
            <w:vMerge/>
            <w:tcBorders>
              <w:top w:val="single" w:sz="4" w:space="0" w:color="auto"/>
              <w:left w:val="single" w:sz="4" w:space="0" w:color="auto"/>
              <w:bottom w:val="single" w:sz="4" w:space="0" w:color="auto"/>
              <w:right w:val="single" w:sz="4" w:space="0" w:color="auto"/>
            </w:tcBorders>
            <w:shd w:val="clear" w:color="auto" w:fill="auto"/>
            <w:vAlign w:val="center"/>
          </w:tcPr>
          <w:p w:rsidR="0050021B" w:rsidRPr="00AA4DFC" w:rsidRDefault="0050021B" w:rsidP="003A2EEA">
            <w:pPr>
              <w:jc w:val="center"/>
              <w:rPr>
                <w:rFonts w:ascii="Arial" w:hAnsi="Arial" w:cs="Arial"/>
                <w:b/>
                <w:bCs/>
                <w:sz w:val="16"/>
                <w:szCs w:val="16"/>
                <w:lang w:val="es-PE"/>
              </w:rPr>
            </w:pPr>
          </w:p>
        </w:tc>
        <w:tc>
          <w:tcPr>
            <w:tcW w:w="833" w:type="dxa"/>
            <w:tcBorders>
              <w:top w:val="nil"/>
              <w:left w:val="nil"/>
              <w:bottom w:val="single" w:sz="4" w:space="0" w:color="auto"/>
              <w:right w:val="single" w:sz="4" w:space="0" w:color="auto"/>
            </w:tcBorders>
            <w:shd w:val="clear" w:color="auto" w:fill="CCFFCC"/>
            <w:noWrap/>
            <w:vAlign w:val="center"/>
          </w:tcPr>
          <w:p w:rsidR="0050021B" w:rsidRPr="00AA4DFC" w:rsidRDefault="0050021B"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6" w:type="dxa"/>
            <w:tcBorders>
              <w:top w:val="nil"/>
              <w:left w:val="nil"/>
              <w:bottom w:val="single" w:sz="4" w:space="0" w:color="auto"/>
              <w:right w:val="single" w:sz="4" w:space="0" w:color="auto"/>
            </w:tcBorders>
            <w:shd w:val="clear" w:color="auto" w:fill="CCFFCC"/>
            <w:noWrap/>
            <w:vAlign w:val="center"/>
          </w:tcPr>
          <w:p w:rsidR="0050021B" w:rsidRPr="00AA4DFC" w:rsidRDefault="0050021B" w:rsidP="003A2EEA">
            <w:pPr>
              <w:jc w:val="both"/>
              <w:rPr>
                <w:rFonts w:ascii="Arial" w:hAnsi="Arial" w:cs="Arial"/>
                <w:b/>
                <w:bCs/>
                <w:sz w:val="16"/>
                <w:szCs w:val="16"/>
                <w:lang w:val="es-PE"/>
              </w:rPr>
            </w:pPr>
            <w:r w:rsidRPr="00AA4DFC">
              <w:rPr>
                <w:rFonts w:ascii="Arial" w:hAnsi="Arial" w:cs="Arial"/>
                <w:b/>
                <w:bCs/>
                <w:sz w:val="16"/>
                <w:szCs w:val="16"/>
                <w:lang w:val="es-PE"/>
              </w:rPr>
              <w:t>Finan.</w:t>
            </w:r>
          </w:p>
        </w:tc>
      </w:tr>
      <w:tr w:rsidR="0050021B" w:rsidRPr="00AA4DFC" w:rsidTr="003A2EEA">
        <w:trPr>
          <w:trHeight w:val="136"/>
        </w:trPr>
        <w:tc>
          <w:tcPr>
            <w:tcW w:w="1232" w:type="dxa"/>
            <w:tcBorders>
              <w:top w:val="nil"/>
              <w:left w:val="single" w:sz="4" w:space="0" w:color="auto"/>
              <w:bottom w:val="single" w:sz="4" w:space="0" w:color="auto"/>
              <w:right w:val="single" w:sz="4" w:space="0" w:color="auto"/>
            </w:tcBorders>
            <w:shd w:val="clear" w:color="auto" w:fill="FFCC99"/>
            <w:noWrap/>
          </w:tcPr>
          <w:p w:rsidR="0050021B" w:rsidRPr="00AA4DFC" w:rsidRDefault="0050021B" w:rsidP="003A2EEA">
            <w:pPr>
              <w:jc w:val="center"/>
              <w:rPr>
                <w:rFonts w:ascii="Arial" w:hAnsi="Arial" w:cs="Arial"/>
                <w:sz w:val="20"/>
                <w:szCs w:val="20"/>
                <w:lang w:val="es-PE"/>
              </w:rPr>
            </w:pPr>
            <w:r w:rsidRPr="00AA4DFC">
              <w:rPr>
                <w:rFonts w:ascii="Arial" w:hAnsi="Arial" w:cs="Arial"/>
                <w:sz w:val="20"/>
                <w:szCs w:val="20"/>
                <w:lang w:val="es-PE"/>
              </w:rPr>
              <w:t>10</w:t>
            </w:r>
          </w:p>
        </w:tc>
        <w:tc>
          <w:tcPr>
            <w:tcW w:w="908" w:type="dxa"/>
            <w:tcBorders>
              <w:top w:val="nil"/>
              <w:left w:val="nil"/>
              <w:bottom w:val="single" w:sz="4" w:space="0" w:color="auto"/>
              <w:right w:val="single" w:sz="4" w:space="0" w:color="auto"/>
            </w:tcBorders>
            <w:shd w:val="clear" w:color="auto" w:fill="FFCC99"/>
            <w:noWrap/>
          </w:tcPr>
          <w:p w:rsidR="0050021B" w:rsidRPr="00AA4DFC" w:rsidRDefault="00CA70FB" w:rsidP="00A7010F">
            <w:pPr>
              <w:jc w:val="center"/>
              <w:rPr>
                <w:rFonts w:ascii="Arial" w:hAnsi="Arial" w:cs="Arial"/>
                <w:sz w:val="20"/>
                <w:szCs w:val="20"/>
                <w:lang w:val="es-PE"/>
              </w:rPr>
            </w:pPr>
            <w:r>
              <w:rPr>
                <w:rFonts w:ascii="Arial" w:hAnsi="Arial" w:cs="Arial"/>
                <w:sz w:val="20"/>
                <w:szCs w:val="20"/>
                <w:lang w:val="es-PE"/>
              </w:rPr>
              <w:t>9</w:t>
            </w:r>
          </w:p>
        </w:tc>
        <w:tc>
          <w:tcPr>
            <w:tcW w:w="1232" w:type="dxa"/>
            <w:tcBorders>
              <w:top w:val="nil"/>
              <w:left w:val="nil"/>
              <w:bottom w:val="single" w:sz="4" w:space="0" w:color="auto"/>
              <w:right w:val="single" w:sz="4" w:space="0" w:color="auto"/>
            </w:tcBorders>
            <w:shd w:val="clear" w:color="auto" w:fill="FFCC99"/>
            <w:noWrap/>
          </w:tcPr>
          <w:p w:rsidR="0050021B" w:rsidRPr="00AA4DFC" w:rsidRDefault="00A7010F" w:rsidP="00A7010F">
            <w:pPr>
              <w:jc w:val="center"/>
              <w:rPr>
                <w:rFonts w:ascii="Arial" w:hAnsi="Arial" w:cs="Arial"/>
                <w:sz w:val="20"/>
                <w:szCs w:val="20"/>
                <w:lang w:val="es-PE"/>
              </w:rPr>
            </w:pPr>
            <w:r>
              <w:rPr>
                <w:rFonts w:ascii="Arial" w:hAnsi="Arial" w:cs="Arial"/>
                <w:sz w:val="20"/>
                <w:szCs w:val="20"/>
                <w:lang w:val="es-PE"/>
              </w:rPr>
              <w:t>111,0</w:t>
            </w:r>
            <w:r w:rsidR="00507721">
              <w:rPr>
                <w:rFonts w:ascii="Arial" w:hAnsi="Arial" w:cs="Arial"/>
                <w:sz w:val="20"/>
                <w:szCs w:val="20"/>
                <w:lang w:val="es-PE"/>
              </w:rPr>
              <w:t>57</w:t>
            </w:r>
          </w:p>
        </w:tc>
        <w:tc>
          <w:tcPr>
            <w:tcW w:w="1024" w:type="dxa"/>
            <w:tcBorders>
              <w:top w:val="single" w:sz="4" w:space="0" w:color="auto"/>
              <w:left w:val="nil"/>
              <w:bottom w:val="single" w:sz="4" w:space="0" w:color="auto"/>
              <w:right w:val="single" w:sz="4" w:space="0" w:color="auto"/>
            </w:tcBorders>
            <w:shd w:val="clear" w:color="auto" w:fill="FFCC99"/>
            <w:noWrap/>
          </w:tcPr>
          <w:p w:rsidR="0050021B" w:rsidRPr="00AA4DFC" w:rsidRDefault="00507721" w:rsidP="00591281">
            <w:pPr>
              <w:jc w:val="center"/>
              <w:rPr>
                <w:rFonts w:ascii="Arial" w:hAnsi="Arial" w:cs="Arial"/>
                <w:sz w:val="20"/>
                <w:szCs w:val="20"/>
                <w:lang w:val="es-PE"/>
              </w:rPr>
            </w:pPr>
            <w:r>
              <w:rPr>
                <w:rFonts w:ascii="Arial" w:hAnsi="Arial" w:cs="Arial"/>
                <w:sz w:val="20"/>
                <w:szCs w:val="20"/>
                <w:lang w:val="es-PE"/>
              </w:rPr>
              <w:t>101</w:t>
            </w:r>
            <w:r w:rsidR="0050021B" w:rsidRPr="00AA4DFC">
              <w:rPr>
                <w:rFonts w:ascii="Arial" w:hAnsi="Arial" w:cs="Arial"/>
                <w:sz w:val="20"/>
                <w:szCs w:val="20"/>
                <w:lang w:val="es-PE"/>
              </w:rPr>
              <w:t>,</w:t>
            </w:r>
            <w:r>
              <w:rPr>
                <w:rFonts w:ascii="Arial" w:hAnsi="Arial" w:cs="Arial"/>
                <w:sz w:val="20"/>
                <w:szCs w:val="20"/>
                <w:lang w:val="es-PE"/>
              </w:rPr>
              <w:t>852</w:t>
            </w:r>
          </w:p>
        </w:tc>
        <w:tc>
          <w:tcPr>
            <w:tcW w:w="833" w:type="dxa"/>
            <w:tcBorders>
              <w:top w:val="nil"/>
              <w:left w:val="nil"/>
              <w:bottom w:val="single" w:sz="4" w:space="0" w:color="auto"/>
              <w:right w:val="single" w:sz="4" w:space="0" w:color="auto"/>
            </w:tcBorders>
            <w:shd w:val="clear" w:color="auto" w:fill="FFCC99"/>
            <w:noWrap/>
          </w:tcPr>
          <w:p w:rsidR="0050021B" w:rsidRPr="00AA4DFC" w:rsidRDefault="007F598D" w:rsidP="00591281">
            <w:pPr>
              <w:jc w:val="center"/>
              <w:rPr>
                <w:rFonts w:ascii="Arial" w:hAnsi="Arial" w:cs="Arial"/>
                <w:sz w:val="20"/>
                <w:szCs w:val="20"/>
                <w:lang w:val="es-PE"/>
              </w:rPr>
            </w:pPr>
            <w:r>
              <w:rPr>
                <w:rFonts w:ascii="Arial" w:hAnsi="Arial" w:cs="Arial"/>
                <w:sz w:val="20"/>
                <w:szCs w:val="20"/>
                <w:lang w:val="es-PE"/>
              </w:rPr>
              <w:t>90.00</w:t>
            </w:r>
            <w:r w:rsidR="0050021B" w:rsidRPr="00AA4DFC">
              <w:rPr>
                <w:rFonts w:ascii="Arial" w:hAnsi="Arial" w:cs="Arial"/>
                <w:sz w:val="20"/>
                <w:szCs w:val="20"/>
                <w:lang w:val="es-PE"/>
              </w:rPr>
              <w:t>%</w:t>
            </w:r>
          </w:p>
        </w:tc>
        <w:tc>
          <w:tcPr>
            <w:tcW w:w="1006" w:type="dxa"/>
            <w:tcBorders>
              <w:top w:val="nil"/>
              <w:left w:val="nil"/>
              <w:bottom w:val="single" w:sz="4" w:space="0" w:color="auto"/>
              <w:right w:val="single" w:sz="4" w:space="0" w:color="auto"/>
            </w:tcBorders>
            <w:shd w:val="clear" w:color="auto" w:fill="FFCC99"/>
            <w:noWrap/>
          </w:tcPr>
          <w:p w:rsidR="0050021B" w:rsidRPr="00AA4DFC" w:rsidRDefault="00507721" w:rsidP="00622BA6">
            <w:pPr>
              <w:jc w:val="center"/>
              <w:rPr>
                <w:rFonts w:ascii="Arial" w:hAnsi="Arial" w:cs="Arial"/>
                <w:sz w:val="20"/>
                <w:szCs w:val="20"/>
                <w:lang w:val="es-PE"/>
              </w:rPr>
            </w:pPr>
            <w:r>
              <w:rPr>
                <w:rFonts w:ascii="Arial" w:hAnsi="Arial" w:cs="Arial"/>
                <w:sz w:val="20"/>
                <w:szCs w:val="20"/>
                <w:lang w:val="es-PE"/>
              </w:rPr>
              <w:t>91.71</w:t>
            </w:r>
            <w:r w:rsidR="0050021B" w:rsidRPr="00AA4DFC">
              <w:rPr>
                <w:rFonts w:ascii="Arial" w:hAnsi="Arial" w:cs="Arial"/>
                <w:sz w:val="20"/>
                <w:szCs w:val="20"/>
                <w:lang w:val="es-PE"/>
              </w:rPr>
              <w:t>%</w:t>
            </w:r>
          </w:p>
        </w:tc>
      </w:tr>
    </w:tbl>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50021B">
      <w:pPr>
        <w:ind w:left="50"/>
        <w:jc w:val="both"/>
        <w:rPr>
          <w:rFonts w:ascii="Arial" w:hAnsi="Arial" w:cs="Arial"/>
          <w:sz w:val="20"/>
          <w:szCs w:val="20"/>
          <w:lang w:val="es-PE"/>
        </w:rPr>
      </w:pPr>
    </w:p>
    <w:p w:rsidR="0050021B" w:rsidRPr="00AA4DFC" w:rsidRDefault="0050021B" w:rsidP="003D56E0">
      <w:pPr>
        <w:ind w:left="851"/>
        <w:jc w:val="both"/>
        <w:rPr>
          <w:rFonts w:ascii="Arial" w:hAnsi="Arial" w:cs="Arial"/>
          <w:sz w:val="20"/>
          <w:szCs w:val="20"/>
          <w:lang w:val="es-PE"/>
        </w:rPr>
      </w:pPr>
      <w:r w:rsidRPr="00AA4DFC">
        <w:rPr>
          <w:rFonts w:ascii="Arial" w:hAnsi="Arial" w:cs="Arial"/>
          <w:sz w:val="20"/>
          <w:szCs w:val="20"/>
          <w:lang w:val="es-PE"/>
        </w:rPr>
        <w:t>Por lo que se deduc</w:t>
      </w:r>
      <w:r>
        <w:rPr>
          <w:rFonts w:ascii="Arial" w:hAnsi="Arial" w:cs="Arial"/>
          <w:sz w:val="20"/>
          <w:szCs w:val="20"/>
          <w:lang w:val="es-PE"/>
        </w:rPr>
        <w:t>e</w:t>
      </w:r>
      <w:r w:rsidRPr="00AA4DFC">
        <w:rPr>
          <w:rFonts w:ascii="Arial" w:hAnsi="Arial" w:cs="Arial"/>
          <w:sz w:val="20"/>
          <w:szCs w:val="20"/>
          <w:lang w:val="es-PE"/>
        </w:rPr>
        <w:t xml:space="preserve"> lo siguiente:</w:t>
      </w:r>
    </w:p>
    <w:p w:rsidR="0050021B" w:rsidRPr="00AA4DFC" w:rsidRDefault="0050021B" w:rsidP="003D56E0">
      <w:pPr>
        <w:ind w:left="851"/>
        <w:jc w:val="both"/>
        <w:rPr>
          <w:rFonts w:ascii="Arial" w:hAnsi="Arial" w:cs="Arial"/>
          <w:sz w:val="20"/>
          <w:szCs w:val="20"/>
          <w:lang w:val="es-PE"/>
        </w:rPr>
      </w:pPr>
    </w:p>
    <w:p w:rsidR="0050021B" w:rsidRPr="00AA4DFC" w:rsidRDefault="0050021B" w:rsidP="003D56E0">
      <w:pPr>
        <w:ind w:left="851"/>
        <w:jc w:val="both"/>
        <w:rPr>
          <w:rFonts w:ascii="Arial" w:hAnsi="Arial" w:cs="Arial"/>
          <w:sz w:val="20"/>
          <w:szCs w:val="20"/>
          <w:lang w:val="es-PE"/>
        </w:rPr>
      </w:pPr>
      <w:r w:rsidRPr="00AA4DFC">
        <w:rPr>
          <w:rFonts w:ascii="Arial" w:hAnsi="Arial" w:cs="Arial"/>
          <w:sz w:val="20"/>
          <w:szCs w:val="20"/>
          <w:lang w:val="es-PE"/>
        </w:rPr>
        <w:t xml:space="preserve">Que, en lo físico existió un avance del </w:t>
      </w:r>
      <w:r w:rsidR="007F598D">
        <w:rPr>
          <w:rFonts w:ascii="Arial" w:hAnsi="Arial" w:cs="Arial"/>
          <w:sz w:val="20"/>
          <w:szCs w:val="20"/>
          <w:lang w:val="es-PE"/>
        </w:rPr>
        <w:t>90.00</w:t>
      </w:r>
      <w:r w:rsidRPr="00AA4DFC">
        <w:rPr>
          <w:rFonts w:ascii="Arial" w:hAnsi="Arial" w:cs="Arial"/>
          <w:sz w:val="20"/>
          <w:szCs w:val="20"/>
          <w:lang w:val="es-PE"/>
        </w:rPr>
        <w:t>% toda vez que del total de cursos programados para desarrolla</w:t>
      </w:r>
      <w:r>
        <w:rPr>
          <w:rFonts w:ascii="Arial" w:hAnsi="Arial" w:cs="Arial"/>
          <w:sz w:val="20"/>
          <w:szCs w:val="20"/>
          <w:lang w:val="es-PE"/>
        </w:rPr>
        <w:t>r</w:t>
      </w:r>
      <w:r w:rsidR="00C03D6D">
        <w:rPr>
          <w:rFonts w:ascii="Arial" w:hAnsi="Arial" w:cs="Arial"/>
          <w:sz w:val="20"/>
          <w:szCs w:val="20"/>
          <w:lang w:val="es-PE"/>
        </w:rPr>
        <w:t xml:space="preserve"> en el año</w:t>
      </w:r>
      <w:r w:rsidR="00B876FE">
        <w:rPr>
          <w:rFonts w:ascii="Arial" w:hAnsi="Arial" w:cs="Arial"/>
          <w:sz w:val="20"/>
          <w:szCs w:val="20"/>
          <w:lang w:val="es-PE"/>
        </w:rPr>
        <w:t xml:space="preserve"> se ejecutaron en forma normal</w:t>
      </w:r>
      <w:r w:rsidRPr="00AA4DFC">
        <w:rPr>
          <w:rFonts w:ascii="Arial" w:hAnsi="Arial" w:cs="Arial"/>
          <w:sz w:val="20"/>
          <w:szCs w:val="20"/>
          <w:lang w:val="es-PE"/>
        </w:rPr>
        <w:t xml:space="preserve"> y en lo financiero se ejecuto el </w:t>
      </w:r>
      <w:r w:rsidR="00507721">
        <w:rPr>
          <w:rFonts w:ascii="Arial" w:hAnsi="Arial" w:cs="Arial"/>
          <w:sz w:val="20"/>
          <w:szCs w:val="20"/>
          <w:lang w:val="es-PE"/>
        </w:rPr>
        <w:t>91.71</w:t>
      </w:r>
      <w:r w:rsidRPr="00AA4DFC">
        <w:rPr>
          <w:rFonts w:ascii="Arial" w:hAnsi="Arial" w:cs="Arial"/>
          <w:sz w:val="20"/>
          <w:szCs w:val="20"/>
          <w:lang w:val="es-PE"/>
        </w:rPr>
        <w:t>%, toda vez que de los S/</w:t>
      </w:r>
      <w:r w:rsidR="00622BA6">
        <w:rPr>
          <w:rFonts w:ascii="Arial" w:hAnsi="Arial" w:cs="Arial"/>
          <w:sz w:val="20"/>
          <w:szCs w:val="20"/>
          <w:lang w:val="es-PE"/>
        </w:rPr>
        <w:t>11</w:t>
      </w:r>
      <w:r w:rsidRPr="00AA4DFC">
        <w:rPr>
          <w:rFonts w:ascii="Arial" w:hAnsi="Arial" w:cs="Arial"/>
          <w:sz w:val="20"/>
          <w:szCs w:val="20"/>
          <w:lang w:val="es-PE"/>
        </w:rPr>
        <w:t>1,</w:t>
      </w:r>
      <w:r w:rsidR="00507721">
        <w:rPr>
          <w:rFonts w:ascii="Arial" w:hAnsi="Arial" w:cs="Arial"/>
          <w:sz w:val="20"/>
          <w:szCs w:val="20"/>
          <w:lang w:val="es-PE"/>
        </w:rPr>
        <w:t>057</w:t>
      </w:r>
      <w:r w:rsidRPr="00AA4DFC">
        <w:rPr>
          <w:rFonts w:ascii="Arial" w:hAnsi="Arial" w:cs="Arial"/>
          <w:sz w:val="20"/>
          <w:szCs w:val="20"/>
          <w:lang w:val="es-PE"/>
        </w:rPr>
        <w:t xml:space="preserve"> se ejecuto S/.</w:t>
      </w:r>
      <w:r w:rsidR="00507721">
        <w:rPr>
          <w:rFonts w:ascii="Arial" w:hAnsi="Arial" w:cs="Arial"/>
          <w:sz w:val="20"/>
          <w:szCs w:val="20"/>
          <w:lang w:val="es-PE"/>
        </w:rPr>
        <w:t>101,852</w:t>
      </w:r>
      <w:r w:rsidRPr="00AA4DFC">
        <w:rPr>
          <w:rFonts w:ascii="Arial" w:hAnsi="Arial" w:cs="Arial"/>
          <w:sz w:val="20"/>
          <w:szCs w:val="20"/>
          <w:lang w:val="es-PE"/>
        </w:rPr>
        <w:t>, l</w:t>
      </w:r>
      <w:r>
        <w:rPr>
          <w:rFonts w:ascii="Arial" w:hAnsi="Arial" w:cs="Arial"/>
          <w:sz w:val="20"/>
          <w:szCs w:val="20"/>
          <w:lang w:val="es-PE"/>
        </w:rPr>
        <w:t>a misma</w:t>
      </w:r>
      <w:r w:rsidRPr="00AA4DFC">
        <w:rPr>
          <w:rFonts w:ascii="Arial" w:hAnsi="Arial" w:cs="Arial"/>
          <w:sz w:val="20"/>
          <w:szCs w:val="20"/>
          <w:lang w:val="es-PE"/>
        </w:rPr>
        <w:t xml:space="preserve"> que fue utilizado para apoyar y fomentar la capacitación del docente universitario, la asistencia a eventos científicos y tecnológicos y formación de Postgrado</w:t>
      </w:r>
    </w:p>
    <w:p w:rsidR="0050021B" w:rsidRPr="00AA4DFC" w:rsidRDefault="0050021B" w:rsidP="003D56E0">
      <w:pPr>
        <w:ind w:left="851"/>
        <w:jc w:val="both"/>
        <w:rPr>
          <w:rFonts w:ascii="Arial" w:hAnsi="Arial" w:cs="Arial"/>
          <w:sz w:val="20"/>
          <w:szCs w:val="20"/>
          <w:lang w:val="es-PE"/>
        </w:rPr>
      </w:pPr>
    </w:p>
    <w:p w:rsidR="0050021B" w:rsidRPr="00AA4DFC" w:rsidRDefault="0050021B" w:rsidP="003D56E0">
      <w:pPr>
        <w:ind w:left="851"/>
        <w:jc w:val="both"/>
        <w:rPr>
          <w:rFonts w:ascii="Arial" w:hAnsi="Arial" w:cs="Arial"/>
          <w:sz w:val="20"/>
          <w:szCs w:val="20"/>
          <w:lang w:val="es-PE"/>
        </w:rPr>
      </w:pPr>
      <w:r w:rsidRPr="00AA4DFC">
        <w:rPr>
          <w:rFonts w:ascii="Arial" w:hAnsi="Arial" w:cs="Arial"/>
          <w:sz w:val="20"/>
          <w:szCs w:val="20"/>
          <w:lang w:val="es-PE"/>
        </w:rPr>
        <w:t xml:space="preserve">Las actividades desarrolladas dentro de este componente son:  </w:t>
      </w:r>
    </w:p>
    <w:p w:rsidR="0050021B" w:rsidRDefault="0050021B" w:rsidP="0050021B">
      <w:pPr>
        <w:tabs>
          <w:tab w:val="left" w:pos="1440"/>
        </w:tabs>
        <w:ind w:left="1440" w:hanging="360"/>
        <w:jc w:val="both"/>
        <w:rPr>
          <w:rFonts w:ascii="Arial" w:hAnsi="Arial" w:cs="Arial"/>
          <w:sz w:val="20"/>
          <w:szCs w:val="20"/>
          <w:lang w:val="es-PE"/>
        </w:rPr>
      </w:pPr>
    </w:p>
    <w:p w:rsidR="0050021B" w:rsidRPr="001F350B" w:rsidRDefault="0050021B" w:rsidP="008E14D7">
      <w:pPr>
        <w:numPr>
          <w:ilvl w:val="0"/>
          <w:numId w:val="19"/>
        </w:numPr>
        <w:tabs>
          <w:tab w:val="clear" w:pos="720"/>
          <w:tab w:val="num" w:pos="1440"/>
        </w:tabs>
        <w:ind w:left="1440"/>
        <w:rPr>
          <w:rFonts w:ascii="Arial" w:hAnsi="Arial" w:cs="Arial"/>
          <w:sz w:val="20"/>
          <w:szCs w:val="20"/>
        </w:rPr>
      </w:pPr>
      <w:r w:rsidRPr="001F350B">
        <w:rPr>
          <w:rFonts w:ascii="Arial" w:hAnsi="Arial" w:cs="Arial"/>
          <w:sz w:val="20"/>
          <w:szCs w:val="20"/>
        </w:rPr>
        <w:t xml:space="preserve">Elaborar un plan de capacitación permanente de docentes </w:t>
      </w:r>
    </w:p>
    <w:p w:rsidR="0050021B" w:rsidRPr="001F350B" w:rsidRDefault="0050021B" w:rsidP="008E14D7">
      <w:pPr>
        <w:numPr>
          <w:ilvl w:val="0"/>
          <w:numId w:val="19"/>
        </w:numPr>
        <w:tabs>
          <w:tab w:val="clear" w:pos="720"/>
          <w:tab w:val="num" w:pos="1440"/>
        </w:tabs>
        <w:ind w:left="1440"/>
        <w:rPr>
          <w:rFonts w:ascii="Arial" w:hAnsi="Arial" w:cs="Arial"/>
          <w:sz w:val="20"/>
          <w:szCs w:val="20"/>
        </w:rPr>
      </w:pPr>
      <w:r w:rsidRPr="001F350B">
        <w:rPr>
          <w:rFonts w:ascii="Arial" w:hAnsi="Arial" w:cs="Arial"/>
          <w:sz w:val="20"/>
          <w:szCs w:val="20"/>
        </w:rPr>
        <w:t xml:space="preserve">Implementar base de datos de capacitación docente </w:t>
      </w:r>
    </w:p>
    <w:p w:rsidR="0050021B" w:rsidRPr="001F350B" w:rsidRDefault="0050021B" w:rsidP="008E14D7">
      <w:pPr>
        <w:numPr>
          <w:ilvl w:val="0"/>
          <w:numId w:val="19"/>
        </w:numPr>
        <w:tabs>
          <w:tab w:val="clear" w:pos="720"/>
          <w:tab w:val="num" w:pos="1440"/>
        </w:tabs>
        <w:ind w:left="1440"/>
        <w:rPr>
          <w:rFonts w:ascii="Arial" w:hAnsi="Arial" w:cs="Arial"/>
          <w:sz w:val="20"/>
          <w:szCs w:val="20"/>
        </w:rPr>
      </w:pPr>
      <w:r w:rsidRPr="001F350B">
        <w:rPr>
          <w:rFonts w:ascii="Arial" w:hAnsi="Arial" w:cs="Arial"/>
          <w:sz w:val="20"/>
          <w:szCs w:val="20"/>
        </w:rPr>
        <w:t>Participación en Seminario</w:t>
      </w:r>
      <w:r>
        <w:rPr>
          <w:rFonts w:ascii="Arial" w:hAnsi="Arial" w:cs="Arial"/>
          <w:sz w:val="20"/>
          <w:szCs w:val="20"/>
        </w:rPr>
        <w:t>s</w:t>
      </w:r>
      <w:r w:rsidRPr="001F350B">
        <w:rPr>
          <w:rFonts w:ascii="Arial" w:hAnsi="Arial" w:cs="Arial"/>
          <w:sz w:val="20"/>
          <w:szCs w:val="20"/>
        </w:rPr>
        <w:t xml:space="preserve"> </w:t>
      </w:r>
    </w:p>
    <w:p w:rsidR="0050021B" w:rsidRPr="001F350B" w:rsidRDefault="0050021B" w:rsidP="008E14D7">
      <w:pPr>
        <w:numPr>
          <w:ilvl w:val="0"/>
          <w:numId w:val="19"/>
        </w:numPr>
        <w:tabs>
          <w:tab w:val="clear" w:pos="720"/>
          <w:tab w:val="num" w:pos="1440"/>
        </w:tabs>
        <w:ind w:left="1440"/>
        <w:rPr>
          <w:rFonts w:ascii="Arial" w:hAnsi="Arial" w:cs="Arial"/>
          <w:sz w:val="20"/>
          <w:szCs w:val="20"/>
        </w:rPr>
      </w:pPr>
      <w:r w:rsidRPr="001F350B">
        <w:rPr>
          <w:rFonts w:ascii="Arial" w:hAnsi="Arial" w:cs="Arial"/>
          <w:sz w:val="20"/>
          <w:szCs w:val="20"/>
        </w:rPr>
        <w:t xml:space="preserve">Participación </w:t>
      </w:r>
      <w:r>
        <w:rPr>
          <w:rFonts w:ascii="Arial" w:hAnsi="Arial" w:cs="Arial"/>
          <w:sz w:val="20"/>
          <w:szCs w:val="20"/>
        </w:rPr>
        <w:t xml:space="preserve">en </w:t>
      </w:r>
      <w:r w:rsidRPr="001F350B">
        <w:rPr>
          <w:rFonts w:ascii="Arial" w:hAnsi="Arial" w:cs="Arial"/>
          <w:sz w:val="20"/>
          <w:szCs w:val="20"/>
        </w:rPr>
        <w:t>Congreso</w:t>
      </w:r>
      <w:r>
        <w:rPr>
          <w:rFonts w:ascii="Arial" w:hAnsi="Arial" w:cs="Arial"/>
          <w:sz w:val="20"/>
          <w:szCs w:val="20"/>
        </w:rPr>
        <w:t>s</w:t>
      </w:r>
      <w:r w:rsidRPr="001F350B">
        <w:rPr>
          <w:rFonts w:ascii="Arial" w:hAnsi="Arial" w:cs="Arial"/>
          <w:sz w:val="20"/>
          <w:szCs w:val="20"/>
        </w:rPr>
        <w:t xml:space="preserve"> </w:t>
      </w:r>
    </w:p>
    <w:p w:rsidR="0050021B" w:rsidRPr="001F350B" w:rsidRDefault="0050021B" w:rsidP="008E14D7">
      <w:pPr>
        <w:numPr>
          <w:ilvl w:val="0"/>
          <w:numId w:val="19"/>
        </w:numPr>
        <w:tabs>
          <w:tab w:val="clear" w:pos="720"/>
          <w:tab w:val="num" w:pos="1440"/>
        </w:tabs>
        <w:ind w:left="1440"/>
        <w:rPr>
          <w:rFonts w:ascii="Arial" w:hAnsi="Arial" w:cs="Arial"/>
          <w:sz w:val="20"/>
          <w:szCs w:val="20"/>
        </w:rPr>
      </w:pPr>
      <w:r w:rsidRPr="001F350B">
        <w:rPr>
          <w:rFonts w:ascii="Arial" w:hAnsi="Arial" w:cs="Arial"/>
          <w:sz w:val="20"/>
          <w:szCs w:val="20"/>
        </w:rPr>
        <w:t xml:space="preserve">Participación en Coloquios </w:t>
      </w:r>
    </w:p>
    <w:p w:rsidR="0050021B" w:rsidRPr="001F350B" w:rsidRDefault="0050021B" w:rsidP="008E14D7">
      <w:pPr>
        <w:numPr>
          <w:ilvl w:val="0"/>
          <w:numId w:val="19"/>
        </w:numPr>
        <w:tabs>
          <w:tab w:val="clear" w:pos="720"/>
          <w:tab w:val="num" w:pos="1440"/>
        </w:tabs>
        <w:ind w:left="1440"/>
        <w:rPr>
          <w:rFonts w:ascii="Arial" w:hAnsi="Arial" w:cs="Arial"/>
          <w:sz w:val="20"/>
          <w:szCs w:val="20"/>
        </w:rPr>
      </w:pPr>
      <w:r w:rsidRPr="001F350B">
        <w:rPr>
          <w:rFonts w:ascii="Arial" w:hAnsi="Arial" w:cs="Arial"/>
          <w:sz w:val="20"/>
          <w:szCs w:val="20"/>
        </w:rPr>
        <w:t xml:space="preserve">Participación en Cursos </w:t>
      </w:r>
    </w:p>
    <w:p w:rsidR="0050021B" w:rsidRPr="001F350B" w:rsidRDefault="0050021B" w:rsidP="008E14D7">
      <w:pPr>
        <w:numPr>
          <w:ilvl w:val="0"/>
          <w:numId w:val="19"/>
        </w:numPr>
        <w:tabs>
          <w:tab w:val="clear" w:pos="720"/>
          <w:tab w:val="num" w:pos="1440"/>
        </w:tabs>
        <w:ind w:left="1440"/>
        <w:rPr>
          <w:rFonts w:ascii="Arial" w:hAnsi="Arial" w:cs="Arial"/>
          <w:sz w:val="20"/>
          <w:szCs w:val="20"/>
        </w:rPr>
      </w:pPr>
      <w:r w:rsidRPr="001F350B">
        <w:rPr>
          <w:rFonts w:ascii="Arial" w:hAnsi="Arial" w:cs="Arial"/>
          <w:sz w:val="20"/>
          <w:szCs w:val="20"/>
        </w:rPr>
        <w:t>Participación en talleres</w:t>
      </w:r>
    </w:p>
    <w:p w:rsidR="0050021B" w:rsidRPr="001F350B" w:rsidRDefault="0050021B" w:rsidP="008E14D7">
      <w:pPr>
        <w:numPr>
          <w:ilvl w:val="0"/>
          <w:numId w:val="19"/>
        </w:numPr>
        <w:tabs>
          <w:tab w:val="clear" w:pos="720"/>
          <w:tab w:val="num" w:pos="1440"/>
        </w:tabs>
        <w:ind w:left="1440"/>
        <w:rPr>
          <w:rFonts w:ascii="Arial" w:hAnsi="Arial" w:cs="Arial"/>
          <w:sz w:val="20"/>
          <w:szCs w:val="20"/>
        </w:rPr>
      </w:pPr>
      <w:r w:rsidRPr="001F350B">
        <w:rPr>
          <w:rFonts w:ascii="Arial" w:hAnsi="Arial" w:cs="Arial"/>
          <w:sz w:val="20"/>
          <w:szCs w:val="20"/>
        </w:rPr>
        <w:t xml:space="preserve">Participación en convenciones </w:t>
      </w:r>
    </w:p>
    <w:p w:rsidR="0050021B" w:rsidRPr="001F350B" w:rsidRDefault="0050021B" w:rsidP="008E14D7">
      <w:pPr>
        <w:numPr>
          <w:ilvl w:val="0"/>
          <w:numId w:val="19"/>
        </w:numPr>
        <w:tabs>
          <w:tab w:val="clear" w:pos="720"/>
          <w:tab w:val="num" w:pos="1440"/>
        </w:tabs>
        <w:ind w:left="1440"/>
        <w:rPr>
          <w:rFonts w:ascii="Arial" w:hAnsi="Arial" w:cs="Arial"/>
          <w:sz w:val="20"/>
          <w:szCs w:val="20"/>
        </w:rPr>
      </w:pPr>
      <w:r w:rsidRPr="001F350B">
        <w:rPr>
          <w:rFonts w:ascii="Arial" w:hAnsi="Arial" w:cs="Arial"/>
          <w:sz w:val="20"/>
          <w:szCs w:val="20"/>
        </w:rPr>
        <w:t xml:space="preserve">Participación en programas </w:t>
      </w:r>
    </w:p>
    <w:p w:rsidR="0050021B" w:rsidRPr="001F350B" w:rsidRDefault="0050021B" w:rsidP="008E14D7">
      <w:pPr>
        <w:numPr>
          <w:ilvl w:val="0"/>
          <w:numId w:val="19"/>
        </w:numPr>
        <w:tabs>
          <w:tab w:val="clear" w:pos="720"/>
          <w:tab w:val="num" w:pos="1440"/>
        </w:tabs>
        <w:ind w:left="1440"/>
        <w:rPr>
          <w:rFonts w:ascii="Arial" w:hAnsi="Arial" w:cs="Arial"/>
          <w:sz w:val="20"/>
          <w:szCs w:val="20"/>
        </w:rPr>
      </w:pPr>
      <w:r w:rsidRPr="001F350B">
        <w:rPr>
          <w:rFonts w:ascii="Arial" w:hAnsi="Arial" w:cs="Arial"/>
          <w:sz w:val="20"/>
          <w:szCs w:val="20"/>
        </w:rPr>
        <w:t xml:space="preserve">Participación en sensibilizaciones </w:t>
      </w:r>
    </w:p>
    <w:p w:rsidR="00540FD2" w:rsidRDefault="00540FD2" w:rsidP="00947A28">
      <w:pPr>
        <w:ind w:left="1080"/>
        <w:jc w:val="both"/>
        <w:rPr>
          <w:rFonts w:ascii="Arial" w:hAnsi="Arial" w:cs="Arial"/>
          <w:sz w:val="20"/>
          <w:szCs w:val="20"/>
          <w:lang w:val="es-PE"/>
        </w:rPr>
      </w:pPr>
    </w:p>
    <w:p w:rsidR="00877364" w:rsidRDefault="00877364" w:rsidP="00947A28">
      <w:pPr>
        <w:ind w:left="1080"/>
        <w:jc w:val="both"/>
        <w:rPr>
          <w:rFonts w:ascii="Arial" w:hAnsi="Arial" w:cs="Arial"/>
          <w:sz w:val="20"/>
          <w:szCs w:val="20"/>
          <w:lang w:val="es-PE"/>
        </w:rPr>
      </w:pPr>
    </w:p>
    <w:p w:rsidR="00877364" w:rsidRDefault="00877364" w:rsidP="00947A28">
      <w:pPr>
        <w:ind w:left="1080"/>
        <w:jc w:val="both"/>
        <w:rPr>
          <w:rFonts w:ascii="Arial" w:hAnsi="Arial" w:cs="Arial"/>
          <w:sz w:val="20"/>
          <w:szCs w:val="20"/>
          <w:lang w:val="es-PE"/>
        </w:rPr>
      </w:pPr>
    </w:p>
    <w:p w:rsidR="00877364" w:rsidRDefault="00877364" w:rsidP="00947A28">
      <w:pPr>
        <w:ind w:left="1080"/>
        <w:jc w:val="both"/>
        <w:rPr>
          <w:rFonts w:ascii="Arial" w:hAnsi="Arial" w:cs="Arial"/>
          <w:sz w:val="20"/>
          <w:szCs w:val="20"/>
          <w:lang w:val="es-PE"/>
        </w:rPr>
      </w:pPr>
    </w:p>
    <w:p w:rsidR="00877364" w:rsidRDefault="00877364" w:rsidP="00947A28">
      <w:pPr>
        <w:ind w:left="1080"/>
        <w:jc w:val="both"/>
        <w:rPr>
          <w:rFonts w:ascii="Arial" w:hAnsi="Arial" w:cs="Arial"/>
          <w:sz w:val="20"/>
          <w:szCs w:val="20"/>
          <w:lang w:val="es-PE"/>
        </w:rPr>
      </w:pPr>
    </w:p>
    <w:p w:rsidR="00877364" w:rsidRDefault="00877364" w:rsidP="00947A28">
      <w:pPr>
        <w:ind w:left="1080"/>
        <w:jc w:val="both"/>
        <w:rPr>
          <w:rFonts w:ascii="Arial" w:hAnsi="Arial" w:cs="Arial"/>
          <w:sz w:val="20"/>
          <w:szCs w:val="20"/>
          <w:lang w:val="es-PE"/>
        </w:rPr>
      </w:pPr>
    </w:p>
    <w:p w:rsidR="00877364" w:rsidRDefault="00877364" w:rsidP="00947A28">
      <w:pPr>
        <w:ind w:left="1080"/>
        <w:jc w:val="both"/>
        <w:rPr>
          <w:rFonts w:ascii="Arial" w:hAnsi="Arial" w:cs="Arial"/>
          <w:sz w:val="20"/>
          <w:szCs w:val="20"/>
          <w:lang w:val="es-PE"/>
        </w:rPr>
      </w:pPr>
    </w:p>
    <w:p w:rsidR="00877364" w:rsidRDefault="00877364" w:rsidP="00947A28">
      <w:pPr>
        <w:ind w:left="1080"/>
        <w:jc w:val="both"/>
        <w:rPr>
          <w:rFonts w:ascii="Arial" w:hAnsi="Arial" w:cs="Arial"/>
          <w:sz w:val="20"/>
          <w:szCs w:val="20"/>
          <w:lang w:val="es-PE"/>
        </w:rPr>
      </w:pPr>
    </w:p>
    <w:p w:rsidR="003D56E0" w:rsidRDefault="003D56E0" w:rsidP="00947A28">
      <w:pPr>
        <w:ind w:left="1080"/>
        <w:jc w:val="both"/>
        <w:rPr>
          <w:rFonts w:ascii="Arial" w:hAnsi="Arial" w:cs="Arial"/>
          <w:sz w:val="20"/>
          <w:szCs w:val="20"/>
          <w:lang w:val="es-PE"/>
        </w:rPr>
      </w:pPr>
    </w:p>
    <w:p w:rsidR="003978F9" w:rsidRPr="0050021B" w:rsidRDefault="003978F9" w:rsidP="003D56E0">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2</w:t>
      </w:r>
      <w:r w:rsidR="00687EF0">
        <w:rPr>
          <w:rFonts w:ascii="Arial" w:hAnsi="Arial" w:cs="Arial"/>
          <w:b/>
          <w:bCs/>
          <w:sz w:val="20"/>
          <w:szCs w:val="20"/>
          <w:lang w:val="es-PE"/>
        </w:rPr>
        <w:t>1</w:t>
      </w:r>
      <w:r w:rsidRPr="0050021B">
        <w:rPr>
          <w:rFonts w:ascii="Arial" w:hAnsi="Arial" w:cs="Arial"/>
          <w:b/>
          <w:bCs/>
          <w:sz w:val="20"/>
          <w:szCs w:val="20"/>
          <w:lang w:val="es-PE"/>
        </w:rPr>
        <w:t>) 22 048  0109  1.0001</w:t>
      </w:r>
      <w:r>
        <w:rPr>
          <w:rFonts w:ascii="Arial" w:hAnsi="Arial" w:cs="Arial"/>
          <w:b/>
          <w:bCs/>
          <w:sz w:val="20"/>
          <w:szCs w:val="20"/>
          <w:lang w:val="es-PE"/>
        </w:rPr>
        <w:t>99</w:t>
      </w:r>
      <w:r w:rsidRPr="0050021B">
        <w:rPr>
          <w:rFonts w:ascii="Arial" w:hAnsi="Arial" w:cs="Arial"/>
          <w:b/>
          <w:bCs/>
          <w:sz w:val="20"/>
          <w:szCs w:val="20"/>
          <w:lang w:val="es-PE"/>
        </w:rPr>
        <w:t xml:space="preserve">  3.000</w:t>
      </w:r>
      <w:r>
        <w:rPr>
          <w:rFonts w:ascii="Arial" w:hAnsi="Arial" w:cs="Arial"/>
          <w:b/>
          <w:bCs/>
          <w:sz w:val="20"/>
          <w:szCs w:val="20"/>
          <w:lang w:val="es-PE"/>
        </w:rPr>
        <w:t>498</w:t>
      </w:r>
      <w:r w:rsidRPr="0050021B">
        <w:rPr>
          <w:rFonts w:ascii="Arial" w:hAnsi="Arial" w:cs="Arial"/>
          <w:b/>
          <w:bCs/>
          <w:sz w:val="20"/>
          <w:szCs w:val="20"/>
          <w:lang w:val="es-PE"/>
        </w:rPr>
        <w:t xml:space="preserve"> 0000</w:t>
      </w:r>
      <w:r w:rsidR="00687EF0">
        <w:rPr>
          <w:rFonts w:ascii="Arial" w:hAnsi="Arial" w:cs="Arial"/>
          <w:b/>
          <w:bCs/>
          <w:sz w:val="20"/>
          <w:szCs w:val="20"/>
          <w:lang w:val="es-PE"/>
        </w:rPr>
        <w:t>3</w:t>
      </w:r>
      <w:r w:rsidRPr="0050021B">
        <w:rPr>
          <w:rFonts w:ascii="Arial" w:hAnsi="Arial" w:cs="Arial"/>
          <w:b/>
          <w:bCs/>
          <w:sz w:val="20"/>
          <w:szCs w:val="20"/>
          <w:lang w:val="es-PE"/>
        </w:rPr>
        <w:t xml:space="preserve"> </w:t>
      </w:r>
    </w:p>
    <w:p w:rsidR="003978F9" w:rsidRPr="0050021B" w:rsidRDefault="003978F9" w:rsidP="003D56E0">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3978F9" w:rsidRPr="0050021B" w:rsidRDefault="003978F9" w:rsidP="003D56E0">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3978F9" w:rsidRDefault="003978F9" w:rsidP="003D56E0">
      <w:pPr>
        <w:ind w:left="851"/>
        <w:jc w:val="both"/>
        <w:rPr>
          <w:rFonts w:ascii="Arial" w:hAnsi="Arial" w:cs="Arial"/>
          <w:b/>
          <w:bCs/>
          <w:sz w:val="20"/>
          <w:szCs w:val="20"/>
          <w:lang w:val="es-PE"/>
        </w:rPr>
      </w:pPr>
      <w:r>
        <w:rPr>
          <w:rFonts w:ascii="Arial" w:hAnsi="Arial" w:cs="Arial"/>
          <w:b/>
          <w:bCs/>
          <w:sz w:val="20"/>
          <w:szCs w:val="20"/>
          <w:lang w:val="es-PE"/>
        </w:rPr>
        <w:t>0109</w:t>
      </w:r>
      <w:r w:rsidRPr="0050021B">
        <w:rPr>
          <w:rFonts w:ascii="Arial" w:hAnsi="Arial" w:cs="Arial"/>
          <w:b/>
          <w:bCs/>
          <w:sz w:val="20"/>
          <w:szCs w:val="20"/>
          <w:lang w:val="es-PE"/>
        </w:rPr>
        <w:t xml:space="preserve"> Educación Superior Universitaria</w:t>
      </w:r>
    </w:p>
    <w:p w:rsidR="003978F9" w:rsidRPr="00AA4DFC" w:rsidRDefault="003978F9" w:rsidP="003D56E0">
      <w:pPr>
        <w:tabs>
          <w:tab w:val="left" w:pos="2029"/>
        </w:tabs>
        <w:ind w:left="851"/>
        <w:jc w:val="both"/>
        <w:rPr>
          <w:rFonts w:ascii="Arial" w:hAnsi="Arial" w:cs="Arial"/>
          <w:b/>
          <w:bCs/>
          <w:sz w:val="20"/>
          <w:szCs w:val="20"/>
          <w:lang w:val="es-PE"/>
        </w:rPr>
      </w:pPr>
      <w:r w:rsidRPr="00AA4DFC">
        <w:rPr>
          <w:rFonts w:ascii="Arial" w:hAnsi="Arial" w:cs="Arial"/>
          <w:b/>
          <w:bCs/>
          <w:sz w:val="20"/>
          <w:szCs w:val="20"/>
          <w:lang w:val="es-PE"/>
        </w:rPr>
        <w:t>1.000199 Desarrollo de la Educación Universitaria</w:t>
      </w:r>
    </w:p>
    <w:p w:rsidR="003978F9" w:rsidRPr="00AA4DFC" w:rsidRDefault="003978F9" w:rsidP="003D56E0">
      <w:pPr>
        <w:ind w:left="851"/>
        <w:jc w:val="both"/>
        <w:rPr>
          <w:rFonts w:ascii="Arial" w:hAnsi="Arial" w:cs="Arial"/>
          <w:b/>
          <w:bCs/>
          <w:sz w:val="20"/>
          <w:szCs w:val="20"/>
          <w:lang w:val="es-PE"/>
        </w:rPr>
      </w:pPr>
      <w:r w:rsidRPr="00AA4DFC">
        <w:rPr>
          <w:rFonts w:ascii="Arial" w:hAnsi="Arial" w:cs="Arial"/>
          <w:b/>
          <w:bCs/>
          <w:sz w:val="20"/>
          <w:szCs w:val="20"/>
          <w:lang w:val="es-PE"/>
        </w:rPr>
        <w:t xml:space="preserve">3.000498 Desarrollo de </w:t>
      </w:r>
      <w:smartTag w:uri="urn:schemas-microsoft-com:office:smarttags" w:element="PersonName">
        <w:smartTagPr>
          <w:attr w:name="ProductID" w:val="la Ense￱anza"/>
        </w:smartTagPr>
        <w:r w:rsidRPr="00AA4DFC">
          <w:rPr>
            <w:rFonts w:ascii="Arial" w:hAnsi="Arial" w:cs="Arial"/>
            <w:b/>
            <w:bCs/>
            <w:sz w:val="20"/>
            <w:szCs w:val="20"/>
            <w:lang w:val="es-PE"/>
          </w:rPr>
          <w:t>la Enseñanza</w:t>
        </w:r>
      </w:smartTag>
    </w:p>
    <w:p w:rsidR="003978F9" w:rsidRPr="00AA4DFC" w:rsidRDefault="003978F9" w:rsidP="003D56E0">
      <w:pPr>
        <w:tabs>
          <w:tab w:val="left" w:pos="2029"/>
        </w:tabs>
        <w:ind w:left="851"/>
        <w:jc w:val="both"/>
        <w:rPr>
          <w:rFonts w:ascii="Arial" w:hAnsi="Arial" w:cs="Arial"/>
          <w:sz w:val="20"/>
          <w:szCs w:val="20"/>
          <w:lang w:val="es-PE"/>
        </w:rPr>
      </w:pPr>
      <w:r w:rsidRPr="00AA4DFC">
        <w:rPr>
          <w:rFonts w:ascii="Arial" w:hAnsi="Arial" w:cs="Arial"/>
          <w:b/>
          <w:bCs/>
          <w:sz w:val="20"/>
          <w:szCs w:val="20"/>
          <w:lang w:val="es-PE"/>
        </w:rPr>
        <w:t>00003 Ofici</w:t>
      </w:r>
      <w:r>
        <w:rPr>
          <w:rFonts w:ascii="Arial" w:hAnsi="Arial" w:cs="Arial"/>
          <w:b/>
          <w:bCs/>
          <w:sz w:val="20"/>
          <w:szCs w:val="20"/>
          <w:lang w:val="es-PE"/>
        </w:rPr>
        <w:t>n</w:t>
      </w:r>
      <w:r w:rsidRPr="00AA4DFC">
        <w:rPr>
          <w:rFonts w:ascii="Arial" w:hAnsi="Arial" w:cs="Arial"/>
          <w:b/>
          <w:bCs/>
          <w:sz w:val="20"/>
          <w:szCs w:val="20"/>
          <w:lang w:val="es-PE"/>
        </w:rPr>
        <w:t>a de Admisión  (</w:t>
      </w:r>
      <w:r w:rsidRPr="00AA4DFC">
        <w:rPr>
          <w:rFonts w:ascii="Arial" w:hAnsi="Arial" w:cs="Arial"/>
          <w:sz w:val="20"/>
          <w:szCs w:val="20"/>
          <w:lang w:val="es-PE"/>
        </w:rPr>
        <w:t xml:space="preserve">Desarrollar actividades de gestión administrativa y académica que garanticen los procesos de admisión para </w:t>
      </w:r>
      <w:r w:rsidR="00687EF0">
        <w:rPr>
          <w:rFonts w:ascii="Arial" w:hAnsi="Arial" w:cs="Arial"/>
          <w:sz w:val="20"/>
          <w:szCs w:val="20"/>
          <w:lang w:val="es-PE"/>
        </w:rPr>
        <w:t xml:space="preserve">estudiantes de </w:t>
      </w:r>
      <w:r w:rsidRPr="00AA4DFC">
        <w:rPr>
          <w:rFonts w:ascii="Arial" w:hAnsi="Arial" w:cs="Arial"/>
          <w:sz w:val="20"/>
          <w:szCs w:val="20"/>
          <w:lang w:val="es-PE"/>
        </w:rPr>
        <w:t>pregrado</w:t>
      </w:r>
      <w:r w:rsidR="004C7D4D">
        <w:rPr>
          <w:rFonts w:ascii="Arial" w:hAnsi="Arial" w:cs="Arial"/>
          <w:sz w:val="20"/>
          <w:szCs w:val="20"/>
          <w:lang w:val="es-PE"/>
        </w:rPr>
        <w:t xml:space="preserve"> a la UNAP</w:t>
      </w:r>
      <w:r w:rsidRPr="00AA4DFC">
        <w:rPr>
          <w:rFonts w:ascii="Arial" w:hAnsi="Arial" w:cs="Arial"/>
          <w:sz w:val="20"/>
          <w:szCs w:val="20"/>
          <w:lang w:val="es-PE"/>
        </w:rPr>
        <w:t>)</w:t>
      </w:r>
    </w:p>
    <w:p w:rsidR="003978F9" w:rsidRPr="00AA4DFC" w:rsidRDefault="003978F9" w:rsidP="003D56E0">
      <w:pPr>
        <w:ind w:left="851"/>
        <w:jc w:val="both"/>
        <w:rPr>
          <w:rFonts w:ascii="Arial" w:hAnsi="Arial" w:cs="Arial"/>
          <w:sz w:val="20"/>
          <w:szCs w:val="20"/>
          <w:lang w:val="es-PE"/>
        </w:rPr>
      </w:pPr>
    </w:p>
    <w:p w:rsidR="003978F9" w:rsidRPr="00AA4DFC" w:rsidRDefault="003978F9" w:rsidP="003D56E0">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w:t>
      </w:r>
    </w:p>
    <w:p w:rsidR="003978F9" w:rsidRDefault="003978F9" w:rsidP="003978F9">
      <w:pPr>
        <w:ind w:left="50"/>
        <w:jc w:val="both"/>
        <w:rPr>
          <w:rFonts w:ascii="Arial" w:hAnsi="Arial" w:cs="Arial"/>
          <w:sz w:val="20"/>
          <w:szCs w:val="20"/>
          <w:lang w:val="es-PE"/>
        </w:rPr>
      </w:pPr>
    </w:p>
    <w:tbl>
      <w:tblPr>
        <w:tblpPr w:leftFromText="141" w:rightFromText="141" w:vertAnchor="text" w:horzAnchor="margin" w:tblpXSpec="center" w:tblpY="-49"/>
        <w:tblW w:w="6207" w:type="dxa"/>
        <w:tblCellMar>
          <w:left w:w="70" w:type="dxa"/>
          <w:right w:w="70" w:type="dxa"/>
        </w:tblCellMar>
        <w:tblLook w:val="0000"/>
      </w:tblPr>
      <w:tblGrid>
        <w:gridCol w:w="1227"/>
        <w:gridCol w:w="904"/>
        <w:gridCol w:w="1227"/>
        <w:gridCol w:w="1019"/>
        <w:gridCol w:w="829"/>
        <w:gridCol w:w="1001"/>
      </w:tblGrid>
      <w:tr w:rsidR="003D56E0" w:rsidRPr="00AA4DFC" w:rsidTr="003D56E0">
        <w:trPr>
          <w:trHeight w:val="21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3D56E0" w:rsidRPr="00AA4DFC" w:rsidRDefault="003D56E0" w:rsidP="003D56E0">
            <w:pPr>
              <w:jc w:val="center"/>
              <w:rPr>
                <w:rFonts w:ascii="Arial" w:hAnsi="Arial" w:cs="Arial"/>
                <w:b/>
                <w:bCs/>
                <w:sz w:val="20"/>
                <w:szCs w:val="20"/>
                <w:lang w:val="es-PE"/>
              </w:rPr>
            </w:pPr>
            <w:r w:rsidRPr="00AA4DFC">
              <w:rPr>
                <w:rFonts w:ascii="Arial" w:hAnsi="Arial" w:cs="Arial"/>
                <w:b/>
                <w:bCs/>
                <w:sz w:val="20"/>
                <w:szCs w:val="20"/>
                <w:lang w:val="es-PE"/>
              </w:rPr>
              <w:t>1.000199  3.000498 00003</w:t>
            </w:r>
          </w:p>
        </w:tc>
      </w:tr>
      <w:tr w:rsidR="003D56E0" w:rsidRPr="00AA4DFC" w:rsidTr="003D56E0">
        <w:trPr>
          <w:trHeight w:val="300"/>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D56E0" w:rsidRPr="00AA4DFC" w:rsidRDefault="003D56E0" w:rsidP="003D56E0">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D56E0" w:rsidRPr="00AA4DFC" w:rsidRDefault="003D56E0" w:rsidP="003D56E0">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D56E0" w:rsidRPr="00AA4DFC" w:rsidRDefault="003D56E0" w:rsidP="003D56E0">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3D56E0" w:rsidRPr="00AA4DFC" w:rsidRDefault="003D56E0" w:rsidP="003D56E0">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3D56E0" w:rsidRPr="00AA4DFC" w:rsidRDefault="003D56E0" w:rsidP="003D56E0">
            <w:pPr>
              <w:jc w:val="center"/>
              <w:rPr>
                <w:rFonts w:ascii="Arial" w:hAnsi="Arial" w:cs="Arial"/>
                <w:b/>
                <w:bCs/>
                <w:sz w:val="20"/>
                <w:szCs w:val="20"/>
                <w:lang w:val="es-PE"/>
              </w:rPr>
            </w:pPr>
            <w:r w:rsidRPr="00AA4DFC">
              <w:rPr>
                <w:rFonts w:ascii="Arial" w:hAnsi="Arial" w:cs="Arial"/>
                <w:b/>
                <w:bCs/>
                <w:sz w:val="20"/>
                <w:szCs w:val="20"/>
                <w:lang w:val="es-PE"/>
              </w:rPr>
              <w:t>Avance</w:t>
            </w:r>
          </w:p>
        </w:tc>
      </w:tr>
      <w:tr w:rsidR="003D56E0" w:rsidRPr="00AA4DFC" w:rsidTr="003D56E0">
        <w:trPr>
          <w:trHeight w:val="352"/>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D56E0" w:rsidRPr="00AA4DFC" w:rsidRDefault="003D56E0" w:rsidP="003D56E0">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D56E0" w:rsidRPr="00AA4DFC" w:rsidRDefault="003D56E0" w:rsidP="003D56E0">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D56E0" w:rsidRPr="00AA4DFC" w:rsidRDefault="003D56E0" w:rsidP="003D56E0">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3D56E0" w:rsidRPr="00AA4DFC" w:rsidRDefault="003D56E0" w:rsidP="003D56E0">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3D56E0" w:rsidRPr="00AA4DFC" w:rsidRDefault="003D56E0" w:rsidP="003D56E0">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3D56E0" w:rsidRPr="00AA4DFC" w:rsidRDefault="003D56E0" w:rsidP="003D56E0">
            <w:pPr>
              <w:jc w:val="center"/>
              <w:rPr>
                <w:rFonts w:ascii="Arial" w:hAnsi="Arial" w:cs="Arial"/>
                <w:b/>
                <w:bCs/>
                <w:sz w:val="16"/>
                <w:szCs w:val="16"/>
                <w:lang w:val="es-PE"/>
              </w:rPr>
            </w:pPr>
            <w:r w:rsidRPr="00AA4DFC">
              <w:rPr>
                <w:rFonts w:ascii="Arial" w:hAnsi="Arial" w:cs="Arial"/>
                <w:b/>
                <w:bCs/>
                <w:sz w:val="16"/>
                <w:szCs w:val="16"/>
                <w:lang w:val="es-PE"/>
              </w:rPr>
              <w:t>Finan.</w:t>
            </w:r>
          </w:p>
        </w:tc>
      </w:tr>
      <w:tr w:rsidR="003D56E0" w:rsidRPr="00AA4DFC" w:rsidTr="003D56E0">
        <w:trPr>
          <w:trHeight w:val="149"/>
        </w:trPr>
        <w:tc>
          <w:tcPr>
            <w:tcW w:w="1227" w:type="dxa"/>
            <w:tcBorders>
              <w:top w:val="nil"/>
              <w:left w:val="single" w:sz="4" w:space="0" w:color="auto"/>
              <w:bottom w:val="single" w:sz="4" w:space="0" w:color="auto"/>
              <w:right w:val="single" w:sz="4" w:space="0" w:color="auto"/>
            </w:tcBorders>
            <w:shd w:val="clear" w:color="auto" w:fill="FFCC99"/>
            <w:noWrap/>
          </w:tcPr>
          <w:p w:rsidR="003D56E0" w:rsidRPr="00AA4DFC" w:rsidRDefault="003D56E0" w:rsidP="003D56E0">
            <w:pPr>
              <w:jc w:val="center"/>
              <w:rPr>
                <w:rFonts w:ascii="Arial" w:hAnsi="Arial" w:cs="Arial"/>
                <w:sz w:val="20"/>
                <w:szCs w:val="20"/>
                <w:lang w:val="es-PE"/>
              </w:rPr>
            </w:pPr>
            <w:r>
              <w:rPr>
                <w:rFonts w:ascii="Arial" w:hAnsi="Arial" w:cs="Arial"/>
                <w:sz w:val="20"/>
                <w:szCs w:val="20"/>
                <w:lang w:val="es-PE"/>
              </w:rPr>
              <w:t>4</w:t>
            </w:r>
          </w:p>
        </w:tc>
        <w:tc>
          <w:tcPr>
            <w:tcW w:w="904" w:type="dxa"/>
            <w:tcBorders>
              <w:top w:val="nil"/>
              <w:left w:val="nil"/>
              <w:bottom w:val="single" w:sz="4" w:space="0" w:color="auto"/>
              <w:right w:val="single" w:sz="4" w:space="0" w:color="auto"/>
            </w:tcBorders>
            <w:shd w:val="clear" w:color="auto" w:fill="FFCC99"/>
            <w:noWrap/>
          </w:tcPr>
          <w:p w:rsidR="003D56E0" w:rsidRPr="00AA4DFC" w:rsidRDefault="00507721" w:rsidP="003D56E0">
            <w:pPr>
              <w:jc w:val="center"/>
              <w:rPr>
                <w:rFonts w:ascii="Arial" w:hAnsi="Arial" w:cs="Arial"/>
                <w:sz w:val="20"/>
                <w:szCs w:val="20"/>
                <w:lang w:val="es-PE"/>
              </w:rPr>
            </w:pPr>
            <w:r>
              <w:rPr>
                <w:rFonts w:ascii="Arial" w:hAnsi="Arial" w:cs="Arial"/>
                <w:sz w:val="20"/>
                <w:szCs w:val="20"/>
                <w:lang w:val="es-PE"/>
              </w:rPr>
              <w:t>4</w:t>
            </w:r>
          </w:p>
        </w:tc>
        <w:tc>
          <w:tcPr>
            <w:tcW w:w="1227" w:type="dxa"/>
            <w:tcBorders>
              <w:top w:val="nil"/>
              <w:left w:val="nil"/>
              <w:bottom w:val="single" w:sz="4" w:space="0" w:color="auto"/>
              <w:right w:val="single" w:sz="4" w:space="0" w:color="auto"/>
            </w:tcBorders>
            <w:shd w:val="clear" w:color="auto" w:fill="FFCC99"/>
            <w:noWrap/>
          </w:tcPr>
          <w:p w:rsidR="003D56E0" w:rsidRPr="00AA4DFC" w:rsidRDefault="003D56E0" w:rsidP="003D56E0">
            <w:pPr>
              <w:jc w:val="center"/>
              <w:rPr>
                <w:rFonts w:ascii="Arial" w:hAnsi="Arial" w:cs="Arial"/>
                <w:sz w:val="20"/>
                <w:szCs w:val="20"/>
                <w:lang w:val="es-PE"/>
              </w:rPr>
            </w:pPr>
            <w:r w:rsidRPr="00AA4DFC">
              <w:rPr>
                <w:rFonts w:ascii="Arial" w:hAnsi="Arial" w:cs="Arial"/>
                <w:sz w:val="20"/>
                <w:szCs w:val="20"/>
                <w:lang w:val="es-PE"/>
              </w:rPr>
              <w:t>6</w:t>
            </w:r>
            <w:r>
              <w:rPr>
                <w:rFonts w:ascii="Arial" w:hAnsi="Arial" w:cs="Arial"/>
                <w:sz w:val="20"/>
                <w:szCs w:val="20"/>
                <w:lang w:val="es-PE"/>
              </w:rPr>
              <w:t>94</w:t>
            </w:r>
            <w:r w:rsidRPr="00AA4DFC">
              <w:rPr>
                <w:rFonts w:ascii="Arial" w:hAnsi="Arial" w:cs="Arial"/>
                <w:sz w:val="20"/>
                <w:szCs w:val="20"/>
                <w:lang w:val="es-PE"/>
              </w:rPr>
              <w:t>,7</w:t>
            </w:r>
            <w:r>
              <w:rPr>
                <w:rFonts w:ascii="Arial" w:hAnsi="Arial" w:cs="Arial"/>
                <w:sz w:val="20"/>
                <w:szCs w:val="20"/>
                <w:lang w:val="es-PE"/>
              </w:rPr>
              <w:t>4</w:t>
            </w:r>
            <w:r w:rsidRPr="00AA4DFC">
              <w:rPr>
                <w:rFonts w:ascii="Arial" w:hAnsi="Arial" w:cs="Arial"/>
                <w:sz w:val="20"/>
                <w:szCs w:val="20"/>
                <w:lang w:val="es-PE"/>
              </w:rPr>
              <w:t>0</w:t>
            </w:r>
          </w:p>
        </w:tc>
        <w:tc>
          <w:tcPr>
            <w:tcW w:w="1019" w:type="dxa"/>
            <w:tcBorders>
              <w:top w:val="single" w:sz="4" w:space="0" w:color="auto"/>
              <w:left w:val="nil"/>
              <w:bottom w:val="single" w:sz="4" w:space="0" w:color="auto"/>
              <w:right w:val="single" w:sz="4" w:space="0" w:color="auto"/>
            </w:tcBorders>
            <w:shd w:val="clear" w:color="auto" w:fill="FFCC99"/>
            <w:noWrap/>
          </w:tcPr>
          <w:p w:rsidR="003D56E0" w:rsidRPr="00AA4DFC" w:rsidRDefault="00507721" w:rsidP="003D56E0">
            <w:pPr>
              <w:jc w:val="center"/>
              <w:rPr>
                <w:rFonts w:ascii="Arial" w:hAnsi="Arial" w:cs="Arial"/>
                <w:sz w:val="20"/>
                <w:szCs w:val="20"/>
                <w:lang w:val="es-PE"/>
              </w:rPr>
            </w:pPr>
            <w:r>
              <w:rPr>
                <w:rFonts w:ascii="Arial" w:hAnsi="Arial" w:cs="Arial"/>
                <w:sz w:val="20"/>
                <w:szCs w:val="20"/>
                <w:lang w:val="es-PE"/>
              </w:rPr>
              <w:t>609</w:t>
            </w:r>
            <w:r w:rsidR="003D56E0" w:rsidRPr="00AA4DFC">
              <w:rPr>
                <w:rFonts w:ascii="Arial" w:hAnsi="Arial" w:cs="Arial"/>
                <w:sz w:val="20"/>
                <w:szCs w:val="20"/>
                <w:lang w:val="es-PE"/>
              </w:rPr>
              <w:t>,</w:t>
            </w:r>
            <w:r>
              <w:rPr>
                <w:rFonts w:ascii="Arial" w:hAnsi="Arial" w:cs="Arial"/>
                <w:sz w:val="20"/>
                <w:szCs w:val="20"/>
                <w:lang w:val="es-PE"/>
              </w:rPr>
              <w:t>33</w:t>
            </w:r>
            <w:r w:rsidR="003D56E0">
              <w:rPr>
                <w:rFonts w:ascii="Arial" w:hAnsi="Arial" w:cs="Arial"/>
                <w:sz w:val="20"/>
                <w:szCs w:val="20"/>
                <w:lang w:val="es-PE"/>
              </w:rPr>
              <w:t>7</w:t>
            </w:r>
          </w:p>
        </w:tc>
        <w:tc>
          <w:tcPr>
            <w:tcW w:w="829" w:type="dxa"/>
            <w:tcBorders>
              <w:top w:val="nil"/>
              <w:left w:val="nil"/>
              <w:bottom w:val="single" w:sz="4" w:space="0" w:color="auto"/>
              <w:right w:val="single" w:sz="4" w:space="0" w:color="auto"/>
            </w:tcBorders>
            <w:shd w:val="clear" w:color="auto" w:fill="FFCC99"/>
            <w:noWrap/>
          </w:tcPr>
          <w:p w:rsidR="003D56E0" w:rsidRPr="00AA4DFC" w:rsidRDefault="00214BD6" w:rsidP="003D56E0">
            <w:pPr>
              <w:jc w:val="center"/>
              <w:rPr>
                <w:rFonts w:ascii="Arial" w:hAnsi="Arial" w:cs="Arial"/>
                <w:sz w:val="20"/>
                <w:szCs w:val="20"/>
                <w:lang w:val="es-PE"/>
              </w:rPr>
            </w:pPr>
            <w:r>
              <w:rPr>
                <w:rFonts w:ascii="Arial" w:hAnsi="Arial" w:cs="Arial"/>
                <w:sz w:val="20"/>
                <w:szCs w:val="20"/>
                <w:lang w:val="es-PE"/>
              </w:rPr>
              <w:t>100</w:t>
            </w:r>
            <w:r w:rsidR="003D56E0"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3D56E0" w:rsidRPr="00AA4DFC" w:rsidRDefault="00507721" w:rsidP="003D56E0">
            <w:pPr>
              <w:jc w:val="center"/>
              <w:rPr>
                <w:rFonts w:ascii="Arial" w:hAnsi="Arial" w:cs="Arial"/>
                <w:sz w:val="20"/>
                <w:szCs w:val="20"/>
                <w:lang w:val="es-PE"/>
              </w:rPr>
            </w:pPr>
            <w:r>
              <w:rPr>
                <w:rFonts w:ascii="Arial" w:hAnsi="Arial" w:cs="Arial"/>
                <w:sz w:val="20"/>
                <w:szCs w:val="20"/>
                <w:lang w:val="es-PE"/>
              </w:rPr>
              <w:t>87.71</w:t>
            </w:r>
            <w:r w:rsidR="003D56E0" w:rsidRPr="00AA4DFC">
              <w:rPr>
                <w:rFonts w:ascii="Arial" w:hAnsi="Arial" w:cs="Arial"/>
                <w:sz w:val="20"/>
                <w:szCs w:val="20"/>
                <w:lang w:val="es-PE"/>
              </w:rPr>
              <w:t>%</w:t>
            </w:r>
          </w:p>
        </w:tc>
      </w:tr>
    </w:tbl>
    <w:p w:rsidR="003D56E0" w:rsidRDefault="003D56E0" w:rsidP="003978F9">
      <w:pPr>
        <w:ind w:left="50"/>
        <w:jc w:val="both"/>
        <w:rPr>
          <w:rFonts w:ascii="Arial" w:hAnsi="Arial" w:cs="Arial"/>
          <w:sz w:val="20"/>
          <w:szCs w:val="20"/>
          <w:lang w:val="es-PE"/>
        </w:rPr>
      </w:pPr>
    </w:p>
    <w:p w:rsidR="003D56E0" w:rsidRPr="00AA4DFC" w:rsidRDefault="003D56E0" w:rsidP="003978F9">
      <w:pPr>
        <w:ind w:left="50"/>
        <w:jc w:val="both"/>
        <w:rPr>
          <w:rFonts w:ascii="Arial" w:hAnsi="Arial" w:cs="Arial"/>
          <w:sz w:val="20"/>
          <w:szCs w:val="20"/>
          <w:lang w:val="es-PE"/>
        </w:rPr>
      </w:pPr>
    </w:p>
    <w:p w:rsidR="003978F9" w:rsidRPr="00AA4DFC" w:rsidRDefault="003978F9" w:rsidP="003978F9">
      <w:pPr>
        <w:ind w:left="50"/>
        <w:jc w:val="both"/>
        <w:rPr>
          <w:rFonts w:ascii="Arial" w:hAnsi="Arial" w:cs="Arial"/>
          <w:sz w:val="20"/>
          <w:szCs w:val="20"/>
          <w:lang w:val="es-PE"/>
        </w:rPr>
      </w:pPr>
    </w:p>
    <w:p w:rsidR="003978F9" w:rsidRPr="00AA4DFC" w:rsidRDefault="003978F9" w:rsidP="003978F9">
      <w:pPr>
        <w:ind w:left="50"/>
        <w:jc w:val="both"/>
        <w:rPr>
          <w:rFonts w:ascii="Arial" w:hAnsi="Arial" w:cs="Arial"/>
          <w:sz w:val="20"/>
          <w:szCs w:val="20"/>
          <w:lang w:val="es-PE"/>
        </w:rPr>
      </w:pPr>
    </w:p>
    <w:p w:rsidR="003978F9" w:rsidRPr="00AA4DFC" w:rsidRDefault="003978F9" w:rsidP="003978F9">
      <w:pPr>
        <w:ind w:left="50"/>
        <w:jc w:val="both"/>
        <w:rPr>
          <w:rFonts w:ascii="Arial" w:hAnsi="Arial" w:cs="Arial"/>
          <w:sz w:val="20"/>
          <w:szCs w:val="20"/>
          <w:lang w:val="es-PE"/>
        </w:rPr>
      </w:pPr>
    </w:p>
    <w:p w:rsidR="003978F9" w:rsidRPr="00AA4DFC" w:rsidRDefault="003978F9" w:rsidP="003978F9">
      <w:pPr>
        <w:ind w:left="50"/>
        <w:jc w:val="both"/>
        <w:rPr>
          <w:rFonts w:ascii="Arial" w:hAnsi="Arial" w:cs="Arial"/>
          <w:sz w:val="20"/>
          <w:szCs w:val="20"/>
          <w:lang w:val="es-PE"/>
        </w:rPr>
      </w:pPr>
    </w:p>
    <w:p w:rsidR="003978F9" w:rsidRPr="00AA4DFC" w:rsidRDefault="003978F9" w:rsidP="003D56E0">
      <w:pPr>
        <w:ind w:left="851"/>
        <w:jc w:val="both"/>
        <w:rPr>
          <w:rFonts w:ascii="Arial" w:hAnsi="Arial" w:cs="Arial"/>
          <w:sz w:val="20"/>
          <w:szCs w:val="20"/>
          <w:lang w:val="es-PE"/>
        </w:rPr>
      </w:pPr>
      <w:r w:rsidRPr="00AA4DFC">
        <w:rPr>
          <w:rFonts w:ascii="Arial" w:hAnsi="Arial" w:cs="Arial"/>
          <w:sz w:val="20"/>
          <w:szCs w:val="20"/>
          <w:lang w:val="es-PE"/>
        </w:rPr>
        <w:t xml:space="preserve">De lo que se </w:t>
      </w:r>
      <w:r>
        <w:rPr>
          <w:rFonts w:ascii="Arial" w:hAnsi="Arial" w:cs="Arial"/>
          <w:sz w:val="20"/>
          <w:szCs w:val="20"/>
          <w:lang w:val="es-PE"/>
        </w:rPr>
        <w:t>deduce</w:t>
      </w:r>
      <w:r w:rsidRPr="00AA4DFC">
        <w:rPr>
          <w:rFonts w:ascii="Arial" w:hAnsi="Arial" w:cs="Arial"/>
          <w:sz w:val="20"/>
          <w:szCs w:val="20"/>
          <w:lang w:val="es-PE"/>
        </w:rPr>
        <w:t xml:space="preserve"> lo siguiente:</w:t>
      </w:r>
    </w:p>
    <w:p w:rsidR="003978F9" w:rsidRPr="00AA4DFC" w:rsidRDefault="003978F9" w:rsidP="003D56E0">
      <w:pPr>
        <w:ind w:left="851"/>
        <w:jc w:val="both"/>
        <w:rPr>
          <w:rFonts w:ascii="Arial" w:hAnsi="Arial" w:cs="Arial"/>
          <w:sz w:val="20"/>
          <w:szCs w:val="20"/>
          <w:lang w:val="es-PE"/>
        </w:rPr>
      </w:pPr>
    </w:p>
    <w:p w:rsidR="003978F9" w:rsidRPr="00AA4DFC" w:rsidRDefault="003978F9" w:rsidP="003D56E0">
      <w:pPr>
        <w:ind w:left="851"/>
        <w:jc w:val="both"/>
        <w:rPr>
          <w:rFonts w:ascii="Arial" w:hAnsi="Arial" w:cs="Arial"/>
          <w:sz w:val="20"/>
          <w:szCs w:val="20"/>
          <w:lang w:val="es-PE"/>
        </w:rPr>
      </w:pPr>
      <w:r w:rsidRPr="00AA4DFC">
        <w:rPr>
          <w:rFonts w:ascii="Arial" w:hAnsi="Arial" w:cs="Arial"/>
          <w:sz w:val="20"/>
          <w:szCs w:val="20"/>
          <w:lang w:val="es-PE"/>
        </w:rPr>
        <w:t xml:space="preserve">Que, existe un avance del </w:t>
      </w:r>
      <w:r w:rsidR="00214BD6">
        <w:rPr>
          <w:rFonts w:ascii="Arial" w:hAnsi="Arial" w:cs="Arial"/>
          <w:sz w:val="20"/>
          <w:szCs w:val="20"/>
          <w:lang w:val="es-PE"/>
        </w:rPr>
        <w:t>100</w:t>
      </w:r>
      <w:r w:rsidRPr="00AA4DFC">
        <w:rPr>
          <w:rFonts w:ascii="Arial" w:hAnsi="Arial" w:cs="Arial"/>
          <w:sz w:val="20"/>
          <w:szCs w:val="20"/>
          <w:lang w:val="es-PE"/>
        </w:rPr>
        <w:t>% en lo físico toda vez que se llevo a cabo el examen de admisión en la primera</w:t>
      </w:r>
      <w:r w:rsidR="00B876FE">
        <w:rPr>
          <w:rFonts w:ascii="Arial" w:hAnsi="Arial" w:cs="Arial"/>
          <w:sz w:val="20"/>
          <w:szCs w:val="20"/>
          <w:lang w:val="es-PE"/>
        </w:rPr>
        <w:t xml:space="preserve"> y segunda</w:t>
      </w:r>
      <w:r w:rsidR="004C3BBD">
        <w:rPr>
          <w:rFonts w:ascii="Arial" w:hAnsi="Arial" w:cs="Arial"/>
          <w:sz w:val="20"/>
          <w:szCs w:val="20"/>
          <w:lang w:val="es-PE"/>
        </w:rPr>
        <w:t xml:space="preserve"> </w:t>
      </w:r>
      <w:r w:rsidRPr="00AA4DFC">
        <w:rPr>
          <w:rFonts w:ascii="Arial" w:hAnsi="Arial" w:cs="Arial"/>
          <w:sz w:val="20"/>
          <w:szCs w:val="20"/>
          <w:lang w:val="es-PE"/>
        </w:rPr>
        <w:t xml:space="preserve">etapa, para los alumnos de pre grado; y en lo financiero se tiene un avance el del </w:t>
      </w:r>
      <w:r w:rsidR="00507721">
        <w:rPr>
          <w:rFonts w:ascii="Arial" w:hAnsi="Arial" w:cs="Arial"/>
          <w:sz w:val="20"/>
          <w:szCs w:val="20"/>
          <w:lang w:val="es-PE"/>
        </w:rPr>
        <w:t>87.71</w:t>
      </w:r>
      <w:r w:rsidRPr="00AA4DFC">
        <w:rPr>
          <w:rFonts w:ascii="Arial" w:hAnsi="Arial" w:cs="Arial"/>
          <w:sz w:val="20"/>
          <w:szCs w:val="20"/>
          <w:lang w:val="es-PE"/>
        </w:rPr>
        <w:t>% toda vez que de los S/.6</w:t>
      </w:r>
      <w:r w:rsidR="00FA7894">
        <w:rPr>
          <w:rFonts w:ascii="Arial" w:hAnsi="Arial" w:cs="Arial"/>
          <w:sz w:val="20"/>
          <w:szCs w:val="20"/>
          <w:lang w:val="es-PE"/>
        </w:rPr>
        <w:t>94</w:t>
      </w:r>
      <w:r w:rsidRPr="00AA4DFC">
        <w:rPr>
          <w:rFonts w:ascii="Arial" w:hAnsi="Arial" w:cs="Arial"/>
          <w:sz w:val="20"/>
          <w:szCs w:val="20"/>
          <w:lang w:val="es-PE"/>
        </w:rPr>
        <w:t>,</w:t>
      </w:r>
      <w:r w:rsidR="00FA7894">
        <w:rPr>
          <w:rFonts w:ascii="Arial" w:hAnsi="Arial" w:cs="Arial"/>
          <w:sz w:val="20"/>
          <w:szCs w:val="20"/>
          <w:lang w:val="es-PE"/>
        </w:rPr>
        <w:t>740</w:t>
      </w:r>
      <w:r w:rsidRPr="00AA4DFC">
        <w:rPr>
          <w:rFonts w:ascii="Arial" w:hAnsi="Arial" w:cs="Arial"/>
          <w:sz w:val="20"/>
          <w:szCs w:val="20"/>
          <w:lang w:val="es-PE"/>
        </w:rPr>
        <w:t xml:space="preserve"> programado se </w:t>
      </w:r>
      <w:r w:rsidR="00507721">
        <w:rPr>
          <w:rFonts w:ascii="Arial" w:hAnsi="Arial" w:cs="Arial"/>
          <w:sz w:val="20"/>
          <w:szCs w:val="20"/>
          <w:lang w:val="es-PE"/>
        </w:rPr>
        <w:t>ha ejecutado S/.609</w:t>
      </w:r>
      <w:r w:rsidRPr="00AA4DFC">
        <w:rPr>
          <w:rFonts w:ascii="Arial" w:hAnsi="Arial" w:cs="Arial"/>
          <w:sz w:val="20"/>
          <w:szCs w:val="20"/>
          <w:lang w:val="es-PE"/>
        </w:rPr>
        <w:t>,</w:t>
      </w:r>
      <w:r w:rsidR="00507721">
        <w:rPr>
          <w:rFonts w:ascii="Arial" w:hAnsi="Arial" w:cs="Arial"/>
          <w:sz w:val="20"/>
          <w:szCs w:val="20"/>
          <w:lang w:val="es-PE"/>
        </w:rPr>
        <w:t>337</w:t>
      </w:r>
      <w:r w:rsidR="00FA7894">
        <w:rPr>
          <w:rFonts w:ascii="Arial" w:hAnsi="Arial" w:cs="Arial"/>
          <w:sz w:val="20"/>
          <w:szCs w:val="20"/>
          <w:lang w:val="es-PE"/>
        </w:rPr>
        <w:t>.</w:t>
      </w:r>
      <w:r w:rsidRPr="00AA4DFC">
        <w:rPr>
          <w:rFonts w:ascii="Arial" w:hAnsi="Arial" w:cs="Arial"/>
          <w:sz w:val="20"/>
          <w:szCs w:val="20"/>
          <w:lang w:val="es-PE"/>
        </w:rPr>
        <w:t xml:space="preserve"> </w:t>
      </w:r>
    </w:p>
    <w:p w:rsidR="003978F9" w:rsidRPr="00AA4DFC" w:rsidRDefault="003978F9" w:rsidP="003D56E0">
      <w:pPr>
        <w:ind w:left="851"/>
        <w:jc w:val="both"/>
        <w:rPr>
          <w:rFonts w:ascii="Arial" w:hAnsi="Arial" w:cs="Arial"/>
          <w:sz w:val="20"/>
          <w:szCs w:val="20"/>
          <w:lang w:val="es-PE"/>
        </w:rPr>
      </w:pPr>
    </w:p>
    <w:p w:rsidR="003978F9" w:rsidRPr="00AA4DFC" w:rsidRDefault="003978F9" w:rsidP="003D56E0">
      <w:pPr>
        <w:ind w:left="851"/>
        <w:jc w:val="both"/>
        <w:rPr>
          <w:rFonts w:ascii="Arial" w:hAnsi="Arial" w:cs="Arial"/>
          <w:sz w:val="20"/>
          <w:szCs w:val="20"/>
          <w:lang w:val="es-PE"/>
        </w:rPr>
      </w:pPr>
      <w:r w:rsidRPr="00AA4DFC">
        <w:rPr>
          <w:rFonts w:ascii="Arial" w:hAnsi="Arial" w:cs="Arial"/>
          <w:sz w:val="20"/>
          <w:szCs w:val="20"/>
          <w:lang w:val="es-PE"/>
        </w:rPr>
        <w:t>Las actividades desarrolladas dentro de este componente son las siguientes:</w:t>
      </w:r>
    </w:p>
    <w:p w:rsidR="003978F9" w:rsidRDefault="003978F9" w:rsidP="003D56E0">
      <w:pPr>
        <w:ind w:left="851"/>
        <w:jc w:val="both"/>
        <w:rPr>
          <w:rFonts w:ascii="Arial" w:hAnsi="Arial" w:cs="Arial"/>
          <w:sz w:val="20"/>
          <w:szCs w:val="20"/>
          <w:lang w:val="es-PE"/>
        </w:rPr>
      </w:pPr>
    </w:p>
    <w:p w:rsidR="003978F9"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Gestión administrativa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Coordinar el desarrollo de 02 procesos de examen de admisión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Exámenes en las sedes</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Implementación con equipo PC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Elaboración de software</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Elaboración de examen supervisión de software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Conducir los procesos de Convocatoria a</w:t>
      </w:r>
      <w:r w:rsidR="00CD38F3">
        <w:rPr>
          <w:rFonts w:ascii="Arial" w:hAnsi="Arial" w:cs="Arial"/>
          <w:sz w:val="20"/>
          <w:szCs w:val="20"/>
        </w:rPr>
        <w:t xml:space="preserve"> </w:t>
      </w:r>
      <w:r w:rsidRPr="00750495">
        <w:rPr>
          <w:rFonts w:ascii="Arial" w:hAnsi="Arial" w:cs="Arial"/>
          <w:sz w:val="20"/>
          <w:szCs w:val="20"/>
        </w:rPr>
        <w:t>l</w:t>
      </w:r>
      <w:r w:rsidR="00CD38F3">
        <w:rPr>
          <w:rFonts w:ascii="Arial" w:hAnsi="Arial" w:cs="Arial"/>
          <w:sz w:val="20"/>
          <w:szCs w:val="20"/>
        </w:rPr>
        <w:t>os</w:t>
      </w:r>
      <w:r w:rsidRPr="00750495">
        <w:rPr>
          <w:rFonts w:ascii="Arial" w:hAnsi="Arial" w:cs="Arial"/>
          <w:sz w:val="20"/>
          <w:szCs w:val="20"/>
        </w:rPr>
        <w:t xml:space="preserve"> </w:t>
      </w:r>
      <w:r w:rsidR="00CD38F3" w:rsidRPr="00750495">
        <w:rPr>
          <w:rFonts w:ascii="Arial" w:hAnsi="Arial" w:cs="Arial"/>
          <w:sz w:val="20"/>
          <w:szCs w:val="20"/>
        </w:rPr>
        <w:t>exámen</w:t>
      </w:r>
      <w:r w:rsidR="00CD38F3">
        <w:rPr>
          <w:rFonts w:ascii="Arial" w:hAnsi="Arial" w:cs="Arial"/>
          <w:sz w:val="20"/>
          <w:szCs w:val="20"/>
        </w:rPr>
        <w:t>es</w:t>
      </w:r>
      <w:r w:rsidRPr="00750495">
        <w:rPr>
          <w:rFonts w:ascii="Arial" w:hAnsi="Arial" w:cs="Arial"/>
          <w:sz w:val="20"/>
          <w:szCs w:val="20"/>
        </w:rPr>
        <w:t xml:space="preserve"> de admisión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Conducir los procesos de Inscripción a</w:t>
      </w:r>
      <w:r w:rsidR="00CD38F3">
        <w:rPr>
          <w:rFonts w:ascii="Arial" w:hAnsi="Arial" w:cs="Arial"/>
          <w:sz w:val="20"/>
          <w:szCs w:val="20"/>
        </w:rPr>
        <w:t xml:space="preserve"> </w:t>
      </w:r>
      <w:r w:rsidRPr="00750495">
        <w:rPr>
          <w:rFonts w:ascii="Arial" w:hAnsi="Arial" w:cs="Arial"/>
          <w:sz w:val="20"/>
          <w:szCs w:val="20"/>
        </w:rPr>
        <w:t>l</w:t>
      </w:r>
      <w:r w:rsidR="00CD38F3">
        <w:rPr>
          <w:rFonts w:ascii="Arial" w:hAnsi="Arial" w:cs="Arial"/>
          <w:sz w:val="20"/>
          <w:szCs w:val="20"/>
        </w:rPr>
        <w:t>os</w:t>
      </w:r>
      <w:r w:rsidRPr="00750495">
        <w:rPr>
          <w:rFonts w:ascii="Arial" w:hAnsi="Arial" w:cs="Arial"/>
          <w:sz w:val="20"/>
          <w:szCs w:val="20"/>
        </w:rPr>
        <w:t xml:space="preserve"> </w:t>
      </w:r>
      <w:r w:rsidR="00CD38F3" w:rsidRPr="00750495">
        <w:rPr>
          <w:rFonts w:ascii="Arial" w:hAnsi="Arial" w:cs="Arial"/>
          <w:sz w:val="20"/>
          <w:szCs w:val="20"/>
        </w:rPr>
        <w:t>exámen</w:t>
      </w:r>
      <w:r w:rsidR="00CD38F3">
        <w:rPr>
          <w:rFonts w:ascii="Arial" w:hAnsi="Arial" w:cs="Arial"/>
          <w:sz w:val="20"/>
          <w:szCs w:val="20"/>
        </w:rPr>
        <w:t>es</w:t>
      </w:r>
      <w:r w:rsidRPr="00750495">
        <w:rPr>
          <w:rFonts w:ascii="Arial" w:hAnsi="Arial" w:cs="Arial"/>
          <w:sz w:val="20"/>
          <w:szCs w:val="20"/>
        </w:rPr>
        <w:t xml:space="preserve"> de admisión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Conducir los procesos de evaluación de traslados internos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Conducir los procesos de Evaluación de exonerados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Conducir los procesos de Evaluación de traslados externos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Conducir los procesos de Evaluación de Deportistas destacados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Conducir los procesos de Evaluación de Titulados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Desarrollar y Conducir los procesos de examen de admisión </w:t>
      </w:r>
    </w:p>
    <w:p w:rsidR="003978F9" w:rsidRPr="00750495" w:rsidRDefault="003978F9" w:rsidP="008E14D7">
      <w:pPr>
        <w:numPr>
          <w:ilvl w:val="0"/>
          <w:numId w:val="20"/>
        </w:numPr>
        <w:tabs>
          <w:tab w:val="clear" w:pos="720"/>
          <w:tab w:val="num" w:pos="1440"/>
        </w:tabs>
        <w:ind w:left="1440"/>
        <w:rPr>
          <w:rFonts w:ascii="Arial" w:hAnsi="Arial" w:cs="Arial"/>
          <w:sz w:val="20"/>
          <w:szCs w:val="20"/>
        </w:rPr>
      </w:pPr>
      <w:r w:rsidRPr="00750495">
        <w:rPr>
          <w:rFonts w:ascii="Arial" w:hAnsi="Arial" w:cs="Arial"/>
          <w:sz w:val="20"/>
          <w:szCs w:val="20"/>
        </w:rPr>
        <w:t xml:space="preserve">Conducir los procesos de publicación de resultados de examen de admisión </w:t>
      </w:r>
    </w:p>
    <w:p w:rsidR="003978F9" w:rsidRDefault="003978F9" w:rsidP="003978F9">
      <w:pPr>
        <w:ind w:left="1080"/>
        <w:jc w:val="both"/>
        <w:rPr>
          <w:rFonts w:ascii="Arial" w:hAnsi="Arial" w:cs="Arial"/>
          <w:sz w:val="20"/>
          <w:szCs w:val="20"/>
        </w:rPr>
      </w:pPr>
    </w:p>
    <w:p w:rsidR="003A2EEA" w:rsidRPr="00750495" w:rsidRDefault="003A2EEA" w:rsidP="003978F9">
      <w:pPr>
        <w:ind w:left="1080"/>
        <w:jc w:val="both"/>
        <w:rPr>
          <w:rFonts w:ascii="Arial" w:hAnsi="Arial" w:cs="Arial"/>
          <w:sz w:val="20"/>
          <w:szCs w:val="20"/>
        </w:rPr>
      </w:pPr>
    </w:p>
    <w:p w:rsidR="004C3BBD" w:rsidRPr="0050021B" w:rsidRDefault="004C3BBD" w:rsidP="003D56E0">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2</w:t>
      </w:r>
      <w:r w:rsidR="008A2CF4">
        <w:rPr>
          <w:rFonts w:ascii="Arial" w:hAnsi="Arial" w:cs="Arial"/>
          <w:b/>
          <w:bCs/>
          <w:sz w:val="20"/>
          <w:szCs w:val="20"/>
          <w:lang w:val="es-PE"/>
        </w:rPr>
        <w:t>2</w:t>
      </w:r>
      <w:r w:rsidRPr="0050021B">
        <w:rPr>
          <w:rFonts w:ascii="Arial" w:hAnsi="Arial" w:cs="Arial"/>
          <w:b/>
          <w:bCs/>
          <w:sz w:val="20"/>
          <w:szCs w:val="20"/>
          <w:lang w:val="es-PE"/>
        </w:rPr>
        <w:t>) 22 048  0109  1.0001</w:t>
      </w:r>
      <w:r>
        <w:rPr>
          <w:rFonts w:ascii="Arial" w:hAnsi="Arial" w:cs="Arial"/>
          <w:b/>
          <w:bCs/>
          <w:sz w:val="20"/>
          <w:szCs w:val="20"/>
          <w:lang w:val="es-PE"/>
        </w:rPr>
        <w:t>99</w:t>
      </w:r>
      <w:r w:rsidRPr="0050021B">
        <w:rPr>
          <w:rFonts w:ascii="Arial" w:hAnsi="Arial" w:cs="Arial"/>
          <w:b/>
          <w:bCs/>
          <w:sz w:val="20"/>
          <w:szCs w:val="20"/>
          <w:lang w:val="es-PE"/>
        </w:rPr>
        <w:t xml:space="preserve">  3.00</w:t>
      </w:r>
      <w:r w:rsidR="008A2CF4">
        <w:rPr>
          <w:rFonts w:ascii="Arial" w:hAnsi="Arial" w:cs="Arial"/>
          <w:b/>
          <w:bCs/>
          <w:sz w:val="20"/>
          <w:szCs w:val="20"/>
          <w:lang w:val="es-PE"/>
        </w:rPr>
        <w:t>1249</w:t>
      </w:r>
      <w:r w:rsidRPr="0050021B">
        <w:rPr>
          <w:rFonts w:ascii="Arial" w:hAnsi="Arial" w:cs="Arial"/>
          <w:b/>
          <w:bCs/>
          <w:sz w:val="20"/>
          <w:szCs w:val="20"/>
          <w:lang w:val="es-PE"/>
        </w:rPr>
        <w:t xml:space="preserve"> 0000</w:t>
      </w:r>
      <w:r w:rsidR="008A2CF4">
        <w:rPr>
          <w:rFonts w:ascii="Arial" w:hAnsi="Arial" w:cs="Arial"/>
          <w:b/>
          <w:bCs/>
          <w:sz w:val="20"/>
          <w:szCs w:val="20"/>
          <w:lang w:val="es-PE"/>
        </w:rPr>
        <w:t>1</w:t>
      </w:r>
      <w:r w:rsidRPr="0050021B">
        <w:rPr>
          <w:rFonts w:ascii="Arial" w:hAnsi="Arial" w:cs="Arial"/>
          <w:b/>
          <w:bCs/>
          <w:sz w:val="20"/>
          <w:szCs w:val="20"/>
          <w:lang w:val="es-PE"/>
        </w:rPr>
        <w:t xml:space="preserve"> </w:t>
      </w:r>
    </w:p>
    <w:p w:rsidR="004C3BBD" w:rsidRPr="0050021B" w:rsidRDefault="004C3BBD" w:rsidP="003D56E0">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4C3BBD" w:rsidRPr="0050021B" w:rsidRDefault="004C3BBD" w:rsidP="003D56E0">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4C3BBD" w:rsidRDefault="004C3BBD" w:rsidP="003D56E0">
      <w:pPr>
        <w:ind w:left="851"/>
        <w:jc w:val="both"/>
        <w:rPr>
          <w:rFonts w:ascii="Arial" w:hAnsi="Arial" w:cs="Arial"/>
          <w:b/>
          <w:bCs/>
          <w:sz w:val="20"/>
          <w:szCs w:val="20"/>
          <w:lang w:val="es-PE"/>
        </w:rPr>
      </w:pPr>
      <w:r>
        <w:rPr>
          <w:rFonts w:ascii="Arial" w:hAnsi="Arial" w:cs="Arial"/>
          <w:b/>
          <w:bCs/>
          <w:sz w:val="20"/>
          <w:szCs w:val="20"/>
          <w:lang w:val="es-PE"/>
        </w:rPr>
        <w:t>0109</w:t>
      </w:r>
      <w:r w:rsidRPr="0050021B">
        <w:rPr>
          <w:rFonts w:ascii="Arial" w:hAnsi="Arial" w:cs="Arial"/>
          <w:b/>
          <w:bCs/>
          <w:sz w:val="20"/>
          <w:szCs w:val="20"/>
          <w:lang w:val="es-PE"/>
        </w:rPr>
        <w:t xml:space="preserve"> Educación Superior Universitaria</w:t>
      </w:r>
    </w:p>
    <w:p w:rsidR="004C3BBD" w:rsidRPr="00AA4DFC" w:rsidRDefault="004C3BBD" w:rsidP="003D56E0">
      <w:pPr>
        <w:tabs>
          <w:tab w:val="left" w:pos="2029"/>
        </w:tabs>
        <w:ind w:left="851"/>
        <w:jc w:val="both"/>
        <w:rPr>
          <w:rFonts w:ascii="Arial" w:hAnsi="Arial" w:cs="Arial"/>
          <w:b/>
          <w:bCs/>
          <w:sz w:val="20"/>
          <w:szCs w:val="20"/>
          <w:lang w:val="es-PE"/>
        </w:rPr>
      </w:pPr>
      <w:r w:rsidRPr="00AA4DFC">
        <w:rPr>
          <w:rFonts w:ascii="Arial" w:hAnsi="Arial" w:cs="Arial"/>
          <w:b/>
          <w:bCs/>
          <w:sz w:val="20"/>
          <w:szCs w:val="20"/>
          <w:lang w:val="es-PE"/>
        </w:rPr>
        <w:t>1.000199 Desarrollo de la Educación Universitaria</w:t>
      </w:r>
    </w:p>
    <w:p w:rsidR="004C3BBD" w:rsidRPr="00AA4DFC" w:rsidRDefault="004C3BBD" w:rsidP="003D56E0">
      <w:pPr>
        <w:ind w:left="851"/>
        <w:jc w:val="both"/>
        <w:rPr>
          <w:rFonts w:ascii="Arial" w:hAnsi="Arial" w:cs="Arial"/>
          <w:b/>
          <w:bCs/>
          <w:sz w:val="20"/>
          <w:szCs w:val="20"/>
          <w:lang w:val="es-PE"/>
        </w:rPr>
      </w:pPr>
      <w:r w:rsidRPr="00AA4DFC">
        <w:rPr>
          <w:rFonts w:ascii="Arial" w:hAnsi="Arial" w:cs="Arial"/>
          <w:b/>
          <w:bCs/>
          <w:sz w:val="20"/>
          <w:szCs w:val="20"/>
          <w:lang w:val="es-PE"/>
        </w:rPr>
        <w:t>3.00</w:t>
      </w:r>
      <w:r w:rsidR="008A2CF4">
        <w:rPr>
          <w:rFonts w:ascii="Arial" w:hAnsi="Arial" w:cs="Arial"/>
          <w:b/>
          <w:bCs/>
          <w:sz w:val="20"/>
          <w:szCs w:val="20"/>
          <w:lang w:val="es-PE"/>
        </w:rPr>
        <w:t>12</w:t>
      </w:r>
      <w:r w:rsidRPr="00AA4DFC">
        <w:rPr>
          <w:rFonts w:ascii="Arial" w:hAnsi="Arial" w:cs="Arial"/>
          <w:b/>
          <w:bCs/>
          <w:sz w:val="20"/>
          <w:szCs w:val="20"/>
          <w:lang w:val="es-PE"/>
        </w:rPr>
        <w:t xml:space="preserve">49 </w:t>
      </w:r>
      <w:r w:rsidR="008A2CF4">
        <w:rPr>
          <w:rFonts w:ascii="Arial" w:hAnsi="Arial" w:cs="Arial"/>
          <w:b/>
          <w:bCs/>
          <w:sz w:val="20"/>
          <w:szCs w:val="20"/>
          <w:lang w:val="es-PE"/>
        </w:rPr>
        <w:t>Selección, adquisición y procesamiento de material bibliográfico, y documental</w:t>
      </w:r>
    </w:p>
    <w:p w:rsidR="004C3BBD" w:rsidRPr="00AA4DFC" w:rsidRDefault="004C3BBD" w:rsidP="003D56E0">
      <w:pPr>
        <w:tabs>
          <w:tab w:val="left" w:pos="2029"/>
        </w:tabs>
        <w:ind w:left="851"/>
        <w:jc w:val="both"/>
        <w:rPr>
          <w:rFonts w:ascii="Arial" w:hAnsi="Arial" w:cs="Arial"/>
          <w:sz w:val="20"/>
          <w:szCs w:val="20"/>
          <w:lang w:val="es-PE"/>
        </w:rPr>
      </w:pPr>
      <w:r w:rsidRPr="00AA4DFC">
        <w:rPr>
          <w:rFonts w:ascii="Arial" w:hAnsi="Arial" w:cs="Arial"/>
          <w:b/>
          <w:bCs/>
          <w:sz w:val="20"/>
          <w:szCs w:val="20"/>
          <w:lang w:val="es-PE"/>
        </w:rPr>
        <w:t>0000</w:t>
      </w:r>
      <w:r w:rsidR="00CC3983">
        <w:rPr>
          <w:rFonts w:ascii="Arial" w:hAnsi="Arial" w:cs="Arial"/>
          <w:b/>
          <w:bCs/>
          <w:sz w:val="20"/>
          <w:szCs w:val="20"/>
          <w:lang w:val="es-PE"/>
        </w:rPr>
        <w:t>1</w:t>
      </w:r>
      <w:r w:rsidRPr="00AA4DFC">
        <w:rPr>
          <w:rFonts w:ascii="Arial" w:hAnsi="Arial" w:cs="Arial"/>
          <w:b/>
          <w:bCs/>
          <w:sz w:val="20"/>
          <w:szCs w:val="20"/>
          <w:lang w:val="es-PE"/>
        </w:rPr>
        <w:t xml:space="preserve"> </w:t>
      </w:r>
      <w:r w:rsidR="008258E3">
        <w:rPr>
          <w:rFonts w:ascii="Arial" w:hAnsi="Arial" w:cs="Arial"/>
          <w:b/>
          <w:bCs/>
          <w:sz w:val="20"/>
          <w:szCs w:val="20"/>
          <w:lang w:val="es-PE"/>
        </w:rPr>
        <w:t>Brindar</w:t>
      </w:r>
      <w:r w:rsidR="00CC3983">
        <w:rPr>
          <w:rFonts w:ascii="Arial" w:hAnsi="Arial" w:cs="Arial"/>
          <w:b/>
          <w:bCs/>
          <w:sz w:val="20"/>
          <w:szCs w:val="20"/>
          <w:lang w:val="es-PE"/>
        </w:rPr>
        <w:t xml:space="preserve"> servicios bibliográficos a la comunidad</w:t>
      </w:r>
      <w:r w:rsidRPr="00AA4DFC">
        <w:rPr>
          <w:rFonts w:ascii="Arial" w:hAnsi="Arial" w:cs="Arial"/>
          <w:b/>
          <w:bCs/>
          <w:sz w:val="20"/>
          <w:szCs w:val="20"/>
          <w:lang w:val="es-PE"/>
        </w:rPr>
        <w:t xml:space="preserve"> (</w:t>
      </w:r>
      <w:r w:rsidRPr="00AA4DFC">
        <w:rPr>
          <w:rFonts w:ascii="Arial" w:hAnsi="Arial" w:cs="Arial"/>
          <w:sz w:val="20"/>
          <w:szCs w:val="20"/>
          <w:lang w:val="es-PE"/>
        </w:rPr>
        <w:t xml:space="preserve">Desarrollar actividades de gestión administrativa </w:t>
      </w:r>
      <w:r w:rsidR="00CC3983">
        <w:rPr>
          <w:rFonts w:ascii="Arial" w:hAnsi="Arial" w:cs="Arial"/>
          <w:sz w:val="20"/>
          <w:szCs w:val="20"/>
          <w:lang w:val="es-PE"/>
        </w:rPr>
        <w:t>que asegure la atención de los servicios de información bibliográfica, así como la adquisición de de nueva bibliografía destinada a la biblioteca central o especializadas de las facultades académicas</w:t>
      </w:r>
      <w:r w:rsidRPr="00AA4DFC">
        <w:rPr>
          <w:rFonts w:ascii="Arial" w:hAnsi="Arial" w:cs="Arial"/>
          <w:sz w:val="20"/>
          <w:szCs w:val="20"/>
          <w:lang w:val="es-PE"/>
        </w:rPr>
        <w:t>)</w:t>
      </w:r>
    </w:p>
    <w:p w:rsidR="004C3BBD" w:rsidRPr="00AA4DFC" w:rsidRDefault="004C3BBD" w:rsidP="003D56E0">
      <w:pPr>
        <w:ind w:left="851"/>
        <w:jc w:val="both"/>
        <w:rPr>
          <w:rFonts w:ascii="Arial" w:hAnsi="Arial" w:cs="Arial"/>
          <w:sz w:val="20"/>
          <w:szCs w:val="20"/>
          <w:lang w:val="es-PE"/>
        </w:rPr>
      </w:pPr>
      <w:r w:rsidRPr="00AA4DFC">
        <w:rPr>
          <w:rFonts w:ascii="Arial" w:hAnsi="Arial" w:cs="Arial"/>
          <w:sz w:val="20"/>
          <w:szCs w:val="20"/>
          <w:lang w:val="es-PE"/>
        </w:rPr>
        <w:lastRenderedPageBreak/>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w:t>
      </w:r>
    </w:p>
    <w:tbl>
      <w:tblPr>
        <w:tblpPr w:leftFromText="141" w:rightFromText="141" w:vertAnchor="text" w:horzAnchor="margin" w:tblpXSpec="center" w:tblpY="514"/>
        <w:tblW w:w="6207" w:type="dxa"/>
        <w:tblCellMar>
          <w:left w:w="70" w:type="dxa"/>
          <w:right w:w="70" w:type="dxa"/>
        </w:tblCellMar>
        <w:tblLook w:val="0000"/>
      </w:tblPr>
      <w:tblGrid>
        <w:gridCol w:w="1227"/>
        <w:gridCol w:w="904"/>
        <w:gridCol w:w="1227"/>
        <w:gridCol w:w="1019"/>
        <w:gridCol w:w="829"/>
        <w:gridCol w:w="1001"/>
      </w:tblGrid>
      <w:tr w:rsidR="004C3BBD" w:rsidRPr="00AA4DFC" w:rsidTr="003A2EEA">
        <w:trPr>
          <w:trHeight w:val="21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4C3BBD" w:rsidRPr="00AA4DFC" w:rsidRDefault="008258E3" w:rsidP="003A2EEA">
            <w:pPr>
              <w:jc w:val="center"/>
              <w:rPr>
                <w:rFonts w:ascii="Arial" w:hAnsi="Arial" w:cs="Arial"/>
                <w:b/>
                <w:bCs/>
                <w:sz w:val="20"/>
                <w:szCs w:val="20"/>
                <w:lang w:val="es-PE"/>
              </w:rPr>
            </w:pPr>
            <w:r w:rsidRPr="0050021B">
              <w:rPr>
                <w:rFonts w:ascii="Arial" w:hAnsi="Arial" w:cs="Arial"/>
                <w:b/>
                <w:bCs/>
                <w:sz w:val="20"/>
                <w:szCs w:val="20"/>
                <w:lang w:val="es-PE"/>
              </w:rPr>
              <w:t>1.0001</w:t>
            </w:r>
            <w:r>
              <w:rPr>
                <w:rFonts w:ascii="Arial" w:hAnsi="Arial" w:cs="Arial"/>
                <w:b/>
                <w:bCs/>
                <w:sz w:val="20"/>
                <w:szCs w:val="20"/>
                <w:lang w:val="es-PE"/>
              </w:rPr>
              <w:t>99</w:t>
            </w:r>
            <w:r w:rsidRPr="0050021B">
              <w:rPr>
                <w:rFonts w:ascii="Arial" w:hAnsi="Arial" w:cs="Arial"/>
                <w:b/>
                <w:bCs/>
                <w:sz w:val="20"/>
                <w:szCs w:val="20"/>
                <w:lang w:val="es-PE"/>
              </w:rPr>
              <w:t xml:space="preserve">  3.00</w:t>
            </w:r>
            <w:r>
              <w:rPr>
                <w:rFonts w:ascii="Arial" w:hAnsi="Arial" w:cs="Arial"/>
                <w:b/>
                <w:bCs/>
                <w:sz w:val="20"/>
                <w:szCs w:val="20"/>
                <w:lang w:val="es-PE"/>
              </w:rPr>
              <w:t>1249</w:t>
            </w:r>
            <w:r w:rsidRPr="0050021B">
              <w:rPr>
                <w:rFonts w:ascii="Arial" w:hAnsi="Arial" w:cs="Arial"/>
                <w:b/>
                <w:bCs/>
                <w:sz w:val="20"/>
                <w:szCs w:val="20"/>
                <w:lang w:val="es-PE"/>
              </w:rPr>
              <w:t xml:space="preserve"> 0000</w:t>
            </w:r>
            <w:r>
              <w:rPr>
                <w:rFonts w:ascii="Arial" w:hAnsi="Arial" w:cs="Arial"/>
                <w:b/>
                <w:bCs/>
                <w:sz w:val="20"/>
                <w:szCs w:val="20"/>
                <w:lang w:val="es-PE"/>
              </w:rPr>
              <w:t>1</w:t>
            </w:r>
          </w:p>
        </w:tc>
      </w:tr>
      <w:tr w:rsidR="004C3BBD" w:rsidRPr="00AA4DFC" w:rsidTr="003A2EEA">
        <w:trPr>
          <w:trHeight w:val="300"/>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4C3BBD" w:rsidRPr="00AA4DFC" w:rsidRDefault="004C3BBD"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4C3BBD" w:rsidRPr="00AA4DFC" w:rsidRDefault="004C3BBD"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4C3BBD" w:rsidRPr="00AA4DFC" w:rsidRDefault="004C3BBD"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4C3BBD" w:rsidRPr="00AA4DFC" w:rsidRDefault="004C3BBD"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4C3BBD" w:rsidRPr="00AA4DFC" w:rsidRDefault="004C3BBD"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4C3BBD" w:rsidRPr="00AA4DFC" w:rsidTr="003A2EEA">
        <w:trPr>
          <w:trHeight w:val="352"/>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4C3BBD" w:rsidRPr="00AA4DFC" w:rsidRDefault="004C3BBD"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4C3BBD" w:rsidRPr="00AA4DFC" w:rsidRDefault="004C3BBD"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4C3BBD" w:rsidRPr="00AA4DFC" w:rsidRDefault="004C3BBD"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C3BBD" w:rsidRPr="00AA4DFC" w:rsidRDefault="004C3BBD"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4C3BBD" w:rsidRPr="00AA4DFC" w:rsidRDefault="004C3BBD"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4C3BBD" w:rsidRPr="00AA4DFC" w:rsidRDefault="004C3BBD"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4C3BBD" w:rsidRPr="00AA4DFC" w:rsidTr="003A2EEA">
        <w:trPr>
          <w:trHeight w:val="149"/>
        </w:trPr>
        <w:tc>
          <w:tcPr>
            <w:tcW w:w="1227" w:type="dxa"/>
            <w:tcBorders>
              <w:top w:val="nil"/>
              <w:left w:val="single" w:sz="4" w:space="0" w:color="auto"/>
              <w:bottom w:val="single" w:sz="4" w:space="0" w:color="auto"/>
              <w:right w:val="single" w:sz="4" w:space="0" w:color="auto"/>
            </w:tcBorders>
            <w:shd w:val="clear" w:color="auto" w:fill="FFCC99"/>
            <w:noWrap/>
          </w:tcPr>
          <w:p w:rsidR="004C3BBD" w:rsidRPr="00AA4DFC" w:rsidRDefault="008F7848" w:rsidP="008F7848">
            <w:pPr>
              <w:jc w:val="center"/>
              <w:rPr>
                <w:rFonts w:ascii="Arial" w:hAnsi="Arial" w:cs="Arial"/>
                <w:sz w:val="20"/>
                <w:szCs w:val="20"/>
                <w:lang w:val="es-PE"/>
              </w:rPr>
            </w:pPr>
            <w:r>
              <w:rPr>
                <w:rFonts w:ascii="Arial" w:hAnsi="Arial" w:cs="Arial"/>
                <w:sz w:val="20"/>
                <w:szCs w:val="20"/>
                <w:lang w:val="es-PE"/>
              </w:rPr>
              <w:t>11</w:t>
            </w:r>
          </w:p>
        </w:tc>
        <w:tc>
          <w:tcPr>
            <w:tcW w:w="904" w:type="dxa"/>
            <w:tcBorders>
              <w:top w:val="nil"/>
              <w:left w:val="nil"/>
              <w:bottom w:val="single" w:sz="4" w:space="0" w:color="auto"/>
              <w:right w:val="single" w:sz="4" w:space="0" w:color="auto"/>
            </w:tcBorders>
            <w:shd w:val="clear" w:color="auto" w:fill="FFCC99"/>
            <w:noWrap/>
          </w:tcPr>
          <w:p w:rsidR="004C3BBD" w:rsidRPr="00AA4DFC" w:rsidRDefault="00507721" w:rsidP="008F7848">
            <w:pPr>
              <w:jc w:val="center"/>
              <w:rPr>
                <w:rFonts w:ascii="Arial" w:hAnsi="Arial" w:cs="Arial"/>
                <w:sz w:val="20"/>
                <w:szCs w:val="20"/>
                <w:lang w:val="es-PE"/>
              </w:rPr>
            </w:pPr>
            <w:r>
              <w:rPr>
                <w:rFonts w:ascii="Arial" w:hAnsi="Arial" w:cs="Arial"/>
                <w:sz w:val="20"/>
                <w:szCs w:val="20"/>
                <w:lang w:val="es-PE"/>
              </w:rPr>
              <w:t>10</w:t>
            </w:r>
          </w:p>
        </w:tc>
        <w:tc>
          <w:tcPr>
            <w:tcW w:w="1227" w:type="dxa"/>
            <w:tcBorders>
              <w:top w:val="nil"/>
              <w:left w:val="nil"/>
              <w:bottom w:val="single" w:sz="4" w:space="0" w:color="auto"/>
              <w:right w:val="single" w:sz="4" w:space="0" w:color="auto"/>
            </w:tcBorders>
            <w:shd w:val="clear" w:color="auto" w:fill="FFCC99"/>
            <w:noWrap/>
          </w:tcPr>
          <w:p w:rsidR="004C3BBD" w:rsidRPr="00AA4DFC" w:rsidRDefault="008F7848" w:rsidP="008F7848">
            <w:pPr>
              <w:jc w:val="center"/>
              <w:rPr>
                <w:rFonts w:ascii="Arial" w:hAnsi="Arial" w:cs="Arial"/>
                <w:sz w:val="20"/>
                <w:szCs w:val="20"/>
                <w:lang w:val="es-PE"/>
              </w:rPr>
            </w:pPr>
            <w:r>
              <w:rPr>
                <w:rFonts w:ascii="Arial" w:hAnsi="Arial" w:cs="Arial"/>
                <w:sz w:val="20"/>
                <w:szCs w:val="20"/>
                <w:lang w:val="es-PE"/>
              </w:rPr>
              <w:t>485</w:t>
            </w:r>
            <w:r w:rsidR="004C3BBD" w:rsidRPr="00AA4DFC">
              <w:rPr>
                <w:rFonts w:ascii="Arial" w:hAnsi="Arial" w:cs="Arial"/>
                <w:sz w:val="20"/>
                <w:szCs w:val="20"/>
                <w:lang w:val="es-PE"/>
              </w:rPr>
              <w:t>,</w:t>
            </w:r>
            <w:r>
              <w:rPr>
                <w:rFonts w:ascii="Arial" w:hAnsi="Arial" w:cs="Arial"/>
                <w:sz w:val="20"/>
                <w:szCs w:val="20"/>
                <w:lang w:val="es-PE"/>
              </w:rPr>
              <w:t>252</w:t>
            </w:r>
          </w:p>
        </w:tc>
        <w:tc>
          <w:tcPr>
            <w:tcW w:w="1019" w:type="dxa"/>
            <w:tcBorders>
              <w:top w:val="single" w:sz="4" w:space="0" w:color="auto"/>
              <w:left w:val="nil"/>
              <w:bottom w:val="single" w:sz="4" w:space="0" w:color="auto"/>
              <w:right w:val="single" w:sz="4" w:space="0" w:color="auto"/>
            </w:tcBorders>
            <w:shd w:val="clear" w:color="auto" w:fill="FFCC99"/>
            <w:noWrap/>
          </w:tcPr>
          <w:p w:rsidR="004C3BBD" w:rsidRPr="00AA4DFC" w:rsidRDefault="00507721" w:rsidP="008F7848">
            <w:pPr>
              <w:jc w:val="center"/>
              <w:rPr>
                <w:rFonts w:ascii="Arial" w:hAnsi="Arial" w:cs="Arial"/>
                <w:sz w:val="20"/>
                <w:szCs w:val="20"/>
                <w:lang w:val="es-PE"/>
              </w:rPr>
            </w:pPr>
            <w:r>
              <w:rPr>
                <w:rFonts w:ascii="Arial" w:hAnsi="Arial" w:cs="Arial"/>
                <w:sz w:val="20"/>
                <w:szCs w:val="20"/>
                <w:lang w:val="es-PE"/>
              </w:rPr>
              <w:t>418</w:t>
            </w:r>
            <w:r w:rsidR="008F7848">
              <w:rPr>
                <w:rFonts w:ascii="Arial" w:hAnsi="Arial" w:cs="Arial"/>
                <w:sz w:val="20"/>
                <w:szCs w:val="20"/>
                <w:lang w:val="es-PE"/>
              </w:rPr>
              <w:t>,</w:t>
            </w:r>
            <w:r>
              <w:rPr>
                <w:rFonts w:ascii="Arial" w:hAnsi="Arial" w:cs="Arial"/>
                <w:sz w:val="20"/>
                <w:szCs w:val="20"/>
                <w:lang w:val="es-PE"/>
              </w:rPr>
              <w:t>386</w:t>
            </w:r>
          </w:p>
        </w:tc>
        <w:tc>
          <w:tcPr>
            <w:tcW w:w="829" w:type="dxa"/>
            <w:tcBorders>
              <w:top w:val="nil"/>
              <w:left w:val="nil"/>
              <w:bottom w:val="single" w:sz="4" w:space="0" w:color="auto"/>
              <w:right w:val="single" w:sz="4" w:space="0" w:color="auto"/>
            </w:tcBorders>
            <w:shd w:val="clear" w:color="auto" w:fill="FFCC99"/>
            <w:noWrap/>
          </w:tcPr>
          <w:p w:rsidR="004C3BBD" w:rsidRPr="00AA4DFC" w:rsidRDefault="00214BD6" w:rsidP="008F7848">
            <w:pPr>
              <w:jc w:val="center"/>
              <w:rPr>
                <w:rFonts w:ascii="Arial" w:hAnsi="Arial" w:cs="Arial"/>
                <w:sz w:val="20"/>
                <w:szCs w:val="20"/>
                <w:lang w:val="es-PE"/>
              </w:rPr>
            </w:pPr>
            <w:r>
              <w:rPr>
                <w:rFonts w:ascii="Arial" w:hAnsi="Arial" w:cs="Arial"/>
                <w:sz w:val="20"/>
                <w:szCs w:val="20"/>
                <w:lang w:val="es-PE"/>
              </w:rPr>
              <w:t>90.91</w:t>
            </w:r>
            <w:r w:rsidR="004C3BBD"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4C3BBD" w:rsidRPr="00AA4DFC" w:rsidRDefault="00507721" w:rsidP="008F7848">
            <w:pPr>
              <w:jc w:val="center"/>
              <w:rPr>
                <w:rFonts w:ascii="Arial" w:hAnsi="Arial" w:cs="Arial"/>
                <w:sz w:val="20"/>
                <w:szCs w:val="20"/>
                <w:lang w:val="es-PE"/>
              </w:rPr>
            </w:pPr>
            <w:r>
              <w:rPr>
                <w:rFonts w:ascii="Arial" w:hAnsi="Arial" w:cs="Arial"/>
                <w:sz w:val="20"/>
                <w:szCs w:val="20"/>
                <w:lang w:val="es-PE"/>
              </w:rPr>
              <w:t>86</w:t>
            </w:r>
            <w:r w:rsidR="004C3BBD">
              <w:rPr>
                <w:rFonts w:ascii="Arial" w:hAnsi="Arial" w:cs="Arial"/>
                <w:sz w:val="20"/>
                <w:szCs w:val="20"/>
                <w:lang w:val="es-PE"/>
              </w:rPr>
              <w:t>.</w:t>
            </w:r>
            <w:r>
              <w:rPr>
                <w:rFonts w:ascii="Arial" w:hAnsi="Arial" w:cs="Arial"/>
                <w:sz w:val="20"/>
                <w:szCs w:val="20"/>
                <w:lang w:val="es-PE"/>
              </w:rPr>
              <w:t>22</w:t>
            </w:r>
            <w:r w:rsidR="004C3BBD" w:rsidRPr="00AA4DFC">
              <w:rPr>
                <w:rFonts w:ascii="Arial" w:hAnsi="Arial" w:cs="Arial"/>
                <w:sz w:val="20"/>
                <w:szCs w:val="20"/>
                <w:lang w:val="es-PE"/>
              </w:rPr>
              <w:t>%</w:t>
            </w:r>
          </w:p>
        </w:tc>
      </w:tr>
    </w:tbl>
    <w:p w:rsidR="004C3BBD" w:rsidRPr="00AA4DFC" w:rsidRDefault="004C3BBD" w:rsidP="004C3BBD">
      <w:pPr>
        <w:ind w:left="50"/>
        <w:jc w:val="both"/>
        <w:rPr>
          <w:rFonts w:ascii="Arial" w:hAnsi="Arial" w:cs="Arial"/>
          <w:sz w:val="20"/>
          <w:szCs w:val="20"/>
          <w:lang w:val="es-PE"/>
        </w:rPr>
      </w:pPr>
    </w:p>
    <w:p w:rsidR="004C3BBD" w:rsidRPr="00AA4DFC" w:rsidRDefault="004C3BBD" w:rsidP="004C3BBD">
      <w:pPr>
        <w:ind w:left="50"/>
        <w:jc w:val="both"/>
        <w:rPr>
          <w:rFonts w:ascii="Arial" w:hAnsi="Arial" w:cs="Arial"/>
          <w:sz w:val="20"/>
          <w:szCs w:val="20"/>
          <w:lang w:val="es-PE"/>
        </w:rPr>
      </w:pPr>
    </w:p>
    <w:p w:rsidR="004C3BBD" w:rsidRPr="00AA4DFC" w:rsidRDefault="004C3BBD" w:rsidP="004C3BBD">
      <w:pPr>
        <w:ind w:left="50"/>
        <w:jc w:val="both"/>
        <w:rPr>
          <w:rFonts w:ascii="Arial" w:hAnsi="Arial" w:cs="Arial"/>
          <w:sz w:val="20"/>
          <w:szCs w:val="20"/>
          <w:lang w:val="es-PE"/>
        </w:rPr>
      </w:pPr>
    </w:p>
    <w:p w:rsidR="004C3BBD" w:rsidRDefault="004C3BBD" w:rsidP="004C3BBD">
      <w:pPr>
        <w:ind w:left="50"/>
        <w:jc w:val="both"/>
        <w:rPr>
          <w:rFonts w:ascii="Arial" w:hAnsi="Arial" w:cs="Arial"/>
          <w:sz w:val="20"/>
          <w:szCs w:val="20"/>
          <w:lang w:val="es-PE"/>
        </w:rPr>
      </w:pPr>
    </w:p>
    <w:p w:rsidR="00877364" w:rsidRDefault="00877364" w:rsidP="004C3BBD">
      <w:pPr>
        <w:ind w:left="50"/>
        <w:jc w:val="both"/>
        <w:rPr>
          <w:rFonts w:ascii="Arial" w:hAnsi="Arial" w:cs="Arial"/>
          <w:sz w:val="20"/>
          <w:szCs w:val="20"/>
          <w:lang w:val="es-PE"/>
        </w:rPr>
      </w:pPr>
    </w:p>
    <w:p w:rsidR="00877364" w:rsidRPr="00AA4DFC" w:rsidRDefault="00877364" w:rsidP="004C3BBD">
      <w:pPr>
        <w:ind w:left="50"/>
        <w:jc w:val="both"/>
        <w:rPr>
          <w:rFonts w:ascii="Arial" w:hAnsi="Arial" w:cs="Arial"/>
          <w:sz w:val="20"/>
          <w:szCs w:val="20"/>
          <w:lang w:val="es-PE"/>
        </w:rPr>
      </w:pPr>
    </w:p>
    <w:p w:rsidR="004C3BBD" w:rsidRPr="00AA4DFC" w:rsidRDefault="004C3BBD" w:rsidP="004C3BBD">
      <w:pPr>
        <w:ind w:left="50"/>
        <w:jc w:val="both"/>
        <w:rPr>
          <w:rFonts w:ascii="Arial" w:hAnsi="Arial" w:cs="Arial"/>
          <w:sz w:val="20"/>
          <w:szCs w:val="20"/>
          <w:lang w:val="es-PE"/>
        </w:rPr>
      </w:pPr>
    </w:p>
    <w:p w:rsidR="004C3BBD" w:rsidRPr="00AA4DFC" w:rsidRDefault="004C3BBD" w:rsidP="004C3BBD">
      <w:pPr>
        <w:ind w:left="50"/>
        <w:jc w:val="both"/>
        <w:rPr>
          <w:rFonts w:ascii="Arial" w:hAnsi="Arial" w:cs="Arial"/>
          <w:sz w:val="20"/>
          <w:szCs w:val="20"/>
          <w:lang w:val="es-PE"/>
        </w:rPr>
      </w:pPr>
    </w:p>
    <w:p w:rsidR="004C3BBD" w:rsidRPr="00AA4DFC" w:rsidRDefault="004C3BBD" w:rsidP="004C3BBD">
      <w:pPr>
        <w:ind w:left="1080"/>
        <w:jc w:val="both"/>
        <w:rPr>
          <w:rFonts w:ascii="Arial" w:hAnsi="Arial" w:cs="Arial"/>
          <w:sz w:val="20"/>
          <w:szCs w:val="20"/>
          <w:lang w:val="es-PE"/>
        </w:rPr>
      </w:pPr>
    </w:p>
    <w:p w:rsidR="004C3BBD" w:rsidRPr="00AA4DFC" w:rsidRDefault="004C3BBD" w:rsidP="003D56E0">
      <w:pPr>
        <w:ind w:left="851"/>
        <w:jc w:val="both"/>
        <w:rPr>
          <w:rFonts w:ascii="Arial" w:hAnsi="Arial" w:cs="Arial"/>
          <w:sz w:val="20"/>
          <w:szCs w:val="20"/>
          <w:lang w:val="es-PE"/>
        </w:rPr>
      </w:pPr>
      <w:r w:rsidRPr="00AA4DFC">
        <w:rPr>
          <w:rFonts w:ascii="Arial" w:hAnsi="Arial" w:cs="Arial"/>
          <w:sz w:val="20"/>
          <w:szCs w:val="20"/>
          <w:lang w:val="es-PE"/>
        </w:rPr>
        <w:t xml:space="preserve">De lo que se </w:t>
      </w:r>
      <w:r>
        <w:rPr>
          <w:rFonts w:ascii="Arial" w:hAnsi="Arial" w:cs="Arial"/>
          <w:sz w:val="20"/>
          <w:szCs w:val="20"/>
          <w:lang w:val="es-PE"/>
        </w:rPr>
        <w:t>deduce</w:t>
      </w:r>
      <w:r w:rsidRPr="00AA4DFC">
        <w:rPr>
          <w:rFonts w:ascii="Arial" w:hAnsi="Arial" w:cs="Arial"/>
          <w:sz w:val="20"/>
          <w:szCs w:val="20"/>
          <w:lang w:val="es-PE"/>
        </w:rPr>
        <w:t xml:space="preserve"> lo siguiente:</w:t>
      </w:r>
    </w:p>
    <w:p w:rsidR="004C3BBD" w:rsidRPr="00AA4DFC" w:rsidRDefault="004C3BBD" w:rsidP="003D56E0">
      <w:pPr>
        <w:ind w:left="851"/>
        <w:jc w:val="both"/>
        <w:rPr>
          <w:rFonts w:ascii="Arial" w:hAnsi="Arial" w:cs="Arial"/>
          <w:sz w:val="20"/>
          <w:szCs w:val="20"/>
          <w:lang w:val="es-PE"/>
        </w:rPr>
      </w:pPr>
    </w:p>
    <w:p w:rsidR="004C3BBD" w:rsidRPr="00AA4DFC" w:rsidRDefault="004C3BBD" w:rsidP="003D56E0">
      <w:pPr>
        <w:ind w:left="851"/>
        <w:jc w:val="both"/>
        <w:rPr>
          <w:rFonts w:ascii="Arial" w:hAnsi="Arial" w:cs="Arial"/>
          <w:sz w:val="20"/>
          <w:szCs w:val="20"/>
          <w:lang w:val="es-PE"/>
        </w:rPr>
      </w:pPr>
      <w:r w:rsidRPr="00AA4DFC">
        <w:rPr>
          <w:rFonts w:ascii="Arial" w:hAnsi="Arial" w:cs="Arial"/>
          <w:sz w:val="20"/>
          <w:szCs w:val="20"/>
          <w:lang w:val="es-PE"/>
        </w:rPr>
        <w:t xml:space="preserve">Que, existe un avance del </w:t>
      </w:r>
      <w:r w:rsidR="00214BD6">
        <w:rPr>
          <w:rFonts w:ascii="Arial" w:hAnsi="Arial" w:cs="Arial"/>
          <w:sz w:val="20"/>
          <w:szCs w:val="20"/>
          <w:lang w:val="es-PE"/>
        </w:rPr>
        <w:t>90.91</w:t>
      </w:r>
      <w:r w:rsidRPr="00AA4DFC">
        <w:rPr>
          <w:rFonts w:ascii="Arial" w:hAnsi="Arial" w:cs="Arial"/>
          <w:sz w:val="20"/>
          <w:szCs w:val="20"/>
          <w:lang w:val="es-PE"/>
        </w:rPr>
        <w:t xml:space="preserve">% en lo físico toda vez que se llevo </w:t>
      </w:r>
      <w:r w:rsidR="00B876FE">
        <w:rPr>
          <w:rFonts w:ascii="Arial" w:hAnsi="Arial" w:cs="Arial"/>
          <w:sz w:val="20"/>
          <w:szCs w:val="20"/>
          <w:lang w:val="es-PE"/>
        </w:rPr>
        <w:t xml:space="preserve">casi en su totalidad </w:t>
      </w:r>
      <w:r w:rsidR="00805654">
        <w:rPr>
          <w:rFonts w:ascii="Arial" w:hAnsi="Arial" w:cs="Arial"/>
          <w:sz w:val="20"/>
          <w:szCs w:val="20"/>
          <w:lang w:val="es-PE"/>
        </w:rPr>
        <w:t>la selección, adquisición procesamiento de material bibliográfico entre otros</w:t>
      </w:r>
      <w:r w:rsidRPr="00AA4DFC">
        <w:rPr>
          <w:rFonts w:ascii="Arial" w:hAnsi="Arial" w:cs="Arial"/>
          <w:sz w:val="20"/>
          <w:szCs w:val="20"/>
          <w:lang w:val="es-PE"/>
        </w:rPr>
        <w:t xml:space="preserve">; y en lo financiero se tiene un avance el del </w:t>
      </w:r>
      <w:r w:rsidR="00507721">
        <w:rPr>
          <w:rFonts w:ascii="Arial" w:hAnsi="Arial" w:cs="Arial"/>
          <w:sz w:val="20"/>
          <w:szCs w:val="20"/>
          <w:lang w:val="es-PE"/>
        </w:rPr>
        <w:t>86.22</w:t>
      </w:r>
      <w:r w:rsidRPr="00AA4DFC">
        <w:rPr>
          <w:rFonts w:ascii="Arial" w:hAnsi="Arial" w:cs="Arial"/>
          <w:sz w:val="20"/>
          <w:szCs w:val="20"/>
          <w:lang w:val="es-PE"/>
        </w:rPr>
        <w:t>% toda vez que de los S/.</w:t>
      </w:r>
      <w:r w:rsidR="008F7848">
        <w:rPr>
          <w:rFonts w:ascii="Arial" w:hAnsi="Arial" w:cs="Arial"/>
          <w:sz w:val="20"/>
          <w:szCs w:val="20"/>
          <w:lang w:val="es-PE"/>
        </w:rPr>
        <w:t>485</w:t>
      </w:r>
      <w:r w:rsidRPr="00AA4DFC">
        <w:rPr>
          <w:rFonts w:ascii="Arial" w:hAnsi="Arial" w:cs="Arial"/>
          <w:sz w:val="20"/>
          <w:szCs w:val="20"/>
          <w:lang w:val="es-PE"/>
        </w:rPr>
        <w:t>,</w:t>
      </w:r>
      <w:r w:rsidR="008F7848">
        <w:rPr>
          <w:rFonts w:ascii="Arial" w:hAnsi="Arial" w:cs="Arial"/>
          <w:sz w:val="20"/>
          <w:szCs w:val="20"/>
          <w:lang w:val="es-PE"/>
        </w:rPr>
        <w:t>252</w:t>
      </w:r>
      <w:r w:rsidRPr="00AA4DFC">
        <w:rPr>
          <w:rFonts w:ascii="Arial" w:hAnsi="Arial" w:cs="Arial"/>
          <w:sz w:val="20"/>
          <w:szCs w:val="20"/>
          <w:lang w:val="es-PE"/>
        </w:rPr>
        <w:t xml:space="preserve"> programado se ha ejecutado S/.</w:t>
      </w:r>
      <w:r w:rsidR="00507721">
        <w:rPr>
          <w:rFonts w:ascii="Arial" w:hAnsi="Arial" w:cs="Arial"/>
          <w:sz w:val="20"/>
          <w:szCs w:val="20"/>
          <w:lang w:val="es-PE"/>
        </w:rPr>
        <w:t>418</w:t>
      </w:r>
      <w:r w:rsidRPr="00AA4DFC">
        <w:rPr>
          <w:rFonts w:ascii="Arial" w:hAnsi="Arial" w:cs="Arial"/>
          <w:sz w:val="20"/>
          <w:szCs w:val="20"/>
          <w:lang w:val="es-PE"/>
        </w:rPr>
        <w:t>,</w:t>
      </w:r>
      <w:r w:rsidR="00507721">
        <w:rPr>
          <w:rFonts w:ascii="Arial" w:hAnsi="Arial" w:cs="Arial"/>
          <w:sz w:val="20"/>
          <w:szCs w:val="20"/>
          <w:lang w:val="es-PE"/>
        </w:rPr>
        <w:t>386</w:t>
      </w:r>
      <w:r>
        <w:rPr>
          <w:rFonts w:ascii="Arial" w:hAnsi="Arial" w:cs="Arial"/>
          <w:sz w:val="20"/>
          <w:szCs w:val="20"/>
          <w:lang w:val="es-PE"/>
        </w:rPr>
        <w:t>.</w:t>
      </w:r>
      <w:r w:rsidRPr="00AA4DFC">
        <w:rPr>
          <w:rFonts w:ascii="Arial" w:hAnsi="Arial" w:cs="Arial"/>
          <w:sz w:val="20"/>
          <w:szCs w:val="20"/>
          <w:lang w:val="es-PE"/>
        </w:rPr>
        <w:t xml:space="preserve"> </w:t>
      </w:r>
    </w:p>
    <w:p w:rsidR="004C3BBD" w:rsidRPr="00AA4DFC" w:rsidRDefault="004C3BBD" w:rsidP="004C3BBD">
      <w:pPr>
        <w:ind w:left="50"/>
        <w:jc w:val="both"/>
        <w:rPr>
          <w:rFonts w:ascii="Arial" w:hAnsi="Arial" w:cs="Arial"/>
          <w:sz w:val="20"/>
          <w:szCs w:val="20"/>
          <w:lang w:val="es-PE"/>
        </w:rPr>
      </w:pPr>
    </w:p>
    <w:p w:rsidR="004C3BBD" w:rsidRPr="00AA4DFC" w:rsidRDefault="004C3BBD" w:rsidP="003D56E0">
      <w:pPr>
        <w:ind w:left="1080" w:hanging="229"/>
        <w:jc w:val="both"/>
        <w:rPr>
          <w:rFonts w:ascii="Arial" w:hAnsi="Arial" w:cs="Arial"/>
          <w:sz w:val="20"/>
          <w:szCs w:val="20"/>
          <w:lang w:val="es-PE"/>
        </w:rPr>
      </w:pPr>
      <w:r w:rsidRPr="00AA4DFC">
        <w:rPr>
          <w:rFonts w:ascii="Arial" w:hAnsi="Arial" w:cs="Arial"/>
          <w:sz w:val="20"/>
          <w:szCs w:val="20"/>
          <w:lang w:val="es-PE"/>
        </w:rPr>
        <w:t>Las actividades desarrolladas dentro de este componente son las siguientes:</w:t>
      </w:r>
    </w:p>
    <w:p w:rsidR="00540FD2" w:rsidRDefault="00540FD2" w:rsidP="00947A28">
      <w:pPr>
        <w:ind w:left="1080"/>
        <w:jc w:val="both"/>
        <w:rPr>
          <w:rFonts w:ascii="Arial" w:hAnsi="Arial" w:cs="Arial"/>
          <w:sz w:val="20"/>
          <w:szCs w:val="20"/>
          <w:lang w:val="es-PE"/>
        </w:rPr>
      </w:pPr>
    </w:p>
    <w:p w:rsidR="00537691" w:rsidRPr="00537691" w:rsidRDefault="00537691" w:rsidP="008E14D7">
      <w:pPr>
        <w:pStyle w:val="Prrafodelista"/>
        <w:numPr>
          <w:ilvl w:val="0"/>
          <w:numId w:val="27"/>
        </w:numPr>
        <w:ind w:left="1276" w:hanging="283"/>
        <w:rPr>
          <w:rFonts w:ascii="Arial" w:hAnsi="Arial" w:cs="Arial"/>
          <w:sz w:val="20"/>
          <w:szCs w:val="20"/>
          <w:lang w:val="es-PE" w:eastAsia="es-PE"/>
        </w:rPr>
      </w:pPr>
      <w:r w:rsidRPr="00537691">
        <w:rPr>
          <w:rFonts w:ascii="Arial" w:hAnsi="Arial" w:cs="Arial"/>
          <w:sz w:val="20"/>
          <w:szCs w:val="20"/>
          <w:lang w:val="es-PE" w:eastAsia="es-PE"/>
        </w:rPr>
        <w:t xml:space="preserve">Gestión administrativa </w:t>
      </w:r>
    </w:p>
    <w:p w:rsidR="00537691" w:rsidRPr="00537691" w:rsidRDefault="00537691" w:rsidP="008E14D7">
      <w:pPr>
        <w:pStyle w:val="Prrafodelista"/>
        <w:numPr>
          <w:ilvl w:val="0"/>
          <w:numId w:val="27"/>
        </w:numPr>
        <w:ind w:left="1276" w:hanging="283"/>
        <w:rPr>
          <w:rFonts w:ascii="Arial" w:hAnsi="Arial" w:cs="Arial"/>
          <w:sz w:val="20"/>
          <w:szCs w:val="20"/>
          <w:lang w:val="es-PE" w:eastAsia="es-PE"/>
        </w:rPr>
      </w:pPr>
      <w:r w:rsidRPr="00537691">
        <w:rPr>
          <w:rFonts w:ascii="Arial" w:hAnsi="Arial" w:cs="Arial"/>
          <w:sz w:val="20"/>
          <w:szCs w:val="20"/>
          <w:lang w:val="es-PE" w:eastAsia="es-PE"/>
        </w:rPr>
        <w:t xml:space="preserve">Servicio de atención de lectura de material bibliográfico </w:t>
      </w:r>
    </w:p>
    <w:p w:rsidR="00537691" w:rsidRPr="00537691" w:rsidRDefault="00537691" w:rsidP="008E14D7">
      <w:pPr>
        <w:pStyle w:val="Prrafodelista"/>
        <w:numPr>
          <w:ilvl w:val="0"/>
          <w:numId w:val="27"/>
        </w:numPr>
        <w:ind w:left="1276" w:hanging="283"/>
        <w:rPr>
          <w:rFonts w:ascii="Arial" w:hAnsi="Arial" w:cs="Arial"/>
          <w:sz w:val="20"/>
          <w:szCs w:val="20"/>
          <w:lang w:val="es-PE" w:eastAsia="es-PE"/>
        </w:rPr>
      </w:pPr>
      <w:r w:rsidRPr="00537691">
        <w:rPr>
          <w:rFonts w:ascii="Arial" w:hAnsi="Arial" w:cs="Arial"/>
          <w:sz w:val="20"/>
          <w:szCs w:val="20"/>
          <w:lang w:val="es-PE" w:eastAsia="es-PE"/>
        </w:rPr>
        <w:t>Mantenimiento y conservación del material bibliográfico</w:t>
      </w:r>
    </w:p>
    <w:p w:rsidR="00537691" w:rsidRPr="00537691" w:rsidRDefault="00537691" w:rsidP="008E14D7">
      <w:pPr>
        <w:pStyle w:val="Prrafodelista"/>
        <w:numPr>
          <w:ilvl w:val="0"/>
          <w:numId w:val="27"/>
        </w:numPr>
        <w:ind w:left="1276" w:hanging="283"/>
        <w:rPr>
          <w:rFonts w:ascii="Arial" w:hAnsi="Arial" w:cs="Arial"/>
          <w:sz w:val="20"/>
          <w:szCs w:val="20"/>
          <w:lang w:val="es-PE" w:eastAsia="es-PE"/>
        </w:rPr>
      </w:pPr>
      <w:r w:rsidRPr="00537691">
        <w:rPr>
          <w:rFonts w:ascii="Arial" w:hAnsi="Arial" w:cs="Arial"/>
          <w:sz w:val="20"/>
          <w:szCs w:val="20"/>
          <w:lang w:val="es-PE" w:eastAsia="es-PE"/>
        </w:rPr>
        <w:t xml:space="preserve">Implementación con material bibliográfico la biblioteca central </w:t>
      </w:r>
    </w:p>
    <w:p w:rsidR="00537691" w:rsidRPr="00537691" w:rsidRDefault="00537691" w:rsidP="008E14D7">
      <w:pPr>
        <w:pStyle w:val="Prrafodelista"/>
        <w:numPr>
          <w:ilvl w:val="0"/>
          <w:numId w:val="27"/>
        </w:numPr>
        <w:ind w:left="1276" w:hanging="283"/>
        <w:rPr>
          <w:rFonts w:ascii="Arial" w:hAnsi="Arial" w:cs="Arial"/>
          <w:sz w:val="20"/>
          <w:szCs w:val="20"/>
          <w:lang w:val="es-PE" w:eastAsia="es-PE"/>
        </w:rPr>
      </w:pPr>
      <w:r w:rsidRPr="00537691">
        <w:rPr>
          <w:rFonts w:ascii="Arial" w:hAnsi="Arial" w:cs="Arial"/>
          <w:sz w:val="20"/>
          <w:szCs w:val="20"/>
          <w:lang w:val="es-PE" w:eastAsia="es-PE"/>
        </w:rPr>
        <w:t>Mantenimiento de la infraestructura física</w:t>
      </w:r>
    </w:p>
    <w:p w:rsidR="00537691" w:rsidRPr="00537691" w:rsidRDefault="00537691" w:rsidP="008E14D7">
      <w:pPr>
        <w:pStyle w:val="Prrafodelista"/>
        <w:numPr>
          <w:ilvl w:val="0"/>
          <w:numId w:val="27"/>
        </w:numPr>
        <w:ind w:left="1276" w:hanging="283"/>
        <w:rPr>
          <w:rFonts w:ascii="Arial" w:hAnsi="Arial" w:cs="Arial"/>
          <w:sz w:val="20"/>
          <w:szCs w:val="20"/>
          <w:lang w:val="es-PE" w:eastAsia="es-PE"/>
        </w:rPr>
      </w:pPr>
      <w:r w:rsidRPr="00537691">
        <w:rPr>
          <w:rFonts w:ascii="Arial" w:hAnsi="Arial" w:cs="Arial"/>
          <w:sz w:val="20"/>
          <w:szCs w:val="20"/>
          <w:lang w:val="es-PE" w:eastAsia="es-PE"/>
        </w:rPr>
        <w:t xml:space="preserve">Implementación con material bibliográfico las bibliotecas especializadas </w:t>
      </w:r>
    </w:p>
    <w:p w:rsidR="00537691" w:rsidRPr="00537691" w:rsidRDefault="00537691" w:rsidP="008E14D7">
      <w:pPr>
        <w:pStyle w:val="Prrafodelista"/>
        <w:numPr>
          <w:ilvl w:val="0"/>
          <w:numId w:val="27"/>
        </w:numPr>
        <w:ind w:left="1276" w:hanging="283"/>
        <w:rPr>
          <w:rFonts w:ascii="Arial" w:hAnsi="Arial" w:cs="Arial"/>
          <w:sz w:val="20"/>
          <w:szCs w:val="20"/>
          <w:lang w:val="es-PE" w:eastAsia="es-PE"/>
        </w:rPr>
      </w:pPr>
      <w:r w:rsidRPr="00537691">
        <w:rPr>
          <w:rFonts w:ascii="Arial" w:hAnsi="Arial" w:cs="Arial"/>
          <w:sz w:val="20"/>
          <w:szCs w:val="20"/>
          <w:lang w:val="es-PE" w:eastAsia="es-PE"/>
        </w:rPr>
        <w:t xml:space="preserve">Atención bibliográfico de modelos informáticos </w:t>
      </w:r>
    </w:p>
    <w:p w:rsidR="00540FD2" w:rsidRDefault="00540FD2" w:rsidP="00947A28">
      <w:pPr>
        <w:ind w:left="1080"/>
        <w:jc w:val="both"/>
        <w:rPr>
          <w:rFonts w:ascii="Arial" w:hAnsi="Arial" w:cs="Arial"/>
          <w:sz w:val="20"/>
          <w:szCs w:val="20"/>
          <w:lang w:val="es-PE"/>
        </w:rPr>
      </w:pPr>
    </w:p>
    <w:p w:rsidR="00E55ADF" w:rsidRDefault="00E55ADF" w:rsidP="00947A28">
      <w:pPr>
        <w:ind w:left="1080"/>
        <w:jc w:val="both"/>
        <w:rPr>
          <w:rFonts w:ascii="Arial" w:hAnsi="Arial" w:cs="Arial"/>
          <w:sz w:val="20"/>
          <w:szCs w:val="20"/>
          <w:lang w:val="es-PE"/>
        </w:rPr>
      </w:pPr>
    </w:p>
    <w:p w:rsidR="00E55ADF" w:rsidRPr="0050021B" w:rsidRDefault="00E55ADF" w:rsidP="00C5163F">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2</w:t>
      </w:r>
      <w:r w:rsidR="0064347B">
        <w:rPr>
          <w:rFonts w:ascii="Arial" w:hAnsi="Arial" w:cs="Arial"/>
          <w:b/>
          <w:bCs/>
          <w:sz w:val="20"/>
          <w:szCs w:val="20"/>
          <w:lang w:val="es-PE"/>
        </w:rPr>
        <w:t>3</w:t>
      </w:r>
      <w:r w:rsidRPr="0050021B">
        <w:rPr>
          <w:rFonts w:ascii="Arial" w:hAnsi="Arial" w:cs="Arial"/>
          <w:b/>
          <w:bCs/>
          <w:sz w:val="20"/>
          <w:szCs w:val="20"/>
          <w:lang w:val="es-PE"/>
        </w:rPr>
        <w:t>) 22 048  0109  1.000</w:t>
      </w:r>
      <w:r w:rsidR="002D5BB0">
        <w:rPr>
          <w:rFonts w:ascii="Arial" w:hAnsi="Arial" w:cs="Arial"/>
          <w:b/>
          <w:bCs/>
          <w:sz w:val="20"/>
          <w:szCs w:val="20"/>
          <w:lang w:val="es-PE"/>
        </w:rPr>
        <w:t>493</w:t>
      </w:r>
      <w:r w:rsidRPr="0050021B">
        <w:rPr>
          <w:rFonts w:ascii="Arial" w:hAnsi="Arial" w:cs="Arial"/>
          <w:b/>
          <w:bCs/>
          <w:sz w:val="20"/>
          <w:szCs w:val="20"/>
          <w:lang w:val="es-PE"/>
        </w:rPr>
        <w:t xml:space="preserve">  3.00</w:t>
      </w:r>
      <w:r>
        <w:rPr>
          <w:rFonts w:ascii="Arial" w:hAnsi="Arial" w:cs="Arial"/>
          <w:b/>
          <w:bCs/>
          <w:sz w:val="20"/>
          <w:szCs w:val="20"/>
          <w:lang w:val="es-PE"/>
        </w:rPr>
        <w:t>1</w:t>
      </w:r>
      <w:r w:rsidR="002D5BB0">
        <w:rPr>
          <w:rFonts w:ascii="Arial" w:hAnsi="Arial" w:cs="Arial"/>
          <w:b/>
          <w:bCs/>
          <w:sz w:val="20"/>
          <w:szCs w:val="20"/>
          <w:lang w:val="es-PE"/>
        </w:rPr>
        <w:t>341</w:t>
      </w:r>
      <w:r w:rsidRPr="0050021B">
        <w:rPr>
          <w:rFonts w:ascii="Arial" w:hAnsi="Arial" w:cs="Arial"/>
          <w:b/>
          <w:bCs/>
          <w:sz w:val="20"/>
          <w:szCs w:val="20"/>
          <w:lang w:val="es-PE"/>
        </w:rPr>
        <w:t xml:space="preserve"> 0000</w:t>
      </w:r>
      <w:r>
        <w:rPr>
          <w:rFonts w:ascii="Arial" w:hAnsi="Arial" w:cs="Arial"/>
          <w:b/>
          <w:bCs/>
          <w:sz w:val="20"/>
          <w:szCs w:val="20"/>
          <w:lang w:val="es-PE"/>
        </w:rPr>
        <w:t>1</w:t>
      </w:r>
      <w:r w:rsidRPr="0050021B">
        <w:rPr>
          <w:rFonts w:ascii="Arial" w:hAnsi="Arial" w:cs="Arial"/>
          <w:b/>
          <w:bCs/>
          <w:sz w:val="20"/>
          <w:szCs w:val="20"/>
          <w:lang w:val="es-PE"/>
        </w:rPr>
        <w:t xml:space="preserve"> </w:t>
      </w:r>
    </w:p>
    <w:p w:rsidR="00E55ADF" w:rsidRPr="0050021B" w:rsidRDefault="00E55ADF" w:rsidP="00C5163F">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E55ADF" w:rsidRPr="0050021B" w:rsidRDefault="00E55ADF" w:rsidP="00C5163F">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E55ADF" w:rsidRDefault="00E55ADF" w:rsidP="00C5163F">
      <w:pPr>
        <w:ind w:left="851"/>
        <w:jc w:val="both"/>
        <w:rPr>
          <w:rFonts w:ascii="Arial" w:hAnsi="Arial" w:cs="Arial"/>
          <w:b/>
          <w:bCs/>
          <w:sz w:val="20"/>
          <w:szCs w:val="20"/>
          <w:lang w:val="es-PE"/>
        </w:rPr>
      </w:pPr>
      <w:r>
        <w:rPr>
          <w:rFonts w:ascii="Arial" w:hAnsi="Arial" w:cs="Arial"/>
          <w:b/>
          <w:bCs/>
          <w:sz w:val="20"/>
          <w:szCs w:val="20"/>
          <w:lang w:val="es-PE"/>
        </w:rPr>
        <w:t>0109</w:t>
      </w:r>
      <w:r w:rsidRPr="0050021B">
        <w:rPr>
          <w:rFonts w:ascii="Arial" w:hAnsi="Arial" w:cs="Arial"/>
          <w:b/>
          <w:bCs/>
          <w:sz w:val="20"/>
          <w:szCs w:val="20"/>
          <w:lang w:val="es-PE"/>
        </w:rPr>
        <w:t xml:space="preserve"> Educación Superior Universitaria</w:t>
      </w:r>
    </w:p>
    <w:p w:rsidR="00E55ADF" w:rsidRPr="00AA4DFC" w:rsidRDefault="00E55ADF" w:rsidP="00C5163F">
      <w:pPr>
        <w:tabs>
          <w:tab w:val="left" w:pos="2043"/>
        </w:tabs>
        <w:ind w:left="851"/>
        <w:jc w:val="both"/>
        <w:rPr>
          <w:rFonts w:ascii="Arial" w:hAnsi="Arial" w:cs="Arial"/>
          <w:b/>
          <w:bCs/>
          <w:sz w:val="20"/>
          <w:szCs w:val="20"/>
          <w:lang w:val="es-PE"/>
        </w:rPr>
      </w:pPr>
      <w:r w:rsidRPr="00AA4DFC">
        <w:rPr>
          <w:rFonts w:ascii="Arial" w:hAnsi="Arial" w:cs="Arial"/>
          <w:b/>
          <w:bCs/>
          <w:sz w:val="20"/>
          <w:szCs w:val="20"/>
          <w:lang w:val="es-PE"/>
        </w:rPr>
        <w:t>1.000493 Unidades de Enseñanza y Producción</w:t>
      </w:r>
    </w:p>
    <w:p w:rsidR="00E55ADF" w:rsidRPr="00AA4DFC" w:rsidRDefault="00E55ADF" w:rsidP="00C5163F">
      <w:pPr>
        <w:ind w:left="851"/>
        <w:jc w:val="both"/>
        <w:rPr>
          <w:rFonts w:ascii="Arial" w:hAnsi="Arial" w:cs="Arial"/>
          <w:b/>
          <w:bCs/>
          <w:sz w:val="20"/>
          <w:szCs w:val="20"/>
          <w:lang w:val="es-PE"/>
        </w:rPr>
      </w:pPr>
      <w:r w:rsidRPr="00AA4DFC">
        <w:rPr>
          <w:rFonts w:ascii="Arial" w:hAnsi="Arial" w:cs="Arial"/>
          <w:b/>
          <w:bCs/>
          <w:sz w:val="20"/>
          <w:szCs w:val="20"/>
          <w:lang w:val="es-PE"/>
        </w:rPr>
        <w:t>3.001341 Unidades de enseñanza, práctica y producción</w:t>
      </w:r>
    </w:p>
    <w:p w:rsidR="00E55ADF" w:rsidRPr="00AA4DFC" w:rsidRDefault="00E55ADF" w:rsidP="00C5163F">
      <w:pPr>
        <w:tabs>
          <w:tab w:val="left" w:pos="2043"/>
        </w:tabs>
        <w:ind w:left="851"/>
        <w:jc w:val="both"/>
        <w:rPr>
          <w:rFonts w:ascii="Arial" w:hAnsi="Arial" w:cs="Arial"/>
          <w:sz w:val="20"/>
          <w:szCs w:val="20"/>
          <w:lang w:val="es-PE"/>
        </w:rPr>
      </w:pPr>
      <w:r w:rsidRPr="00AA4DFC">
        <w:rPr>
          <w:rFonts w:ascii="Arial" w:hAnsi="Arial" w:cs="Arial"/>
          <w:b/>
          <w:bCs/>
          <w:sz w:val="20"/>
          <w:szCs w:val="20"/>
          <w:lang w:val="es-PE"/>
        </w:rPr>
        <w:t>00001 Formación de Unidades Productivas (</w:t>
      </w:r>
      <w:r w:rsidRPr="00AA4DFC">
        <w:rPr>
          <w:rFonts w:ascii="Arial" w:hAnsi="Arial" w:cs="Arial"/>
          <w:sz w:val="20"/>
          <w:szCs w:val="20"/>
          <w:lang w:val="es-PE"/>
        </w:rPr>
        <w:t>Desarrollo actividades de gestión y administración de unidades productivas</w:t>
      </w:r>
      <w:r w:rsidR="002D5BB0">
        <w:rPr>
          <w:rFonts w:ascii="Arial" w:hAnsi="Arial" w:cs="Arial"/>
          <w:sz w:val="20"/>
          <w:szCs w:val="20"/>
          <w:lang w:val="es-PE"/>
        </w:rPr>
        <w:t xml:space="preserve">, para garantizar el desarrollo de las actividades de enseñanza, </w:t>
      </w:r>
      <w:r w:rsidRPr="00AA4DFC">
        <w:rPr>
          <w:rFonts w:ascii="Arial" w:hAnsi="Arial" w:cs="Arial"/>
          <w:sz w:val="20"/>
          <w:szCs w:val="20"/>
          <w:lang w:val="es-PE"/>
        </w:rPr>
        <w:t xml:space="preserve">experimentación y práctica de los educandos) </w:t>
      </w:r>
    </w:p>
    <w:p w:rsidR="00E55ADF" w:rsidRPr="00AA4DFC" w:rsidRDefault="00E55ADF" w:rsidP="00C5163F">
      <w:pPr>
        <w:ind w:left="851"/>
        <w:jc w:val="both"/>
        <w:rPr>
          <w:rFonts w:ascii="Arial" w:hAnsi="Arial" w:cs="Arial"/>
          <w:sz w:val="20"/>
          <w:szCs w:val="20"/>
          <w:lang w:val="es-PE"/>
        </w:rPr>
      </w:pPr>
    </w:p>
    <w:p w:rsidR="00E55ADF" w:rsidRPr="00AA4DFC" w:rsidRDefault="00E55ADF" w:rsidP="00C5163F">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w:t>
      </w:r>
      <w:r>
        <w:rPr>
          <w:rFonts w:ascii="Arial" w:hAnsi="Arial" w:cs="Arial"/>
          <w:sz w:val="20"/>
          <w:szCs w:val="20"/>
          <w:lang w:val="es-PE"/>
        </w:rPr>
        <w:t>:</w:t>
      </w:r>
    </w:p>
    <w:p w:rsidR="00E55ADF" w:rsidRPr="00AA4DFC" w:rsidRDefault="00E55ADF" w:rsidP="00E55ADF">
      <w:pPr>
        <w:ind w:left="1080"/>
        <w:jc w:val="both"/>
        <w:rPr>
          <w:rFonts w:ascii="Arial" w:hAnsi="Arial" w:cs="Arial"/>
          <w:sz w:val="20"/>
          <w:szCs w:val="20"/>
          <w:lang w:val="es-PE"/>
        </w:rPr>
      </w:pPr>
    </w:p>
    <w:tbl>
      <w:tblPr>
        <w:tblpPr w:leftFromText="141" w:rightFromText="141" w:vertAnchor="text" w:horzAnchor="margin" w:tblpXSpec="center" w:tblpY="79"/>
        <w:tblW w:w="6207" w:type="dxa"/>
        <w:tblCellMar>
          <w:left w:w="70" w:type="dxa"/>
          <w:right w:w="70" w:type="dxa"/>
        </w:tblCellMar>
        <w:tblLook w:val="0000"/>
      </w:tblPr>
      <w:tblGrid>
        <w:gridCol w:w="1227"/>
        <w:gridCol w:w="904"/>
        <w:gridCol w:w="1227"/>
        <w:gridCol w:w="1019"/>
        <w:gridCol w:w="829"/>
        <w:gridCol w:w="1001"/>
      </w:tblGrid>
      <w:tr w:rsidR="00E55ADF" w:rsidRPr="00AA4DFC" w:rsidTr="003A2EEA">
        <w:trPr>
          <w:trHeight w:val="212"/>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E55ADF" w:rsidRPr="00AA4DFC" w:rsidRDefault="0033079C" w:rsidP="003A2EEA">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493</w:t>
            </w:r>
            <w:r w:rsidRPr="0050021B">
              <w:rPr>
                <w:rFonts w:ascii="Arial" w:hAnsi="Arial" w:cs="Arial"/>
                <w:b/>
                <w:bCs/>
                <w:sz w:val="20"/>
                <w:szCs w:val="20"/>
                <w:lang w:val="es-PE"/>
              </w:rPr>
              <w:t xml:space="preserve">  3.00</w:t>
            </w:r>
            <w:r>
              <w:rPr>
                <w:rFonts w:ascii="Arial" w:hAnsi="Arial" w:cs="Arial"/>
                <w:b/>
                <w:bCs/>
                <w:sz w:val="20"/>
                <w:szCs w:val="20"/>
                <w:lang w:val="es-PE"/>
              </w:rPr>
              <w:t>1341</w:t>
            </w:r>
            <w:r w:rsidRPr="0050021B">
              <w:rPr>
                <w:rFonts w:ascii="Arial" w:hAnsi="Arial" w:cs="Arial"/>
                <w:b/>
                <w:bCs/>
                <w:sz w:val="20"/>
                <w:szCs w:val="20"/>
                <w:lang w:val="es-PE"/>
              </w:rPr>
              <w:t xml:space="preserve"> 0000</w:t>
            </w:r>
            <w:r>
              <w:rPr>
                <w:rFonts w:ascii="Arial" w:hAnsi="Arial" w:cs="Arial"/>
                <w:b/>
                <w:bCs/>
                <w:sz w:val="20"/>
                <w:szCs w:val="20"/>
                <w:lang w:val="es-PE"/>
              </w:rPr>
              <w:t>1</w:t>
            </w:r>
          </w:p>
        </w:tc>
      </w:tr>
      <w:tr w:rsidR="00E55ADF" w:rsidRPr="00AA4DFC" w:rsidTr="003A2EEA">
        <w:trPr>
          <w:trHeight w:val="294"/>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E55ADF" w:rsidRPr="00AA4DFC" w:rsidRDefault="00E55ADF"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E55ADF" w:rsidRPr="00AA4DFC" w:rsidTr="003A2EEA">
        <w:trPr>
          <w:trHeight w:val="345"/>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55ADF" w:rsidRPr="00AA4DFC" w:rsidRDefault="00E55ADF"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55ADF" w:rsidRPr="00AA4DFC" w:rsidRDefault="00E55ADF"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55ADF" w:rsidRPr="00AA4DFC" w:rsidRDefault="00E55ADF"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ADF" w:rsidRPr="00AA4DFC" w:rsidRDefault="00E55ADF"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E55ADF" w:rsidRPr="00AA4DFC" w:rsidTr="003A2EEA">
        <w:trPr>
          <w:trHeight w:val="146"/>
        </w:trPr>
        <w:tc>
          <w:tcPr>
            <w:tcW w:w="1227" w:type="dxa"/>
            <w:tcBorders>
              <w:top w:val="nil"/>
              <w:left w:val="single" w:sz="4" w:space="0" w:color="auto"/>
              <w:bottom w:val="single" w:sz="4" w:space="0" w:color="auto"/>
              <w:right w:val="single" w:sz="4" w:space="0" w:color="auto"/>
            </w:tcBorders>
            <w:shd w:val="clear" w:color="auto" w:fill="FFCC99"/>
            <w:noWrap/>
          </w:tcPr>
          <w:p w:rsidR="00E55ADF" w:rsidRPr="00AA4DFC" w:rsidRDefault="00E55ADF" w:rsidP="0033079C">
            <w:pPr>
              <w:jc w:val="center"/>
              <w:rPr>
                <w:rFonts w:ascii="Arial" w:hAnsi="Arial" w:cs="Arial"/>
                <w:sz w:val="20"/>
                <w:szCs w:val="20"/>
                <w:lang w:val="es-PE"/>
              </w:rPr>
            </w:pPr>
            <w:r w:rsidRPr="00AA4DFC">
              <w:rPr>
                <w:rFonts w:ascii="Arial" w:hAnsi="Arial" w:cs="Arial"/>
                <w:sz w:val="20"/>
                <w:szCs w:val="20"/>
                <w:lang w:val="es-PE"/>
              </w:rPr>
              <w:t>1</w:t>
            </w:r>
            <w:r w:rsidR="0033079C">
              <w:rPr>
                <w:rFonts w:ascii="Arial" w:hAnsi="Arial" w:cs="Arial"/>
                <w:sz w:val="20"/>
                <w:szCs w:val="20"/>
                <w:lang w:val="es-PE"/>
              </w:rPr>
              <w:t>2</w:t>
            </w:r>
          </w:p>
        </w:tc>
        <w:tc>
          <w:tcPr>
            <w:tcW w:w="904" w:type="dxa"/>
            <w:tcBorders>
              <w:top w:val="nil"/>
              <w:left w:val="nil"/>
              <w:bottom w:val="single" w:sz="4" w:space="0" w:color="auto"/>
              <w:right w:val="single" w:sz="4" w:space="0" w:color="auto"/>
            </w:tcBorders>
            <w:shd w:val="clear" w:color="auto" w:fill="FFCC99"/>
            <w:noWrap/>
          </w:tcPr>
          <w:p w:rsidR="00E55ADF" w:rsidRPr="00AA4DFC" w:rsidRDefault="00507721" w:rsidP="0033079C">
            <w:pPr>
              <w:jc w:val="center"/>
              <w:rPr>
                <w:rFonts w:ascii="Arial" w:hAnsi="Arial" w:cs="Arial"/>
                <w:sz w:val="20"/>
                <w:szCs w:val="20"/>
                <w:lang w:val="es-PE"/>
              </w:rPr>
            </w:pPr>
            <w:r>
              <w:rPr>
                <w:rFonts w:ascii="Arial" w:hAnsi="Arial" w:cs="Arial"/>
                <w:sz w:val="20"/>
                <w:szCs w:val="20"/>
                <w:lang w:val="es-PE"/>
              </w:rPr>
              <w:t>12</w:t>
            </w:r>
          </w:p>
        </w:tc>
        <w:tc>
          <w:tcPr>
            <w:tcW w:w="1227" w:type="dxa"/>
            <w:tcBorders>
              <w:top w:val="nil"/>
              <w:left w:val="nil"/>
              <w:bottom w:val="single" w:sz="4" w:space="0" w:color="auto"/>
              <w:right w:val="single" w:sz="4" w:space="0" w:color="auto"/>
            </w:tcBorders>
            <w:shd w:val="clear" w:color="auto" w:fill="FFCC99"/>
            <w:noWrap/>
          </w:tcPr>
          <w:p w:rsidR="00E55ADF" w:rsidRPr="00AA4DFC" w:rsidRDefault="00E55ADF" w:rsidP="0033079C">
            <w:pPr>
              <w:jc w:val="center"/>
              <w:rPr>
                <w:rFonts w:ascii="Arial" w:hAnsi="Arial" w:cs="Arial"/>
                <w:sz w:val="20"/>
                <w:szCs w:val="20"/>
                <w:lang w:val="es-PE"/>
              </w:rPr>
            </w:pPr>
            <w:r w:rsidRPr="00AA4DFC">
              <w:rPr>
                <w:rFonts w:ascii="Arial" w:hAnsi="Arial" w:cs="Arial"/>
                <w:sz w:val="20"/>
                <w:szCs w:val="20"/>
                <w:lang w:val="es-PE"/>
              </w:rPr>
              <w:t>1,</w:t>
            </w:r>
            <w:r w:rsidR="0033079C">
              <w:rPr>
                <w:rFonts w:ascii="Arial" w:hAnsi="Arial" w:cs="Arial"/>
                <w:sz w:val="20"/>
                <w:szCs w:val="20"/>
                <w:lang w:val="es-PE"/>
              </w:rPr>
              <w:t>14</w:t>
            </w:r>
            <w:r w:rsidRPr="00AA4DFC">
              <w:rPr>
                <w:rFonts w:ascii="Arial" w:hAnsi="Arial" w:cs="Arial"/>
                <w:sz w:val="20"/>
                <w:szCs w:val="20"/>
                <w:lang w:val="es-PE"/>
              </w:rPr>
              <w:t>3,33</w:t>
            </w:r>
            <w:r w:rsidR="0033079C">
              <w:rPr>
                <w:rFonts w:ascii="Arial" w:hAnsi="Arial" w:cs="Arial"/>
                <w:sz w:val="20"/>
                <w:szCs w:val="20"/>
                <w:lang w:val="es-PE"/>
              </w:rPr>
              <w:t>8</w:t>
            </w:r>
          </w:p>
        </w:tc>
        <w:tc>
          <w:tcPr>
            <w:tcW w:w="1019" w:type="dxa"/>
            <w:tcBorders>
              <w:top w:val="single" w:sz="4" w:space="0" w:color="auto"/>
              <w:left w:val="nil"/>
              <w:bottom w:val="single" w:sz="4" w:space="0" w:color="auto"/>
              <w:right w:val="single" w:sz="4" w:space="0" w:color="auto"/>
            </w:tcBorders>
            <w:shd w:val="clear" w:color="auto" w:fill="FFCC99"/>
            <w:noWrap/>
          </w:tcPr>
          <w:p w:rsidR="00E55ADF" w:rsidRPr="00AA4DFC" w:rsidRDefault="00507721" w:rsidP="0033079C">
            <w:pPr>
              <w:jc w:val="center"/>
              <w:rPr>
                <w:rFonts w:ascii="Arial" w:hAnsi="Arial" w:cs="Arial"/>
                <w:sz w:val="20"/>
                <w:szCs w:val="20"/>
                <w:lang w:val="es-PE"/>
              </w:rPr>
            </w:pPr>
            <w:r>
              <w:rPr>
                <w:rFonts w:ascii="Arial" w:hAnsi="Arial" w:cs="Arial"/>
                <w:sz w:val="20"/>
                <w:szCs w:val="20"/>
                <w:lang w:val="es-PE"/>
              </w:rPr>
              <w:t>1’445,320</w:t>
            </w:r>
          </w:p>
        </w:tc>
        <w:tc>
          <w:tcPr>
            <w:tcW w:w="829" w:type="dxa"/>
            <w:tcBorders>
              <w:top w:val="nil"/>
              <w:left w:val="nil"/>
              <w:bottom w:val="single" w:sz="4" w:space="0" w:color="auto"/>
              <w:right w:val="single" w:sz="4" w:space="0" w:color="auto"/>
            </w:tcBorders>
            <w:shd w:val="clear" w:color="auto" w:fill="FFCC99"/>
            <w:noWrap/>
          </w:tcPr>
          <w:p w:rsidR="00E55ADF" w:rsidRPr="00AA4DFC" w:rsidRDefault="00507721" w:rsidP="0033079C">
            <w:pPr>
              <w:jc w:val="center"/>
              <w:rPr>
                <w:rFonts w:ascii="Arial" w:hAnsi="Arial" w:cs="Arial"/>
                <w:sz w:val="20"/>
                <w:szCs w:val="20"/>
                <w:lang w:val="es-PE"/>
              </w:rPr>
            </w:pPr>
            <w:r>
              <w:rPr>
                <w:rFonts w:ascii="Arial" w:hAnsi="Arial" w:cs="Arial"/>
                <w:sz w:val="20"/>
                <w:szCs w:val="20"/>
                <w:lang w:val="es-PE"/>
              </w:rPr>
              <w:t>100</w:t>
            </w:r>
            <w:r w:rsidR="00E55ADF"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E55ADF" w:rsidRPr="00AA4DFC" w:rsidRDefault="00507721" w:rsidP="0033079C">
            <w:pPr>
              <w:jc w:val="center"/>
              <w:rPr>
                <w:rFonts w:ascii="Arial" w:hAnsi="Arial" w:cs="Arial"/>
                <w:sz w:val="20"/>
                <w:szCs w:val="20"/>
                <w:lang w:val="es-PE"/>
              </w:rPr>
            </w:pPr>
            <w:r>
              <w:rPr>
                <w:rFonts w:ascii="Arial" w:hAnsi="Arial" w:cs="Arial"/>
                <w:sz w:val="20"/>
                <w:szCs w:val="20"/>
                <w:lang w:val="es-PE"/>
              </w:rPr>
              <w:t>126</w:t>
            </w:r>
            <w:r w:rsidR="002F6700">
              <w:rPr>
                <w:rFonts w:ascii="Arial" w:hAnsi="Arial" w:cs="Arial"/>
                <w:sz w:val="20"/>
                <w:szCs w:val="20"/>
                <w:lang w:val="es-PE"/>
              </w:rPr>
              <w:t>.41</w:t>
            </w:r>
            <w:r w:rsidR="00E55ADF" w:rsidRPr="00AA4DFC">
              <w:rPr>
                <w:rFonts w:ascii="Arial" w:hAnsi="Arial" w:cs="Arial"/>
                <w:sz w:val="20"/>
                <w:szCs w:val="20"/>
                <w:lang w:val="es-PE"/>
              </w:rPr>
              <w:t>%</w:t>
            </w:r>
          </w:p>
        </w:tc>
      </w:tr>
    </w:tbl>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C5163F">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lo siguiente:</w:t>
      </w:r>
    </w:p>
    <w:p w:rsidR="00E55ADF" w:rsidRPr="00AA4DFC" w:rsidRDefault="00E55ADF" w:rsidP="00C5163F">
      <w:pPr>
        <w:ind w:left="851"/>
        <w:jc w:val="both"/>
        <w:rPr>
          <w:rFonts w:ascii="Arial" w:hAnsi="Arial" w:cs="Arial"/>
          <w:sz w:val="20"/>
          <w:szCs w:val="20"/>
          <w:lang w:val="es-PE"/>
        </w:rPr>
      </w:pPr>
    </w:p>
    <w:p w:rsidR="00E55ADF" w:rsidRPr="00AA4DFC" w:rsidRDefault="00E55ADF" w:rsidP="00C5163F">
      <w:pPr>
        <w:ind w:left="851"/>
        <w:jc w:val="both"/>
        <w:rPr>
          <w:rFonts w:ascii="Arial" w:hAnsi="Arial" w:cs="Arial"/>
          <w:sz w:val="20"/>
          <w:szCs w:val="20"/>
          <w:lang w:val="es-PE"/>
        </w:rPr>
      </w:pPr>
      <w:r w:rsidRPr="00AA4DFC">
        <w:rPr>
          <w:rFonts w:ascii="Arial" w:hAnsi="Arial" w:cs="Arial"/>
          <w:sz w:val="20"/>
          <w:szCs w:val="20"/>
          <w:lang w:val="es-PE"/>
        </w:rPr>
        <w:t xml:space="preserve">Que existe un avance del </w:t>
      </w:r>
      <w:r w:rsidR="002F6700">
        <w:rPr>
          <w:rFonts w:ascii="Arial" w:hAnsi="Arial" w:cs="Arial"/>
          <w:sz w:val="20"/>
          <w:szCs w:val="20"/>
          <w:lang w:val="es-PE"/>
        </w:rPr>
        <w:t>100</w:t>
      </w:r>
      <w:r w:rsidRPr="00AA4DFC">
        <w:rPr>
          <w:rFonts w:ascii="Arial" w:hAnsi="Arial" w:cs="Arial"/>
          <w:sz w:val="20"/>
          <w:szCs w:val="20"/>
          <w:lang w:val="es-PE"/>
        </w:rPr>
        <w:t>% en lo físico, toda vez que los centros de producción, experimentación e investigación, han venido apoyando con el avance curricular destinadas a la enseñanza experimentación y práctica de los estudiantes</w:t>
      </w:r>
      <w:r w:rsidR="00B876FE">
        <w:rPr>
          <w:rFonts w:ascii="Arial" w:hAnsi="Arial" w:cs="Arial"/>
          <w:sz w:val="20"/>
          <w:szCs w:val="20"/>
          <w:lang w:val="es-PE"/>
        </w:rPr>
        <w:t xml:space="preserve"> de las distintas facultades en el año </w:t>
      </w:r>
      <w:r w:rsidR="00ED7C0B">
        <w:rPr>
          <w:rFonts w:ascii="Arial" w:hAnsi="Arial" w:cs="Arial"/>
          <w:sz w:val="20"/>
          <w:szCs w:val="20"/>
          <w:lang w:val="es-PE"/>
        </w:rPr>
        <w:t>2009;</w:t>
      </w:r>
      <w:r w:rsidRPr="00AA4DFC">
        <w:rPr>
          <w:rFonts w:ascii="Arial" w:hAnsi="Arial" w:cs="Arial"/>
          <w:sz w:val="20"/>
          <w:szCs w:val="20"/>
          <w:lang w:val="es-PE"/>
        </w:rPr>
        <w:t xml:space="preserve"> y en lo financiero, se tiene un avance del </w:t>
      </w:r>
      <w:r w:rsidR="002F6700">
        <w:rPr>
          <w:rFonts w:ascii="Arial" w:hAnsi="Arial" w:cs="Arial"/>
          <w:sz w:val="20"/>
          <w:szCs w:val="20"/>
          <w:lang w:val="es-PE"/>
        </w:rPr>
        <w:t>126.41</w:t>
      </w:r>
      <w:r w:rsidRPr="00AA4DFC">
        <w:rPr>
          <w:rFonts w:ascii="Arial" w:hAnsi="Arial" w:cs="Arial"/>
          <w:sz w:val="20"/>
          <w:szCs w:val="20"/>
          <w:lang w:val="es-PE"/>
        </w:rPr>
        <w:t>% toda vez que, de S/.1’</w:t>
      </w:r>
      <w:r w:rsidR="00ED7C0B">
        <w:rPr>
          <w:rFonts w:ascii="Arial" w:hAnsi="Arial" w:cs="Arial"/>
          <w:sz w:val="20"/>
          <w:szCs w:val="20"/>
          <w:lang w:val="es-PE"/>
        </w:rPr>
        <w:t>143</w:t>
      </w:r>
      <w:r w:rsidRPr="00AA4DFC">
        <w:rPr>
          <w:rFonts w:ascii="Arial" w:hAnsi="Arial" w:cs="Arial"/>
          <w:sz w:val="20"/>
          <w:szCs w:val="20"/>
          <w:lang w:val="es-PE"/>
        </w:rPr>
        <w:t>,33</w:t>
      </w:r>
      <w:r w:rsidR="00ED7C0B">
        <w:rPr>
          <w:rFonts w:ascii="Arial" w:hAnsi="Arial" w:cs="Arial"/>
          <w:sz w:val="20"/>
          <w:szCs w:val="20"/>
          <w:lang w:val="es-PE"/>
        </w:rPr>
        <w:t>8</w:t>
      </w:r>
      <w:r w:rsidRPr="00AA4DFC">
        <w:rPr>
          <w:rFonts w:ascii="Arial" w:hAnsi="Arial" w:cs="Arial"/>
          <w:sz w:val="20"/>
          <w:szCs w:val="20"/>
          <w:lang w:val="es-PE"/>
        </w:rPr>
        <w:t xml:space="preserve"> se ha ejecutado S/.</w:t>
      </w:r>
      <w:r w:rsidR="002F6700">
        <w:rPr>
          <w:rFonts w:ascii="Arial" w:hAnsi="Arial" w:cs="Arial"/>
          <w:sz w:val="20"/>
          <w:szCs w:val="20"/>
          <w:lang w:val="es-PE"/>
        </w:rPr>
        <w:t>1’445</w:t>
      </w:r>
      <w:r w:rsidRPr="00AA4DFC">
        <w:rPr>
          <w:rFonts w:ascii="Arial" w:hAnsi="Arial" w:cs="Arial"/>
          <w:sz w:val="20"/>
          <w:szCs w:val="20"/>
          <w:lang w:val="es-PE"/>
        </w:rPr>
        <w:t>,</w:t>
      </w:r>
      <w:r w:rsidR="002F6700">
        <w:rPr>
          <w:rFonts w:ascii="Arial" w:hAnsi="Arial" w:cs="Arial"/>
          <w:sz w:val="20"/>
          <w:szCs w:val="20"/>
          <w:lang w:val="es-PE"/>
        </w:rPr>
        <w:t>320</w:t>
      </w:r>
      <w:r w:rsidRPr="00AA4DFC">
        <w:rPr>
          <w:rFonts w:ascii="Arial" w:hAnsi="Arial" w:cs="Arial"/>
          <w:sz w:val="20"/>
          <w:szCs w:val="20"/>
          <w:lang w:val="es-PE"/>
        </w:rPr>
        <w:t xml:space="preserve">, los que se orientaron para la </w:t>
      </w:r>
      <w:r w:rsidR="00B876FE">
        <w:rPr>
          <w:rFonts w:ascii="Arial" w:hAnsi="Arial" w:cs="Arial"/>
          <w:sz w:val="20"/>
          <w:szCs w:val="20"/>
          <w:lang w:val="es-PE"/>
        </w:rPr>
        <w:t>compra de insumos y semovientes, lo que indica una</w:t>
      </w:r>
      <w:r w:rsidR="00805654">
        <w:rPr>
          <w:rFonts w:ascii="Arial" w:hAnsi="Arial" w:cs="Arial"/>
          <w:sz w:val="20"/>
          <w:szCs w:val="20"/>
          <w:lang w:val="es-PE"/>
        </w:rPr>
        <w:t xml:space="preserve"> mayor</w:t>
      </w:r>
      <w:r w:rsidR="00B876FE">
        <w:rPr>
          <w:rFonts w:ascii="Arial" w:hAnsi="Arial" w:cs="Arial"/>
          <w:sz w:val="20"/>
          <w:szCs w:val="20"/>
          <w:lang w:val="es-PE"/>
        </w:rPr>
        <w:t xml:space="preserve"> ejecución de </w:t>
      </w:r>
      <w:r w:rsidR="00805654">
        <w:rPr>
          <w:rFonts w:ascii="Arial" w:hAnsi="Arial" w:cs="Arial"/>
          <w:sz w:val="20"/>
          <w:szCs w:val="20"/>
          <w:lang w:val="es-PE"/>
        </w:rPr>
        <w:t>gastos</w:t>
      </w:r>
      <w:r w:rsidR="00B876FE">
        <w:rPr>
          <w:rFonts w:ascii="Arial" w:hAnsi="Arial" w:cs="Arial"/>
          <w:sz w:val="20"/>
          <w:szCs w:val="20"/>
          <w:lang w:val="es-PE"/>
        </w:rPr>
        <w:t>.</w:t>
      </w:r>
    </w:p>
    <w:p w:rsidR="00E55ADF" w:rsidRPr="00AA4DFC" w:rsidRDefault="00E55ADF" w:rsidP="00C5163F">
      <w:pPr>
        <w:ind w:left="851"/>
        <w:jc w:val="both"/>
        <w:rPr>
          <w:rFonts w:ascii="Arial" w:hAnsi="Arial" w:cs="Arial"/>
          <w:sz w:val="20"/>
          <w:szCs w:val="20"/>
          <w:lang w:val="es-PE"/>
        </w:rPr>
      </w:pPr>
    </w:p>
    <w:p w:rsidR="00E55ADF" w:rsidRPr="00AA4DFC" w:rsidRDefault="00E55ADF" w:rsidP="00C5163F">
      <w:pPr>
        <w:ind w:left="851"/>
        <w:jc w:val="both"/>
        <w:rPr>
          <w:rFonts w:ascii="Arial" w:hAnsi="Arial" w:cs="Arial"/>
          <w:sz w:val="20"/>
          <w:szCs w:val="20"/>
          <w:lang w:val="es-PE"/>
        </w:rPr>
      </w:pPr>
      <w:r w:rsidRPr="00AA4DFC">
        <w:rPr>
          <w:rFonts w:ascii="Arial" w:hAnsi="Arial" w:cs="Arial"/>
          <w:sz w:val="20"/>
          <w:szCs w:val="20"/>
          <w:lang w:val="es-PE"/>
        </w:rPr>
        <w:t xml:space="preserve">Los centros de producción que desarrollaron en forma </w:t>
      </w:r>
      <w:r w:rsidR="005C5247">
        <w:rPr>
          <w:rFonts w:ascii="Arial" w:hAnsi="Arial" w:cs="Arial"/>
          <w:sz w:val="20"/>
          <w:szCs w:val="20"/>
          <w:lang w:val="es-PE"/>
        </w:rPr>
        <w:t xml:space="preserve">normal en el año 2009 </w:t>
      </w:r>
      <w:r w:rsidRPr="00AA4DFC">
        <w:rPr>
          <w:rFonts w:ascii="Arial" w:hAnsi="Arial" w:cs="Arial"/>
          <w:sz w:val="20"/>
          <w:szCs w:val="20"/>
          <w:lang w:val="es-PE"/>
        </w:rPr>
        <w:t>sus actividades para apoyar la enseñanza como centro de experimentación, investigación y enseñanza son:</w:t>
      </w:r>
    </w:p>
    <w:p w:rsidR="00E55ADF" w:rsidRDefault="00E55ADF" w:rsidP="00E55ADF">
      <w:pPr>
        <w:ind w:left="50"/>
        <w:jc w:val="both"/>
        <w:rPr>
          <w:rFonts w:ascii="Arial" w:hAnsi="Arial" w:cs="Arial"/>
          <w:sz w:val="20"/>
          <w:szCs w:val="20"/>
          <w:lang w:val="es-PE"/>
        </w:rPr>
      </w:pPr>
    </w:p>
    <w:p w:rsidR="00134E91" w:rsidRPr="00134E91" w:rsidRDefault="00134E91" w:rsidP="008E14D7">
      <w:pPr>
        <w:pStyle w:val="Prrafodelista"/>
        <w:numPr>
          <w:ilvl w:val="0"/>
          <w:numId w:val="28"/>
        </w:numPr>
        <w:ind w:left="1418" w:hanging="284"/>
        <w:rPr>
          <w:rFonts w:ascii="Arial" w:hAnsi="Arial" w:cs="Arial"/>
          <w:sz w:val="20"/>
          <w:szCs w:val="20"/>
          <w:lang w:val="es-PE" w:eastAsia="es-PE"/>
        </w:rPr>
      </w:pPr>
      <w:r w:rsidRPr="00134E91">
        <w:rPr>
          <w:rFonts w:ascii="Arial" w:hAnsi="Arial" w:cs="Arial"/>
          <w:sz w:val="20"/>
          <w:szCs w:val="20"/>
          <w:lang w:val="es-PE" w:eastAsia="es-PE"/>
        </w:rPr>
        <w:t xml:space="preserve">Centro de Producción cultivos pecuarios </w:t>
      </w:r>
    </w:p>
    <w:p w:rsidR="00134E91" w:rsidRPr="00134E91" w:rsidRDefault="00134E91" w:rsidP="008E14D7">
      <w:pPr>
        <w:pStyle w:val="Prrafodelista"/>
        <w:numPr>
          <w:ilvl w:val="0"/>
          <w:numId w:val="28"/>
        </w:numPr>
        <w:ind w:left="1418" w:hanging="284"/>
        <w:rPr>
          <w:rFonts w:ascii="Arial" w:hAnsi="Arial" w:cs="Arial"/>
          <w:sz w:val="20"/>
          <w:szCs w:val="20"/>
          <w:lang w:val="es-PE" w:eastAsia="es-PE"/>
        </w:rPr>
      </w:pPr>
      <w:r w:rsidRPr="00134E91">
        <w:rPr>
          <w:rFonts w:ascii="Arial" w:hAnsi="Arial" w:cs="Arial"/>
          <w:sz w:val="20"/>
          <w:szCs w:val="20"/>
          <w:lang w:val="es-PE" w:eastAsia="es-PE"/>
        </w:rPr>
        <w:t xml:space="preserve">Centro de Producción de cultivo agropecuarios </w:t>
      </w:r>
    </w:p>
    <w:p w:rsidR="00134E91" w:rsidRPr="00134E91" w:rsidRDefault="00134E91" w:rsidP="008E14D7">
      <w:pPr>
        <w:pStyle w:val="Prrafodelista"/>
        <w:numPr>
          <w:ilvl w:val="0"/>
          <w:numId w:val="28"/>
        </w:numPr>
        <w:ind w:left="1418" w:hanging="284"/>
        <w:rPr>
          <w:rFonts w:ascii="Arial" w:hAnsi="Arial" w:cs="Arial"/>
          <w:sz w:val="20"/>
          <w:szCs w:val="20"/>
          <w:lang w:val="es-PE" w:eastAsia="es-PE"/>
        </w:rPr>
      </w:pPr>
      <w:r w:rsidRPr="00134E91">
        <w:rPr>
          <w:rFonts w:ascii="Arial" w:hAnsi="Arial" w:cs="Arial"/>
          <w:sz w:val="20"/>
          <w:szCs w:val="20"/>
          <w:lang w:val="es-PE" w:eastAsia="es-PE"/>
        </w:rPr>
        <w:t xml:space="preserve">Centro de Producción bromatológicos </w:t>
      </w:r>
    </w:p>
    <w:p w:rsidR="00134E91" w:rsidRPr="00134E91" w:rsidRDefault="00134E91" w:rsidP="008E14D7">
      <w:pPr>
        <w:pStyle w:val="Prrafodelista"/>
        <w:numPr>
          <w:ilvl w:val="0"/>
          <w:numId w:val="28"/>
        </w:numPr>
        <w:ind w:left="1418" w:hanging="284"/>
        <w:rPr>
          <w:rFonts w:ascii="Arial" w:hAnsi="Arial" w:cs="Arial"/>
          <w:sz w:val="20"/>
          <w:szCs w:val="20"/>
          <w:lang w:val="es-PE" w:eastAsia="es-PE"/>
        </w:rPr>
      </w:pPr>
      <w:r w:rsidRPr="00134E91">
        <w:rPr>
          <w:rFonts w:ascii="Arial" w:hAnsi="Arial" w:cs="Arial"/>
          <w:sz w:val="20"/>
          <w:szCs w:val="20"/>
          <w:lang w:val="es-PE" w:eastAsia="es-PE"/>
        </w:rPr>
        <w:t xml:space="preserve">Centro de producción de análisis físicos y químicos </w:t>
      </w:r>
    </w:p>
    <w:p w:rsidR="00134E91" w:rsidRPr="00134E91" w:rsidRDefault="00134E91" w:rsidP="008E14D7">
      <w:pPr>
        <w:pStyle w:val="Prrafodelista"/>
        <w:numPr>
          <w:ilvl w:val="0"/>
          <w:numId w:val="28"/>
        </w:numPr>
        <w:ind w:left="1418" w:hanging="284"/>
        <w:rPr>
          <w:rFonts w:ascii="Arial" w:hAnsi="Arial" w:cs="Arial"/>
          <w:sz w:val="20"/>
          <w:szCs w:val="20"/>
          <w:lang w:val="es-PE" w:eastAsia="es-PE"/>
        </w:rPr>
      </w:pPr>
      <w:r w:rsidRPr="00134E91">
        <w:rPr>
          <w:rFonts w:ascii="Arial" w:hAnsi="Arial" w:cs="Arial"/>
          <w:sz w:val="20"/>
          <w:szCs w:val="20"/>
          <w:lang w:val="es-PE" w:eastAsia="es-PE"/>
        </w:rPr>
        <w:t xml:space="preserve">Centro de producción de enseñanza técnica de ciencias de la salud </w:t>
      </w:r>
    </w:p>
    <w:p w:rsidR="00134E91" w:rsidRPr="00134E91" w:rsidRDefault="00134E91" w:rsidP="008E14D7">
      <w:pPr>
        <w:pStyle w:val="Prrafodelista"/>
        <w:numPr>
          <w:ilvl w:val="0"/>
          <w:numId w:val="28"/>
        </w:numPr>
        <w:ind w:left="1418" w:hanging="284"/>
        <w:rPr>
          <w:rFonts w:ascii="Arial" w:hAnsi="Arial" w:cs="Arial"/>
          <w:sz w:val="20"/>
          <w:szCs w:val="20"/>
          <w:lang w:val="es-PE" w:eastAsia="es-PE"/>
        </w:rPr>
      </w:pPr>
      <w:r w:rsidRPr="00134E91">
        <w:rPr>
          <w:rFonts w:ascii="Arial" w:hAnsi="Arial" w:cs="Arial"/>
          <w:sz w:val="20"/>
          <w:szCs w:val="20"/>
          <w:lang w:val="es-PE" w:eastAsia="es-PE"/>
        </w:rPr>
        <w:t>Centro de producción de análisis farmacológico</w:t>
      </w:r>
    </w:p>
    <w:p w:rsidR="00134E91" w:rsidRPr="00134E91" w:rsidRDefault="00134E91" w:rsidP="008E14D7">
      <w:pPr>
        <w:pStyle w:val="Prrafodelista"/>
        <w:numPr>
          <w:ilvl w:val="0"/>
          <w:numId w:val="28"/>
        </w:numPr>
        <w:ind w:left="1418" w:hanging="284"/>
        <w:rPr>
          <w:rFonts w:ascii="Arial" w:hAnsi="Arial" w:cs="Arial"/>
          <w:sz w:val="20"/>
          <w:szCs w:val="20"/>
          <w:lang w:val="es-PE" w:eastAsia="es-PE"/>
        </w:rPr>
      </w:pPr>
      <w:r w:rsidRPr="00134E91">
        <w:rPr>
          <w:rFonts w:ascii="Arial" w:hAnsi="Arial" w:cs="Arial"/>
          <w:sz w:val="20"/>
          <w:szCs w:val="20"/>
          <w:lang w:val="es-PE" w:eastAsia="es-PE"/>
        </w:rPr>
        <w:t xml:space="preserve">Centro de producción idiomas </w:t>
      </w:r>
    </w:p>
    <w:p w:rsidR="00134E91" w:rsidRPr="00134E91" w:rsidRDefault="00134E91" w:rsidP="008E14D7">
      <w:pPr>
        <w:pStyle w:val="Prrafodelista"/>
        <w:numPr>
          <w:ilvl w:val="0"/>
          <w:numId w:val="28"/>
        </w:numPr>
        <w:ind w:left="1418" w:hanging="284"/>
        <w:rPr>
          <w:rFonts w:ascii="Arial" w:hAnsi="Arial" w:cs="Arial"/>
          <w:sz w:val="20"/>
          <w:szCs w:val="20"/>
          <w:lang w:val="es-PE" w:eastAsia="es-PE"/>
        </w:rPr>
      </w:pPr>
      <w:r w:rsidRPr="00134E91">
        <w:rPr>
          <w:rFonts w:ascii="Arial" w:hAnsi="Arial" w:cs="Arial"/>
          <w:sz w:val="20"/>
          <w:szCs w:val="20"/>
          <w:lang w:val="es-PE" w:eastAsia="es-PE"/>
        </w:rPr>
        <w:t xml:space="preserve">Centro de producción capacitación en ciencias económicas </w:t>
      </w:r>
    </w:p>
    <w:p w:rsidR="00134E91" w:rsidRPr="00134E91" w:rsidRDefault="00134E91" w:rsidP="008E14D7">
      <w:pPr>
        <w:pStyle w:val="Prrafodelista"/>
        <w:numPr>
          <w:ilvl w:val="0"/>
          <w:numId w:val="28"/>
        </w:numPr>
        <w:ind w:left="1418" w:hanging="284"/>
        <w:rPr>
          <w:rFonts w:ascii="Arial" w:hAnsi="Arial" w:cs="Arial"/>
          <w:sz w:val="20"/>
          <w:szCs w:val="20"/>
          <w:lang w:val="es-PE" w:eastAsia="es-PE"/>
        </w:rPr>
      </w:pPr>
      <w:r w:rsidRPr="00134E91">
        <w:rPr>
          <w:rFonts w:ascii="Arial" w:hAnsi="Arial" w:cs="Arial"/>
          <w:sz w:val="20"/>
          <w:szCs w:val="20"/>
          <w:lang w:val="es-PE" w:eastAsia="es-PE"/>
        </w:rPr>
        <w:t xml:space="preserve">Centros de Producción informáticos </w:t>
      </w:r>
    </w:p>
    <w:p w:rsidR="00C5163F" w:rsidRDefault="00C5163F" w:rsidP="00E55ADF">
      <w:pPr>
        <w:ind w:left="50"/>
        <w:jc w:val="both"/>
        <w:rPr>
          <w:rFonts w:ascii="Arial" w:hAnsi="Arial" w:cs="Arial"/>
          <w:sz w:val="21"/>
          <w:szCs w:val="21"/>
          <w:lang w:val="es-PE"/>
        </w:rPr>
      </w:pPr>
    </w:p>
    <w:p w:rsidR="00C5163F" w:rsidRPr="00AA4DFC" w:rsidRDefault="00C5163F" w:rsidP="00E55ADF">
      <w:pPr>
        <w:ind w:left="50"/>
        <w:jc w:val="both"/>
        <w:rPr>
          <w:rFonts w:ascii="Arial" w:hAnsi="Arial" w:cs="Arial"/>
          <w:sz w:val="21"/>
          <w:szCs w:val="21"/>
          <w:lang w:val="es-PE"/>
        </w:rPr>
      </w:pPr>
    </w:p>
    <w:p w:rsidR="0064347B" w:rsidRPr="0050021B" w:rsidRDefault="0064347B" w:rsidP="00C5163F">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2</w:t>
      </w:r>
      <w:r w:rsidR="00C85FBD">
        <w:rPr>
          <w:rFonts w:ascii="Arial" w:hAnsi="Arial" w:cs="Arial"/>
          <w:b/>
          <w:bCs/>
          <w:sz w:val="20"/>
          <w:szCs w:val="20"/>
          <w:lang w:val="es-PE"/>
        </w:rPr>
        <w:t>4</w:t>
      </w:r>
      <w:r w:rsidRPr="0050021B">
        <w:rPr>
          <w:rFonts w:ascii="Arial" w:hAnsi="Arial" w:cs="Arial"/>
          <w:b/>
          <w:bCs/>
          <w:sz w:val="20"/>
          <w:szCs w:val="20"/>
          <w:lang w:val="es-PE"/>
        </w:rPr>
        <w:t>) 22 048  0109  1.000</w:t>
      </w:r>
      <w:r>
        <w:rPr>
          <w:rFonts w:ascii="Arial" w:hAnsi="Arial" w:cs="Arial"/>
          <w:b/>
          <w:bCs/>
          <w:sz w:val="20"/>
          <w:szCs w:val="20"/>
          <w:lang w:val="es-PE"/>
        </w:rPr>
        <w:t>493</w:t>
      </w:r>
      <w:r w:rsidRPr="0050021B">
        <w:rPr>
          <w:rFonts w:ascii="Arial" w:hAnsi="Arial" w:cs="Arial"/>
          <w:b/>
          <w:bCs/>
          <w:sz w:val="20"/>
          <w:szCs w:val="20"/>
          <w:lang w:val="es-PE"/>
        </w:rPr>
        <w:t xml:space="preserve">  3.00</w:t>
      </w:r>
      <w:r>
        <w:rPr>
          <w:rFonts w:ascii="Arial" w:hAnsi="Arial" w:cs="Arial"/>
          <w:b/>
          <w:bCs/>
          <w:sz w:val="20"/>
          <w:szCs w:val="20"/>
          <w:lang w:val="es-PE"/>
        </w:rPr>
        <w:t>1341</w:t>
      </w:r>
      <w:r w:rsidRPr="0050021B">
        <w:rPr>
          <w:rFonts w:ascii="Arial" w:hAnsi="Arial" w:cs="Arial"/>
          <w:b/>
          <w:bCs/>
          <w:sz w:val="20"/>
          <w:szCs w:val="20"/>
          <w:lang w:val="es-PE"/>
        </w:rPr>
        <w:t xml:space="preserve"> 0000</w:t>
      </w:r>
      <w:r w:rsidR="00C85FBD">
        <w:rPr>
          <w:rFonts w:ascii="Arial" w:hAnsi="Arial" w:cs="Arial"/>
          <w:b/>
          <w:bCs/>
          <w:sz w:val="20"/>
          <w:szCs w:val="20"/>
          <w:lang w:val="es-PE"/>
        </w:rPr>
        <w:t>2</w:t>
      </w:r>
      <w:r w:rsidRPr="0050021B">
        <w:rPr>
          <w:rFonts w:ascii="Arial" w:hAnsi="Arial" w:cs="Arial"/>
          <w:b/>
          <w:bCs/>
          <w:sz w:val="20"/>
          <w:szCs w:val="20"/>
          <w:lang w:val="es-PE"/>
        </w:rPr>
        <w:t xml:space="preserve"> </w:t>
      </w:r>
    </w:p>
    <w:p w:rsidR="0064347B" w:rsidRPr="0050021B" w:rsidRDefault="0064347B" w:rsidP="00C5163F">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64347B" w:rsidRPr="0050021B" w:rsidRDefault="0064347B" w:rsidP="00C5163F">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64347B" w:rsidRDefault="0064347B" w:rsidP="00C5163F">
      <w:pPr>
        <w:ind w:left="851"/>
        <w:jc w:val="both"/>
        <w:rPr>
          <w:rFonts w:ascii="Arial" w:hAnsi="Arial" w:cs="Arial"/>
          <w:b/>
          <w:bCs/>
          <w:sz w:val="20"/>
          <w:szCs w:val="20"/>
          <w:lang w:val="es-PE"/>
        </w:rPr>
      </w:pPr>
      <w:r>
        <w:rPr>
          <w:rFonts w:ascii="Arial" w:hAnsi="Arial" w:cs="Arial"/>
          <w:b/>
          <w:bCs/>
          <w:sz w:val="20"/>
          <w:szCs w:val="20"/>
          <w:lang w:val="es-PE"/>
        </w:rPr>
        <w:t>0109</w:t>
      </w:r>
      <w:r w:rsidRPr="0050021B">
        <w:rPr>
          <w:rFonts w:ascii="Arial" w:hAnsi="Arial" w:cs="Arial"/>
          <w:b/>
          <w:bCs/>
          <w:sz w:val="20"/>
          <w:szCs w:val="20"/>
          <w:lang w:val="es-PE"/>
        </w:rPr>
        <w:t xml:space="preserve"> Educación Superior Universitaria</w:t>
      </w:r>
    </w:p>
    <w:p w:rsidR="00E55ADF" w:rsidRPr="00AA4DFC" w:rsidRDefault="00E55ADF" w:rsidP="00C5163F">
      <w:pPr>
        <w:tabs>
          <w:tab w:val="left" w:pos="2333"/>
        </w:tabs>
        <w:ind w:left="851"/>
        <w:jc w:val="both"/>
        <w:rPr>
          <w:rFonts w:ascii="Arial" w:hAnsi="Arial" w:cs="Arial"/>
          <w:b/>
          <w:bCs/>
          <w:sz w:val="20"/>
          <w:szCs w:val="20"/>
          <w:lang w:val="es-PE"/>
        </w:rPr>
      </w:pPr>
      <w:r w:rsidRPr="00AA4DFC">
        <w:rPr>
          <w:rFonts w:ascii="Arial" w:hAnsi="Arial" w:cs="Arial"/>
          <w:b/>
          <w:bCs/>
          <w:sz w:val="20"/>
          <w:szCs w:val="20"/>
          <w:lang w:val="es-PE"/>
        </w:rPr>
        <w:t>1.000493 Unidades de Enseñanza y Producción</w:t>
      </w:r>
    </w:p>
    <w:p w:rsidR="00E55ADF" w:rsidRPr="00AA4DFC" w:rsidRDefault="00E55ADF" w:rsidP="00C5163F">
      <w:pPr>
        <w:ind w:left="851"/>
        <w:jc w:val="both"/>
        <w:rPr>
          <w:rFonts w:ascii="Arial" w:hAnsi="Arial" w:cs="Arial"/>
          <w:b/>
          <w:bCs/>
          <w:sz w:val="20"/>
          <w:szCs w:val="20"/>
          <w:lang w:val="es-PE"/>
        </w:rPr>
      </w:pPr>
      <w:r w:rsidRPr="00AA4DFC">
        <w:rPr>
          <w:rFonts w:ascii="Arial" w:hAnsi="Arial" w:cs="Arial"/>
          <w:b/>
          <w:bCs/>
          <w:sz w:val="20"/>
          <w:szCs w:val="20"/>
          <w:lang w:val="es-PE"/>
        </w:rPr>
        <w:t>3.001341 Unidades de Enseñanza, Práctica y Producción</w:t>
      </w:r>
    </w:p>
    <w:p w:rsidR="00E55ADF" w:rsidRPr="00AA4DFC" w:rsidRDefault="00E55ADF" w:rsidP="00C5163F">
      <w:pPr>
        <w:tabs>
          <w:tab w:val="left" w:pos="2333"/>
        </w:tabs>
        <w:ind w:left="851"/>
        <w:jc w:val="both"/>
        <w:rPr>
          <w:rFonts w:ascii="Arial" w:hAnsi="Arial" w:cs="Arial"/>
          <w:sz w:val="20"/>
          <w:szCs w:val="20"/>
          <w:lang w:val="es-PE"/>
        </w:rPr>
      </w:pPr>
      <w:r w:rsidRPr="00AA4DFC">
        <w:rPr>
          <w:rFonts w:ascii="Arial" w:hAnsi="Arial" w:cs="Arial"/>
          <w:b/>
          <w:bCs/>
          <w:sz w:val="20"/>
          <w:szCs w:val="20"/>
          <w:lang w:val="es-PE"/>
        </w:rPr>
        <w:t>00002 - 00038 Actividades Diversas (</w:t>
      </w:r>
      <w:r w:rsidRPr="00AA4DFC">
        <w:rPr>
          <w:rFonts w:ascii="Arial" w:hAnsi="Arial" w:cs="Arial"/>
          <w:sz w:val="20"/>
          <w:szCs w:val="20"/>
          <w:lang w:val="es-PE"/>
        </w:rPr>
        <w:t xml:space="preserve">Desarrollo actividades de gestión y </w:t>
      </w:r>
      <w:r w:rsidR="00261CC5">
        <w:rPr>
          <w:rFonts w:ascii="Arial" w:hAnsi="Arial" w:cs="Arial"/>
          <w:sz w:val="20"/>
          <w:szCs w:val="20"/>
          <w:lang w:val="es-PE"/>
        </w:rPr>
        <w:t xml:space="preserve">prestación de servicios de </w:t>
      </w:r>
      <w:r w:rsidRPr="00AA4DFC">
        <w:rPr>
          <w:rFonts w:ascii="Arial" w:hAnsi="Arial" w:cs="Arial"/>
          <w:sz w:val="20"/>
          <w:szCs w:val="20"/>
          <w:lang w:val="es-PE"/>
        </w:rPr>
        <w:t>soporte técnico, análisis de laboratorio ventas de medicina y otros</w:t>
      </w:r>
      <w:r w:rsidR="00261CC5">
        <w:rPr>
          <w:rFonts w:ascii="Arial" w:hAnsi="Arial" w:cs="Arial"/>
          <w:sz w:val="20"/>
          <w:szCs w:val="20"/>
          <w:lang w:val="es-PE"/>
        </w:rPr>
        <w:t xml:space="preserve"> servicios</w:t>
      </w:r>
      <w:r w:rsidRPr="00AA4DFC">
        <w:rPr>
          <w:rFonts w:ascii="Arial" w:hAnsi="Arial" w:cs="Arial"/>
          <w:sz w:val="20"/>
          <w:szCs w:val="20"/>
          <w:lang w:val="es-PE"/>
        </w:rPr>
        <w:t>)</w:t>
      </w:r>
    </w:p>
    <w:p w:rsidR="00E55ADF" w:rsidRPr="00AA4DFC" w:rsidRDefault="00E55ADF" w:rsidP="00E55ADF">
      <w:pPr>
        <w:ind w:left="50"/>
        <w:jc w:val="both"/>
        <w:rPr>
          <w:rFonts w:ascii="Arial" w:hAnsi="Arial" w:cs="Arial"/>
          <w:sz w:val="20"/>
          <w:szCs w:val="20"/>
          <w:lang w:val="es-PE"/>
        </w:rPr>
      </w:pPr>
    </w:p>
    <w:p w:rsidR="00E55ADF" w:rsidRPr="00AA4DFC" w:rsidRDefault="00E55ADF" w:rsidP="00C5163F">
      <w:pPr>
        <w:ind w:left="851"/>
        <w:jc w:val="both"/>
        <w:rPr>
          <w:rFonts w:ascii="Arial" w:hAnsi="Arial" w:cs="Arial"/>
          <w:sz w:val="20"/>
          <w:szCs w:val="20"/>
          <w:lang w:val="es-PE"/>
        </w:rPr>
      </w:pPr>
      <w:r w:rsidRPr="00AA4DFC">
        <w:rPr>
          <w:rFonts w:ascii="Arial" w:hAnsi="Arial" w:cs="Arial"/>
          <w:sz w:val="20"/>
          <w:szCs w:val="20"/>
          <w:lang w:val="es-PE"/>
        </w:rPr>
        <w:t xml:space="preserve">El presente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 de este componente</w:t>
      </w:r>
      <w:r>
        <w:rPr>
          <w:rFonts w:ascii="Arial" w:hAnsi="Arial" w:cs="Arial"/>
          <w:sz w:val="20"/>
          <w:szCs w:val="20"/>
          <w:lang w:val="es-PE"/>
        </w:rPr>
        <w:t>:</w:t>
      </w:r>
    </w:p>
    <w:p w:rsidR="00E55ADF" w:rsidRPr="00AA4DFC" w:rsidRDefault="00E55ADF" w:rsidP="00E55ADF">
      <w:pPr>
        <w:ind w:left="50"/>
        <w:jc w:val="both"/>
        <w:rPr>
          <w:rFonts w:ascii="Arial" w:hAnsi="Arial" w:cs="Arial"/>
          <w:sz w:val="20"/>
          <w:szCs w:val="20"/>
          <w:lang w:val="es-PE"/>
        </w:rPr>
      </w:pPr>
    </w:p>
    <w:tbl>
      <w:tblPr>
        <w:tblpPr w:leftFromText="141" w:rightFromText="141" w:vertAnchor="text" w:horzAnchor="margin" w:tblpXSpec="center" w:tblpY="34"/>
        <w:tblW w:w="6227" w:type="dxa"/>
        <w:tblCellMar>
          <w:left w:w="70" w:type="dxa"/>
          <w:right w:w="70" w:type="dxa"/>
        </w:tblCellMar>
        <w:tblLook w:val="0000"/>
      </w:tblPr>
      <w:tblGrid>
        <w:gridCol w:w="1227"/>
        <w:gridCol w:w="904"/>
        <w:gridCol w:w="1227"/>
        <w:gridCol w:w="1039"/>
        <w:gridCol w:w="829"/>
        <w:gridCol w:w="1001"/>
      </w:tblGrid>
      <w:tr w:rsidR="00E55ADF" w:rsidRPr="00AA4DFC" w:rsidTr="003A2EEA">
        <w:trPr>
          <w:trHeight w:val="210"/>
        </w:trPr>
        <w:tc>
          <w:tcPr>
            <w:tcW w:w="622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E55ADF" w:rsidRPr="00AA4DFC" w:rsidRDefault="00E55ADF" w:rsidP="003A2EEA">
            <w:pPr>
              <w:jc w:val="center"/>
              <w:rPr>
                <w:rFonts w:ascii="Arial" w:hAnsi="Arial" w:cs="Arial"/>
                <w:b/>
                <w:bCs/>
                <w:sz w:val="20"/>
                <w:szCs w:val="20"/>
                <w:lang w:val="es-PE"/>
              </w:rPr>
            </w:pPr>
            <w:r w:rsidRPr="00AA4DFC">
              <w:rPr>
                <w:rFonts w:ascii="Arial" w:hAnsi="Arial" w:cs="Arial"/>
                <w:b/>
                <w:bCs/>
                <w:sz w:val="20"/>
                <w:szCs w:val="20"/>
                <w:lang w:val="es-PE"/>
              </w:rPr>
              <w:t>1.000493  3.001341 00002</w:t>
            </w:r>
          </w:p>
        </w:tc>
      </w:tr>
      <w:tr w:rsidR="00E55ADF" w:rsidRPr="00AA4DFC" w:rsidTr="003A2EEA">
        <w:trPr>
          <w:trHeight w:val="291"/>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39" w:type="dxa"/>
            <w:vMerge w:val="restart"/>
            <w:tcBorders>
              <w:top w:val="single" w:sz="4" w:space="0" w:color="auto"/>
              <w:left w:val="single" w:sz="4" w:space="0" w:color="auto"/>
              <w:bottom w:val="nil"/>
              <w:right w:val="single" w:sz="4" w:space="0" w:color="auto"/>
            </w:tcBorders>
            <w:shd w:val="clear" w:color="auto" w:fill="CCFFCC"/>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E55ADF" w:rsidRPr="00AA4DFC" w:rsidRDefault="00E55ADF"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E55ADF" w:rsidRPr="00AA4DFC" w:rsidTr="003A2EEA">
        <w:trPr>
          <w:trHeight w:val="341"/>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55ADF" w:rsidRPr="00AA4DFC" w:rsidRDefault="00E55ADF"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55ADF" w:rsidRPr="00AA4DFC" w:rsidRDefault="00E55ADF"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55ADF" w:rsidRPr="00AA4DFC" w:rsidRDefault="00E55ADF" w:rsidP="003A2EEA">
            <w:pPr>
              <w:jc w:val="center"/>
              <w:rPr>
                <w:rFonts w:ascii="Arial" w:hAnsi="Arial" w:cs="Arial"/>
                <w:b/>
                <w:bCs/>
                <w:sz w:val="16"/>
                <w:szCs w:val="16"/>
                <w:lang w:val="es-PE"/>
              </w:rPr>
            </w:pPr>
          </w:p>
        </w:tc>
        <w:tc>
          <w:tcPr>
            <w:tcW w:w="103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5ADF" w:rsidRPr="00AA4DFC" w:rsidRDefault="00E55ADF"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E55ADF" w:rsidRPr="00AA4DFC" w:rsidRDefault="00E55ADF"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E55ADF" w:rsidRPr="00AA4DFC" w:rsidTr="003A2EEA">
        <w:trPr>
          <w:trHeight w:val="144"/>
        </w:trPr>
        <w:tc>
          <w:tcPr>
            <w:tcW w:w="1227" w:type="dxa"/>
            <w:tcBorders>
              <w:top w:val="nil"/>
              <w:left w:val="single" w:sz="4" w:space="0" w:color="auto"/>
              <w:bottom w:val="single" w:sz="4" w:space="0" w:color="auto"/>
              <w:right w:val="single" w:sz="4" w:space="0" w:color="auto"/>
            </w:tcBorders>
            <w:shd w:val="clear" w:color="auto" w:fill="FFCC99"/>
            <w:noWrap/>
          </w:tcPr>
          <w:p w:rsidR="00E55ADF" w:rsidRPr="00AA4DFC" w:rsidRDefault="00363727" w:rsidP="00363727">
            <w:pPr>
              <w:jc w:val="center"/>
              <w:rPr>
                <w:rFonts w:ascii="Arial" w:hAnsi="Arial" w:cs="Arial"/>
                <w:sz w:val="20"/>
                <w:szCs w:val="20"/>
                <w:lang w:val="es-PE"/>
              </w:rPr>
            </w:pPr>
            <w:r>
              <w:rPr>
                <w:rFonts w:ascii="Arial" w:hAnsi="Arial" w:cs="Arial"/>
                <w:sz w:val="20"/>
                <w:szCs w:val="20"/>
                <w:lang w:val="es-PE"/>
              </w:rPr>
              <w:t>11</w:t>
            </w:r>
          </w:p>
        </w:tc>
        <w:tc>
          <w:tcPr>
            <w:tcW w:w="904" w:type="dxa"/>
            <w:tcBorders>
              <w:top w:val="nil"/>
              <w:left w:val="nil"/>
              <w:bottom w:val="single" w:sz="4" w:space="0" w:color="auto"/>
              <w:right w:val="single" w:sz="4" w:space="0" w:color="auto"/>
            </w:tcBorders>
            <w:shd w:val="clear" w:color="auto" w:fill="FFCC99"/>
            <w:noWrap/>
          </w:tcPr>
          <w:p w:rsidR="00E55ADF" w:rsidRPr="00AA4DFC" w:rsidRDefault="002F6700" w:rsidP="00363727">
            <w:pPr>
              <w:jc w:val="center"/>
              <w:rPr>
                <w:rFonts w:ascii="Arial" w:hAnsi="Arial" w:cs="Arial"/>
                <w:sz w:val="20"/>
                <w:szCs w:val="20"/>
                <w:lang w:val="es-PE"/>
              </w:rPr>
            </w:pPr>
            <w:r>
              <w:rPr>
                <w:rFonts w:ascii="Arial" w:hAnsi="Arial" w:cs="Arial"/>
                <w:sz w:val="20"/>
                <w:szCs w:val="20"/>
                <w:lang w:val="es-PE"/>
              </w:rPr>
              <w:t>10</w:t>
            </w:r>
          </w:p>
        </w:tc>
        <w:tc>
          <w:tcPr>
            <w:tcW w:w="1227" w:type="dxa"/>
            <w:tcBorders>
              <w:top w:val="nil"/>
              <w:left w:val="nil"/>
              <w:bottom w:val="single" w:sz="4" w:space="0" w:color="auto"/>
              <w:right w:val="single" w:sz="4" w:space="0" w:color="auto"/>
            </w:tcBorders>
            <w:shd w:val="clear" w:color="auto" w:fill="FFCC99"/>
            <w:noWrap/>
          </w:tcPr>
          <w:p w:rsidR="00E55ADF" w:rsidRPr="00AA4DFC" w:rsidRDefault="00363727" w:rsidP="00363727">
            <w:pPr>
              <w:jc w:val="center"/>
              <w:rPr>
                <w:rFonts w:ascii="Arial" w:hAnsi="Arial" w:cs="Arial"/>
                <w:sz w:val="20"/>
                <w:szCs w:val="20"/>
                <w:lang w:val="es-PE"/>
              </w:rPr>
            </w:pPr>
            <w:r>
              <w:rPr>
                <w:rFonts w:ascii="Arial" w:hAnsi="Arial" w:cs="Arial"/>
                <w:sz w:val="20"/>
                <w:szCs w:val="20"/>
                <w:lang w:val="es-PE"/>
              </w:rPr>
              <w:t>471</w:t>
            </w:r>
            <w:r w:rsidR="00E55ADF" w:rsidRPr="00AA4DFC">
              <w:rPr>
                <w:rFonts w:ascii="Arial" w:hAnsi="Arial" w:cs="Arial"/>
                <w:sz w:val="20"/>
                <w:szCs w:val="20"/>
                <w:lang w:val="es-PE"/>
              </w:rPr>
              <w:t>,0</w:t>
            </w:r>
            <w:r>
              <w:rPr>
                <w:rFonts w:ascii="Arial" w:hAnsi="Arial" w:cs="Arial"/>
                <w:sz w:val="20"/>
                <w:szCs w:val="20"/>
                <w:lang w:val="es-PE"/>
              </w:rPr>
              <w:t>12</w:t>
            </w:r>
          </w:p>
        </w:tc>
        <w:tc>
          <w:tcPr>
            <w:tcW w:w="1039" w:type="dxa"/>
            <w:tcBorders>
              <w:top w:val="single" w:sz="4" w:space="0" w:color="auto"/>
              <w:left w:val="nil"/>
              <w:bottom w:val="single" w:sz="4" w:space="0" w:color="auto"/>
              <w:right w:val="single" w:sz="4" w:space="0" w:color="auto"/>
            </w:tcBorders>
            <w:shd w:val="clear" w:color="auto" w:fill="FFCC99"/>
            <w:noWrap/>
          </w:tcPr>
          <w:p w:rsidR="00E55ADF" w:rsidRPr="00AA4DFC" w:rsidRDefault="002F6700" w:rsidP="00363727">
            <w:pPr>
              <w:jc w:val="center"/>
              <w:rPr>
                <w:rFonts w:ascii="Arial" w:hAnsi="Arial" w:cs="Arial"/>
                <w:sz w:val="20"/>
                <w:szCs w:val="20"/>
                <w:lang w:val="es-PE"/>
              </w:rPr>
            </w:pPr>
            <w:r>
              <w:rPr>
                <w:rFonts w:ascii="Arial" w:hAnsi="Arial" w:cs="Arial"/>
                <w:sz w:val="20"/>
                <w:szCs w:val="20"/>
                <w:lang w:val="es-PE"/>
              </w:rPr>
              <w:t>189</w:t>
            </w:r>
            <w:r w:rsidR="00363727">
              <w:rPr>
                <w:rFonts w:ascii="Arial" w:hAnsi="Arial" w:cs="Arial"/>
                <w:sz w:val="20"/>
                <w:szCs w:val="20"/>
                <w:lang w:val="es-PE"/>
              </w:rPr>
              <w:t>,0</w:t>
            </w:r>
            <w:r>
              <w:rPr>
                <w:rFonts w:ascii="Arial" w:hAnsi="Arial" w:cs="Arial"/>
                <w:sz w:val="20"/>
                <w:szCs w:val="20"/>
                <w:lang w:val="es-PE"/>
              </w:rPr>
              <w:t>03</w:t>
            </w:r>
          </w:p>
        </w:tc>
        <w:tc>
          <w:tcPr>
            <w:tcW w:w="829" w:type="dxa"/>
            <w:tcBorders>
              <w:top w:val="nil"/>
              <w:left w:val="nil"/>
              <w:bottom w:val="single" w:sz="4" w:space="0" w:color="auto"/>
              <w:right w:val="single" w:sz="4" w:space="0" w:color="auto"/>
            </w:tcBorders>
            <w:shd w:val="clear" w:color="auto" w:fill="FFCC99"/>
            <w:noWrap/>
          </w:tcPr>
          <w:p w:rsidR="00E55ADF" w:rsidRPr="00AA4DFC" w:rsidRDefault="00214BD6" w:rsidP="003B14D5">
            <w:pPr>
              <w:jc w:val="center"/>
              <w:rPr>
                <w:rFonts w:ascii="Arial" w:hAnsi="Arial" w:cs="Arial"/>
                <w:sz w:val="20"/>
                <w:szCs w:val="20"/>
                <w:lang w:val="es-PE"/>
              </w:rPr>
            </w:pPr>
            <w:r>
              <w:rPr>
                <w:rFonts w:ascii="Arial" w:hAnsi="Arial" w:cs="Arial"/>
                <w:sz w:val="20"/>
                <w:szCs w:val="20"/>
                <w:lang w:val="es-PE"/>
              </w:rPr>
              <w:t>90.91</w:t>
            </w:r>
            <w:r w:rsidR="00E55ADF"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E55ADF" w:rsidRPr="00AA4DFC" w:rsidRDefault="002F6700" w:rsidP="003B14D5">
            <w:pPr>
              <w:jc w:val="center"/>
              <w:rPr>
                <w:rFonts w:ascii="Arial" w:hAnsi="Arial" w:cs="Arial"/>
                <w:sz w:val="20"/>
                <w:szCs w:val="20"/>
                <w:lang w:val="es-PE"/>
              </w:rPr>
            </w:pPr>
            <w:r>
              <w:rPr>
                <w:rFonts w:ascii="Arial" w:hAnsi="Arial" w:cs="Arial"/>
                <w:sz w:val="20"/>
                <w:szCs w:val="20"/>
                <w:lang w:val="es-PE"/>
              </w:rPr>
              <w:t>40.13</w:t>
            </w:r>
            <w:r w:rsidR="00E55ADF" w:rsidRPr="00AA4DFC">
              <w:rPr>
                <w:rFonts w:ascii="Arial" w:hAnsi="Arial" w:cs="Arial"/>
                <w:sz w:val="20"/>
                <w:szCs w:val="20"/>
                <w:lang w:val="es-PE"/>
              </w:rPr>
              <w:t>%</w:t>
            </w:r>
          </w:p>
        </w:tc>
      </w:tr>
    </w:tbl>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E55ADF">
      <w:pPr>
        <w:ind w:left="50"/>
        <w:jc w:val="both"/>
        <w:rPr>
          <w:rFonts w:ascii="Arial" w:hAnsi="Arial" w:cs="Arial"/>
          <w:sz w:val="20"/>
          <w:szCs w:val="20"/>
          <w:lang w:val="es-PE"/>
        </w:rPr>
      </w:pPr>
    </w:p>
    <w:p w:rsidR="00E55ADF" w:rsidRPr="00AA4DFC" w:rsidRDefault="00E55ADF" w:rsidP="001A3BFD">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lo siguiente:</w:t>
      </w:r>
    </w:p>
    <w:p w:rsidR="00E55ADF" w:rsidRPr="00AA4DFC" w:rsidRDefault="00E55ADF" w:rsidP="001A3BFD">
      <w:pPr>
        <w:ind w:left="851"/>
        <w:jc w:val="both"/>
        <w:rPr>
          <w:rFonts w:ascii="Arial" w:hAnsi="Arial" w:cs="Arial"/>
          <w:sz w:val="20"/>
          <w:szCs w:val="20"/>
          <w:lang w:val="es-PE"/>
        </w:rPr>
      </w:pPr>
    </w:p>
    <w:p w:rsidR="00E55ADF" w:rsidRPr="00AA4DFC" w:rsidRDefault="00214BD6" w:rsidP="001A3BFD">
      <w:pPr>
        <w:ind w:left="851"/>
        <w:jc w:val="both"/>
        <w:rPr>
          <w:rFonts w:ascii="Arial" w:hAnsi="Arial" w:cs="Arial"/>
          <w:sz w:val="20"/>
          <w:szCs w:val="20"/>
          <w:lang w:val="es-PE"/>
        </w:rPr>
      </w:pPr>
      <w:r>
        <w:rPr>
          <w:rFonts w:ascii="Arial" w:hAnsi="Arial" w:cs="Arial"/>
          <w:sz w:val="20"/>
          <w:szCs w:val="20"/>
          <w:lang w:val="es-PE"/>
        </w:rPr>
        <w:t>Que, existe un avance del 90.91</w:t>
      </w:r>
      <w:r w:rsidR="00E55ADF" w:rsidRPr="00AA4DFC">
        <w:rPr>
          <w:rFonts w:ascii="Arial" w:hAnsi="Arial" w:cs="Arial"/>
          <w:sz w:val="20"/>
          <w:szCs w:val="20"/>
          <w:lang w:val="es-PE"/>
        </w:rPr>
        <w:t>% en lo físico, toda vez que del total de actividades p</w:t>
      </w:r>
      <w:r w:rsidR="00B876FE">
        <w:rPr>
          <w:rFonts w:ascii="Arial" w:hAnsi="Arial" w:cs="Arial"/>
          <w:sz w:val="20"/>
          <w:szCs w:val="20"/>
          <w:lang w:val="es-PE"/>
        </w:rPr>
        <w:t>rogramadas se han desarrollado 10</w:t>
      </w:r>
      <w:r w:rsidR="00E55ADF" w:rsidRPr="00AA4DFC">
        <w:rPr>
          <w:rFonts w:ascii="Arial" w:hAnsi="Arial" w:cs="Arial"/>
          <w:sz w:val="20"/>
          <w:szCs w:val="20"/>
          <w:lang w:val="es-PE"/>
        </w:rPr>
        <w:t xml:space="preserve"> en los </w:t>
      </w:r>
      <w:r w:rsidR="00B876FE">
        <w:rPr>
          <w:rFonts w:ascii="Arial" w:hAnsi="Arial" w:cs="Arial"/>
          <w:sz w:val="20"/>
          <w:szCs w:val="20"/>
          <w:lang w:val="es-PE"/>
        </w:rPr>
        <w:t>11</w:t>
      </w:r>
      <w:r w:rsidR="00E55ADF" w:rsidRPr="00AA4DFC">
        <w:rPr>
          <w:rFonts w:ascii="Arial" w:hAnsi="Arial" w:cs="Arial"/>
          <w:sz w:val="20"/>
          <w:szCs w:val="20"/>
          <w:lang w:val="es-PE"/>
        </w:rPr>
        <w:t xml:space="preserve"> </w:t>
      </w:r>
      <w:r w:rsidR="00E239AC">
        <w:rPr>
          <w:rFonts w:ascii="Arial" w:hAnsi="Arial" w:cs="Arial"/>
          <w:sz w:val="20"/>
          <w:szCs w:val="20"/>
          <w:lang w:val="es-PE"/>
        </w:rPr>
        <w:t xml:space="preserve">primeros </w:t>
      </w:r>
      <w:r w:rsidR="00E55ADF" w:rsidRPr="00AA4DFC">
        <w:rPr>
          <w:rFonts w:ascii="Arial" w:hAnsi="Arial" w:cs="Arial"/>
          <w:sz w:val="20"/>
          <w:szCs w:val="20"/>
          <w:lang w:val="es-PE"/>
        </w:rPr>
        <w:t xml:space="preserve">meses del año; y en lo financiero se </w:t>
      </w:r>
      <w:r w:rsidR="00DF0BBE">
        <w:rPr>
          <w:rFonts w:ascii="Arial" w:hAnsi="Arial" w:cs="Arial"/>
          <w:sz w:val="20"/>
          <w:szCs w:val="20"/>
          <w:lang w:val="es-PE"/>
        </w:rPr>
        <w:t>h</w:t>
      </w:r>
      <w:r w:rsidR="00E55ADF" w:rsidRPr="00AA4DFC">
        <w:rPr>
          <w:rFonts w:ascii="Arial" w:hAnsi="Arial" w:cs="Arial"/>
          <w:sz w:val="20"/>
          <w:szCs w:val="20"/>
          <w:lang w:val="es-PE"/>
        </w:rPr>
        <w:t xml:space="preserve">a desarrollado el </w:t>
      </w:r>
      <w:r w:rsidR="002F6700">
        <w:rPr>
          <w:rFonts w:ascii="Arial" w:hAnsi="Arial" w:cs="Arial"/>
          <w:sz w:val="20"/>
          <w:szCs w:val="20"/>
          <w:lang w:val="es-PE"/>
        </w:rPr>
        <w:t>4</w:t>
      </w:r>
      <w:r w:rsidR="00FB7D46">
        <w:rPr>
          <w:rFonts w:ascii="Arial" w:hAnsi="Arial" w:cs="Arial"/>
          <w:sz w:val="20"/>
          <w:szCs w:val="20"/>
          <w:lang w:val="es-PE"/>
        </w:rPr>
        <w:t>0.</w:t>
      </w:r>
      <w:r w:rsidR="002F6700">
        <w:rPr>
          <w:rFonts w:ascii="Arial" w:hAnsi="Arial" w:cs="Arial"/>
          <w:sz w:val="20"/>
          <w:szCs w:val="20"/>
          <w:lang w:val="es-PE"/>
        </w:rPr>
        <w:t>13</w:t>
      </w:r>
      <w:r w:rsidR="00E55ADF" w:rsidRPr="00AA4DFC">
        <w:rPr>
          <w:rFonts w:ascii="Arial" w:hAnsi="Arial" w:cs="Arial"/>
          <w:sz w:val="20"/>
          <w:szCs w:val="20"/>
          <w:lang w:val="es-PE"/>
        </w:rPr>
        <w:t>%, toda vez que de los S/.</w:t>
      </w:r>
      <w:r w:rsidR="003F169E">
        <w:rPr>
          <w:rFonts w:ascii="Arial" w:hAnsi="Arial" w:cs="Arial"/>
          <w:sz w:val="20"/>
          <w:szCs w:val="20"/>
          <w:lang w:val="es-PE"/>
        </w:rPr>
        <w:t>471</w:t>
      </w:r>
      <w:r w:rsidR="00E55ADF" w:rsidRPr="00AA4DFC">
        <w:rPr>
          <w:rFonts w:ascii="Arial" w:hAnsi="Arial" w:cs="Arial"/>
          <w:sz w:val="20"/>
          <w:szCs w:val="20"/>
          <w:lang w:val="es-PE"/>
        </w:rPr>
        <w:t>,</w:t>
      </w:r>
      <w:r w:rsidR="003F169E">
        <w:rPr>
          <w:rFonts w:ascii="Arial" w:hAnsi="Arial" w:cs="Arial"/>
          <w:sz w:val="20"/>
          <w:szCs w:val="20"/>
          <w:lang w:val="es-PE"/>
        </w:rPr>
        <w:t>012</w:t>
      </w:r>
      <w:r w:rsidR="00E55ADF" w:rsidRPr="00AA4DFC">
        <w:rPr>
          <w:rFonts w:ascii="Arial" w:hAnsi="Arial" w:cs="Arial"/>
          <w:sz w:val="20"/>
          <w:szCs w:val="20"/>
          <w:lang w:val="es-PE"/>
        </w:rPr>
        <w:t xml:space="preserve"> programados se </w:t>
      </w:r>
      <w:r w:rsidR="00E55ADF">
        <w:rPr>
          <w:rFonts w:ascii="Arial" w:hAnsi="Arial" w:cs="Arial"/>
          <w:sz w:val="20"/>
          <w:szCs w:val="20"/>
          <w:lang w:val="es-PE"/>
        </w:rPr>
        <w:t>h</w:t>
      </w:r>
      <w:r w:rsidR="00E55ADF" w:rsidRPr="00AA4DFC">
        <w:rPr>
          <w:rFonts w:ascii="Arial" w:hAnsi="Arial" w:cs="Arial"/>
          <w:sz w:val="20"/>
          <w:szCs w:val="20"/>
          <w:lang w:val="es-PE"/>
        </w:rPr>
        <w:t>a ejecutado S/.</w:t>
      </w:r>
      <w:r w:rsidR="002F6700">
        <w:rPr>
          <w:rFonts w:ascii="Arial" w:hAnsi="Arial" w:cs="Arial"/>
          <w:sz w:val="20"/>
          <w:szCs w:val="20"/>
          <w:lang w:val="es-PE"/>
        </w:rPr>
        <w:t>189</w:t>
      </w:r>
      <w:r w:rsidR="00E55ADF" w:rsidRPr="00AA4DFC">
        <w:rPr>
          <w:rFonts w:ascii="Arial" w:hAnsi="Arial" w:cs="Arial"/>
          <w:sz w:val="20"/>
          <w:szCs w:val="20"/>
          <w:lang w:val="es-PE"/>
        </w:rPr>
        <w:t>,</w:t>
      </w:r>
      <w:r w:rsidR="002F6700">
        <w:rPr>
          <w:rFonts w:ascii="Arial" w:hAnsi="Arial" w:cs="Arial"/>
          <w:sz w:val="20"/>
          <w:szCs w:val="20"/>
          <w:lang w:val="es-PE"/>
        </w:rPr>
        <w:t>003</w:t>
      </w:r>
      <w:r w:rsidR="00E55ADF" w:rsidRPr="00AA4DFC">
        <w:rPr>
          <w:rFonts w:ascii="Arial" w:hAnsi="Arial" w:cs="Arial"/>
          <w:sz w:val="20"/>
          <w:szCs w:val="20"/>
          <w:lang w:val="es-PE"/>
        </w:rPr>
        <w:t>.</w:t>
      </w:r>
    </w:p>
    <w:p w:rsidR="00E55ADF" w:rsidRPr="00AA4DFC" w:rsidRDefault="00E55ADF" w:rsidP="001A3BFD">
      <w:pPr>
        <w:ind w:left="851"/>
        <w:jc w:val="both"/>
        <w:rPr>
          <w:rFonts w:ascii="Arial" w:hAnsi="Arial" w:cs="Arial"/>
          <w:sz w:val="20"/>
          <w:szCs w:val="20"/>
          <w:lang w:val="es-PE"/>
        </w:rPr>
      </w:pPr>
    </w:p>
    <w:p w:rsidR="00E55ADF" w:rsidRDefault="00E55ADF" w:rsidP="001A3BFD">
      <w:pPr>
        <w:ind w:left="851"/>
        <w:jc w:val="both"/>
        <w:rPr>
          <w:rFonts w:ascii="Arial" w:hAnsi="Arial" w:cs="Arial"/>
          <w:sz w:val="20"/>
          <w:szCs w:val="20"/>
          <w:lang w:val="es-PE"/>
        </w:rPr>
      </w:pPr>
      <w:r w:rsidRPr="00AA4DFC">
        <w:rPr>
          <w:rFonts w:ascii="Arial" w:hAnsi="Arial" w:cs="Arial"/>
          <w:sz w:val="20"/>
          <w:szCs w:val="20"/>
          <w:lang w:val="es-PE"/>
        </w:rPr>
        <w:t xml:space="preserve">Los centros por los que a través la UNAP desarrolla actividades de gestión y soporte técnico, servicios en análisis de laboratorio ventas de medicina y otros, los que han venido funcionando en forma permanente </w:t>
      </w:r>
      <w:r w:rsidR="005C5247">
        <w:rPr>
          <w:rFonts w:ascii="Arial" w:hAnsi="Arial" w:cs="Arial"/>
          <w:sz w:val="20"/>
          <w:szCs w:val="20"/>
          <w:lang w:val="es-PE"/>
        </w:rPr>
        <w:t>durante el año</w:t>
      </w:r>
      <w:r w:rsidR="0031789B">
        <w:rPr>
          <w:rFonts w:ascii="Arial" w:hAnsi="Arial" w:cs="Arial"/>
          <w:sz w:val="20"/>
          <w:szCs w:val="20"/>
          <w:lang w:val="es-PE"/>
        </w:rPr>
        <w:t xml:space="preserve"> son</w:t>
      </w:r>
      <w:r w:rsidR="005C5247">
        <w:rPr>
          <w:rFonts w:ascii="Arial" w:hAnsi="Arial" w:cs="Arial"/>
          <w:sz w:val="20"/>
          <w:szCs w:val="20"/>
          <w:lang w:val="es-PE"/>
        </w:rPr>
        <w:t>:</w:t>
      </w:r>
      <w:r w:rsidRPr="00AA4DFC">
        <w:rPr>
          <w:rFonts w:ascii="Arial" w:hAnsi="Arial" w:cs="Arial"/>
          <w:sz w:val="20"/>
          <w:szCs w:val="20"/>
          <w:lang w:val="es-PE"/>
        </w:rPr>
        <w:t xml:space="preserve"> </w:t>
      </w:r>
    </w:p>
    <w:p w:rsidR="00E55ADF" w:rsidRPr="00AA4DFC" w:rsidRDefault="00E55ADF" w:rsidP="00E55ADF">
      <w:pPr>
        <w:ind w:left="1080"/>
        <w:jc w:val="both"/>
        <w:rPr>
          <w:rFonts w:ascii="Arial" w:hAnsi="Arial" w:cs="Arial"/>
          <w:sz w:val="20"/>
          <w:szCs w:val="20"/>
          <w:lang w:val="es-PE"/>
        </w:rPr>
      </w:pPr>
    </w:p>
    <w:p w:rsidR="003A3300" w:rsidRPr="003A3300" w:rsidRDefault="003A3300" w:rsidP="008E14D7">
      <w:pPr>
        <w:pStyle w:val="Prrafodelista"/>
        <w:numPr>
          <w:ilvl w:val="0"/>
          <w:numId w:val="29"/>
        </w:numPr>
        <w:ind w:left="1418" w:hanging="284"/>
        <w:rPr>
          <w:rFonts w:ascii="Arial" w:hAnsi="Arial" w:cs="Arial"/>
          <w:sz w:val="20"/>
          <w:szCs w:val="20"/>
          <w:lang w:val="es-PE" w:eastAsia="es-PE"/>
        </w:rPr>
      </w:pPr>
      <w:r w:rsidRPr="003A3300">
        <w:rPr>
          <w:rFonts w:ascii="Arial" w:hAnsi="Arial" w:cs="Arial"/>
          <w:sz w:val="20"/>
          <w:szCs w:val="20"/>
          <w:lang w:val="es-PE" w:eastAsia="es-PE"/>
        </w:rPr>
        <w:t xml:space="preserve">Centro de Producción de idiomas </w:t>
      </w:r>
    </w:p>
    <w:p w:rsidR="003A3300" w:rsidRPr="003A3300" w:rsidRDefault="003A3300" w:rsidP="008E14D7">
      <w:pPr>
        <w:pStyle w:val="Prrafodelista"/>
        <w:numPr>
          <w:ilvl w:val="0"/>
          <w:numId w:val="29"/>
        </w:numPr>
        <w:ind w:left="1418" w:hanging="284"/>
        <w:rPr>
          <w:rFonts w:ascii="Arial" w:hAnsi="Arial" w:cs="Arial"/>
          <w:sz w:val="20"/>
          <w:szCs w:val="20"/>
          <w:lang w:val="es-PE" w:eastAsia="es-PE"/>
        </w:rPr>
      </w:pPr>
      <w:r w:rsidRPr="003A3300">
        <w:rPr>
          <w:rFonts w:ascii="Arial" w:hAnsi="Arial" w:cs="Arial"/>
          <w:sz w:val="20"/>
          <w:szCs w:val="20"/>
          <w:lang w:val="es-PE" w:eastAsia="es-PE"/>
        </w:rPr>
        <w:t>Centro de Producción de asesoría y consultoría</w:t>
      </w:r>
    </w:p>
    <w:p w:rsidR="003A3300" w:rsidRPr="003A3300" w:rsidRDefault="003A3300" w:rsidP="008E14D7">
      <w:pPr>
        <w:pStyle w:val="Prrafodelista"/>
        <w:numPr>
          <w:ilvl w:val="0"/>
          <w:numId w:val="29"/>
        </w:numPr>
        <w:ind w:left="1418" w:hanging="284"/>
        <w:rPr>
          <w:rFonts w:ascii="Arial" w:hAnsi="Arial" w:cs="Arial"/>
          <w:sz w:val="20"/>
          <w:szCs w:val="20"/>
          <w:lang w:val="es-PE" w:eastAsia="es-PE"/>
        </w:rPr>
      </w:pPr>
      <w:r w:rsidRPr="003A3300">
        <w:rPr>
          <w:rFonts w:ascii="Arial" w:hAnsi="Arial" w:cs="Arial"/>
          <w:sz w:val="20"/>
          <w:szCs w:val="20"/>
          <w:lang w:val="es-PE" w:eastAsia="es-PE"/>
        </w:rPr>
        <w:t xml:space="preserve">Centro de ventas y producción de medicinas </w:t>
      </w:r>
    </w:p>
    <w:p w:rsidR="003A3300" w:rsidRPr="003A3300" w:rsidRDefault="003A3300" w:rsidP="008E14D7">
      <w:pPr>
        <w:pStyle w:val="Prrafodelista"/>
        <w:numPr>
          <w:ilvl w:val="0"/>
          <w:numId w:val="29"/>
        </w:numPr>
        <w:ind w:left="1418" w:hanging="284"/>
        <w:rPr>
          <w:rFonts w:ascii="Arial" w:hAnsi="Arial" w:cs="Arial"/>
          <w:sz w:val="20"/>
          <w:szCs w:val="20"/>
          <w:lang w:val="es-PE" w:eastAsia="es-PE"/>
        </w:rPr>
      </w:pPr>
      <w:r w:rsidRPr="003A3300">
        <w:rPr>
          <w:rFonts w:ascii="Arial" w:hAnsi="Arial" w:cs="Arial"/>
          <w:sz w:val="20"/>
          <w:szCs w:val="20"/>
          <w:lang w:val="es-PE" w:eastAsia="es-PE"/>
        </w:rPr>
        <w:t xml:space="preserve">Centro de producción pecuarios </w:t>
      </w:r>
    </w:p>
    <w:p w:rsidR="003A3300" w:rsidRPr="003A3300" w:rsidRDefault="003A3300" w:rsidP="008E14D7">
      <w:pPr>
        <w:pStyle w:val="Prrafodelista"/>
        <w:numPr>
          <w:ilvl w:val="0"/>
          <w:numId w:val="29"/>
        </w:numPr>
        <w:ind w:left="1418" w:hanging="284"/>
        <w:rPr>
          <w:rFonts w:ascii="Arial" w:hAnsi="Arial" w:cs="Arial"/>
          <w:sz w:val="20"/>
          <w:szCs w:val="20"/>
          <w:lang w:val="es-PE" w:eastAsia="es-PE"/>
        </w:rPr>
      </w:pPr>
      <w:r w:rsidRPr="003A3300">
        <w:rPr>
          <w:rFonts w:ascii="Arial" w:hAnsi="Arial" w:cs="Arial"/>
          <w:sz w:val="20"/>
          <w:szCs w:val="20"/>
          <w:lang w:val="es-PE" w:eastAsia="es-PE"/>
        </w:rPr>
        <w:t xml:space="preserve">Centro de producción agropecuarios </w:t>
      </w:r>
    </w:p>
    <w:p w:rsidR="003A3300" w:rsidRPr="003A3300" w:rsidRDefault="003A3300" w:rsidP="008E14D7">
      <w:pPr>
        <w:pStyle w:val="Prrafodelista"/>
        <w:numPr>
          <w:ilvl w:val="0"/>
          <w:numId w:val="29"/>
        </w:numPr>
        <w:ind w:left="1418" w:hanging="284"/>
        <w:rPr>
          <w:rFonts w:ascii="Arial" w:hAnsi="Arial" w:cs="Arial"/>
          <w:sz w:val="20"/>
          <w:szCs w:val="20"/>
          <w:lang w:val="es-PE" w:eastAsia="es-PE"/>
        </w:rPr>
      </w:pPr>
      <w:r w:rsidRPr="003A3300">
        <w:rPr>
          <w:rFonts w:ascii="Arial" w:hAnsi="Arial" w:cs="Arial"/>
          <w:sz w:val="20"/>
          <w:szCs w:val="20"/>
          <w:lang w:val="es-PE" w:eastAsia="es-PE"/>
        </w:rPr>
        <w:t xml:space="preserve">Centro de producción transformación de materia prima </w:t>
      </w:r>
    </w:p>
    <w:p w:rsidR="003A3300" w:rsidRPr="003A3300" w:rsidRDefault="003A3300" w:rsidP="008E14D7">
      <w:pPr>
        <w:pStyle w:val="Prrafodelista"/>
        <w:numPr>
          <w:ilvl w:val="0"/>
          <w:numId w:val="29"/>
        </w:numPr>
        <w:ind w:left="1418" w:hanging="284"/>
        <w:rPr>
          <w:rFonts w:ascii="Arial" w:hAnsi="Arial" w:cs="Arial"/>
          <w:sz w:val="20"/>
          <w:szCs w:val="20"/>
          <w:lang w:val="es-PE" w:eastAsia="es-PE"/>
        </w:rPr>
      </w:pPr>
      <w:r w:rsidRPr="003A3300">
        <w:rPr>
          <w:rFonts w:ascii="Arial" w:hAnsi="Arial" w:cs="Arial"/>
          <w:sz w:val="20"/>
          <w:szCs w:val="20"/>
          <w:lang w:val="es-PE" w:eastAsia="es-PE"/>
        </w:rPr>
        <w:t xml:space="preserve">Centro de producción de viveros </w:t>
      </w:r>
    </w:p>
    <w:p w:rsidR="003A3300" w:rsidRPr="003A3300" w:rsidRDefault="003A3300" w:rsidP="008E14D7">
      <w:pPr>
        <w:pStyle w:val="Prrafodelista"/>
        <w:numPr>
          <w:ilvl w:val="0"/>
          <w:numId w:val="29"/>
        </w:numPr>
        <w:ind w:left="1418" w:hanging="284"/>
        <w:rPr>
          <w:rFonts w:ascii="Arial" w:hAnsi="Arial" w:cs="Arial"/>
          <w:sz w:val="20"/>
          <w:szCs w:val="20"/>
          <w:lang w:val="es-PE" w:eastAsia="es-PE"/>
        </w:rPr>
      </w:pPr>
      <w:r w:rsidRPr="003A3300">
        <w:rPr>
          <w:rFonts w:ascii="Arial" w:hAnsi="Arial" w:cs="Arial"/>
          <w:sz w:val="20"/>
          <w:szCs w:val="20"/>
          <w:lang w:val="es-PE" w:eastAsia="es-PE"/>
        </w:rPr>
        <w:t xml:space="preserve">Centro de producción zoocriaderos </w:t>
      </w:r>
    </w:p>
    <w:p w:rsidR="003A3300" w:rsidRPr="003A3300" w:rsidRDefault="003A3300" w:rsidP="008E14D7">
      <w:pPr>
        <w:pStyle w:val="Prrafodelista"/>
        <w:numPr>
          <w:ilvl w:val="0"/>
          <w:numId w:val="29"/>
        </w:numPr>
        <w:ind w:left="1418" w:hanging="284"/>
        <w:rPr>
          <w:rFonts w:ascii="Arial" w:hAnsi="Arial" w:cs="Arial"/>
          <w:sz w:val="20"/>
          <w:szCs w:val="20"/>
          <w:lang w:val="es-PE" w:eastAsia="es-PE"/>
        </w:rPr>
      </w:pPr>
      <w:r w:rsidRPr="003A3300">
        <w:rPr>
          <w:rFonts w:ascii="Arial" w:hAnsi="Arial" w:cs="Arial"/>
          <w:sz w:val="20"/>
          <w:szCs w:val="20"/>
          <w:lang w:val="es-PE" w:eastAsia="es-PE"/>
        </w:rPr>
        <w:t>LIBUN</w:t>
      </w:r>
    </w:p>
    <w:p w:rsidR="0031789B" w:rsidRDefault="003A3300" w:rsidP="00380AD4">
      <w:pPr>
        <w:pStyle w:val="Prrafodelista"/>
        <w:numPr>
          <w:ilvl w:val="0"/>
          <w:numId w:val="29"/>
        </w:numPr>
        <w:ind w:left="1418" w:hanging="284"/>
        <w:rPr>
          <w:rFonts w:ascii="Arial" w:hAnsi="Arial" w:cs="Arial"/>
          <w:sz w:val="20"/>
          <w:szCs w:val="20"/>
          <w:lang w:val="es-PE" w:eastAsia="es-PE"/>
        </w:rPr>
      </w:pPr>
      <w:r w:rsidRPr="003A3300">
        <w:rPr>
          <w:rFonts w:ascii="Arial" w:hAnsi="Arial" w:cs="Arial"/>
          <w:sz w:val="20"/>
          <w:szCs w:val="20"/>
          <w:lang w:val="es-PE" w:eastAsia="es-PE"/>
        </w:rPr>
        <w:t xml:space="preserve">Centro de </w:t>
      </w:r>
      <w:r w:rsidR="00712F62" w:rsidRPr="003A3300">
        <w:rPr>
          <w:rFonts w:ascii="Arial" w:hAnsi="Arial" w:cs="Arial"/>
          <w:sz w:val="20"/>
          <w:szCs w:val="20"/>
          <w:lang w:val="es-PE" w:eastAsia="es-PE"/>
        </w:rPr>
        <w:t>producción</w:t>
      </w:r>
      <w:r w:rsidRPr="003A3300">
        <w:rPr>
          <w:rFonts w:ascii="Arial" w:hAnsi="Arial" w:cs="Arial"/>
          <w:sz w:val="20"/>
          <w:szCs w:val="20"/>
          <w:lang w:val="es-PE" w:eastAsia="es-PE"/>
        </w:rPr>
        <w:t xml:space="preserve"> Botica Universitaria </w:t>
      </w:r>
    </w:p>
    <w:p w:rsidR="005C5247" w:rsidRPr="00380AD4" w:rsidRDefault="005C5247" w:rsidP="005C5247">
      <w:pPr>
        <w:pStyle w:val="Prrafodelista"/>
        <w:ind w:left="1418"/>
        <w:rPr>
          <w:rFonts w:ascii="Arial" w:hAnsi="Arial" w:cs="Arial"/>
          <w:sz w:val="20"/>
          <w:szCs w:val="20"/>
          <w:lang w:val="es-PE" w:eastAsia="es-PE"/>
        </w:rPr>
      </w:pPr>
    </w:p>
    <w:p w:rsidR="00C97315" w:rsidRPr="0050021B" w:rsidRDefault="00C97315" w:rsidP="001A3BFD">
      <w:pPr>
        <w:ind w:left="851"/>
        <w:jc w:val="both"/>
        <w:rPr>
          <w:rFonts w:ascii="Arial" w:hAnsi="Arial" w:cs="Arial"/>
          <w:b/>
          <w:bCs/>
          <w:sz w:val="20"/>
          <w:szCs w:val="20"/>
          <w:lang w:val="es-PE"/>
        </w:rPr>
      </w:pPr>
      <w:r>
        <w:rPr>
          <w:rFonts w:ascii="Arial" w:hAnsi="Arial" w:cs="Arial"/>
          <w:b/>
          <w:bCs/>
          <w:sz w:val="20"/>
          <w:szCs w:val="20"/>
          <w:lang w:val="es-PE"/>
        </w:rPr>
        <w:lastRenderedPageBreak/>
        <w:t>(</w:t>
      </w:r>
      <w:r w:rsidRPr="0050021B">
        <w:rPr>
          <w:rFonts w:ascii="Arial" w:hAnsi="Arial" w:cs="Arial"/>
          <w:b/>
          <w:bCs/>
          <w:sz w:val="20"/>
          <w:szCs w:val="20"/>
          <w:lang w:val="es-PE"/>
        </w:rPr>
        <w:t>00</w:t>
      </w:r>
      <w:r>
        <w:rPr>
          <w:rFonts w:ascii="Arial" w:hAnsi="Arial" w:cs="Arial"/>
          <w:b/>
          <w:bCs/>
          <w:sz w:val="20"/>
          <w:szCs w:val="20"/>
          <w:lang w:val="es-PE"/>
        </w:rPr>
        <w:t>25</w:t>
      </w:r>
      <w:r w:rsidRPr="0050021B">
        <w:rPr>
          <w:rFonts w:ascii="Arial" w:hAnsi="Arial" w:cs="Arial"/>
          <w:b/>
          <w:bCs/>
          <w:sz w:val="20"/>
          <w:szCs w:val="20"/>
          <w:lang w:val="es-PE"/>
        </w:rPr>
        <w:t>) 22 048  01</w:t>
      </w:r>
      <w:r w:rsidR="00DB5B38">
        <w:rPr>
          <w:rFonts w:ascii="Arial" w:hAnsi="Arial" w:cs="Arial"/>
          <w:b/>
          <w:bCs/>
          <w:sz w:val="20"/>
          <w:szCs w:val="20"/>
          <w:lang w:val="es-PE"/>
        </w:rPr>
        <w:t>1</w:t>
      </w:r>
      <w:r w:rsidRPr="0050021B">
        <w:rPr>
          <w:rFonts w:ascii="Arial" w:hAnsi="Arial" w:cs="Arial"/>
          <w:b/>
          <w:bCs/>
          <w:sz w:val="20"/>
          <w:szCs w:val="20"/>
          <w:lang w:val="es-PE"/>
        </w:rPr>
        <w:t>0  1.000</w:t>
      </w:r>
      <w:r w:rsidR="00AC2D6F">
        <w:rPr>
          <w:rFonts w:ascii="Arial" w:hAnsi="Arial" w:cs="Arial"/>
          <w:b/>
          <w:bCs/>
          <w:sz w:val="20"/>
          <w:szCs w:val="20"/>
          <w:lang w:val="es-PE"/>
        </w:rPr>
        <w:t>218</w:t>
      </w:r>
      <w:r w:rsidRPr="0050021B">
        <w:rPr>
          <w:rFonts w:ascii="Arial" w:hAnsi="Arial" w:cs="Arial"/>
          <w:b/>
          <w:bCs/>
          <w:sz w:val="20"/>
          <w:szCs w:val="20"/>
          <w:lang w:val="es-PE"/>
        </w:rPr>
        <w:t xml:space="preserve">  3.00</w:t>
      </w:r>
      <w:r w:rsidR="00AC2D6F">
        <w:rPr>
          <w:rFonts w:ascii="Arial" w:hAnsi="Arial" w:cs="Arial"/>
          <w:b/>
          <w:bCs/>
          <w:sz w:val="20"/>
          <w:szCs w:val="20"/>
          <w:lang w:val="es-PE"/>
        </w:rPr>
        <w:t>488</w:t>
      </w:r>
      <w:r w:rsidRPr="0050021B">
        <w:rPr>
          <w:rFonts w:ascii="Arial" w:hAnsi="Arial" w:cs="Arial"/>
          <w:b/>
          <w:bCs/>
          <w:sz w:val="20"/>
          <w:szCs w:val="20"/>
          <w:lang w:val="es-PE"/>
        </w:rPr>
        <w:t xml:space="preserve"> 0000</w:t>
      </w:r>
      <w:r w:rsidR="00AC2D6F">
        <w:rPr>
          <w:rFonts w:ascii="Arial" w:hAnsi="Arial" w:cs="Arial"/>
          <w:b/>
          <w:bCs/>
          <w:sz w:val="20"/>
          <w:szCs w:val="20"/>
          <w:lang w:val="es-PE"/>
        </w:rPr>
        <w:t>1</w:t>
      </w:r>
      <w:r w:rsidRPr="0050021B">
        <w:rPr>
          <w:rFonts w:ascii="Arial" w:hAnsi="Arial" w:cs="Arial"/>
          <w:b/>
          <w:bCs/>
          <w:sz w:val="20"/>
          <w:szCs w:val="20"/>
          <w:lang w:val="es-PE"/>
        </w:rPr>
        <w:t xml:space="preserve"> </w:t>
      </w:r>
    </w:p>
    <w:p w:rsidR="00C97315" w:rsidRPr="0050021B" w:rsidRDefault="00C97315" w:rsidP="001A3BFD">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C97315" w:rsidRPr="0050021B" w:rsidRDefault="00C97315" w:rsidP="001A3BFD">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C97315" w:rsidRDefault="00C97315" w:rsidP="001A3BFD">
      <w:pPr>
        <w:ind w:left="851"/>
        <w:jc w:val="both"/>
        <w:rPr>
          <w:rFonts w:ascii="Arial" w:hAnsi="Arial" w:cs="Arial"/>
          <w:b/>
          <w:bCs/>
          <w:sz w:val="20"/>
          <w:szCs w:val="20"/>
          <w:lang w:val="es-PE"/>
        </w:rPr>
      </w:pPr>
      <w:r>
        <w:rPr>
          <w:rFonts w:ascii="Arial" w:hAnsi="Arial" w:cs="Arial"/>
          <w:b/>
          <w:bCs/>
          <w:sz w:val="20"/>
          <w:szCs w:val="20"/>
          <w:lang w:val="es-PE"/>
        </w:rPr>
        <w:t>01</w:t>
      </w:r>
      <w:r w:rsidR="00FE6D6B">
        <w:rPr>
          <w:rFonts w:ascii="Arial" w:hAnsi="Arial" w:cs="Arial"/>
          <w:b/>
          <w:bCs/>
          <w:sz w:val="20"/>
          <w:szCs w:val="20"/>
          <w:lang w:val="es-PE"/>
        </w:rPr>
        <w:t>1</w:t>
      </w:r>
      <w:r>
        <w:rPr>
          <w:rFonts w:ascii="Arial" w:hAnsi="Arial" w:cs="Arial"/>
          <w:b/>
          <w:bCs/>
          <w:sz w:val="20"/>
          <w:szCs w:val="20"/>
          <w:lang w:val="es-PE"/>
        </w:rPr>
        <w:t>0</w:t>
      </w:r>
      <w:r w:rsidRPr="0050021B">
        <w:rPr>
          <w:rFonts w:ascii="Arial" w:hAnsi="Arial" w:cs="Arial"/>
          <w:b/>
          <w:bCs/>
          <w:sz w:val="20"/>
          <w:szCs w:val="20"/>
          <w:lang w:val="es-PE"/>
        </w:rPr>
        <w:t xml:space="preserve"> Educación Superior Universitaria</w:t>
      </w:r>
    </w:p>
    <w:p w:rsidR="00E55ADF" w:rsidRPr="00AA4DFC" w:rsidRDefault="00E55ADF" w:rsidP="001A3BFD">
      <w:pPr>
        <w:tabs>
          <w:tab w:val="left" w:pos="2188"/>
        </w:tabs>
        <w:ind w:left="851"/>
        <w:jc w:val="both"/>
        <w:rPr>
          <w:rFonts w:ascii="Arial" w:hAnsi="Arial" w:cs="Arial"/>
          <w:b/>
          <w:bCs/>
          <w:sz w:val="20"/>
          <w:szCs w:val="20"/>
          <w:lang w:val="es-PE"/>
        </w:rPr>
      </w:pPr>
      <w:r w:rsidRPr="00AA4DFC">
        <w:rPr>
          <w:rFonts w:ascii="Arial" w:hAnsi="Arial" w:cs="Arial"/>
          <w:b/>
          <w:bCs/>
          <w:sz w:val="20"/>
          <w:szCs w:val="20"/>
          <w:lang w:val="es-PE"/>
        </w:rPr>
        <w:t xml:space="preserve">1.000218 Desarrollo y evaluación de programas de Post Graduación </w:t>
      </w:r>
    </w:p>
    <w:p w:rsidR="00E55ADF" w:rsidRPr="00AA4DFC" w:rsidRDefault="00E55ADF" w:rsidP="001A3BFD">
      <w:pPr>
        <w:ind w:left="851"/>
        <w:jc w:val="both"/>
        <w:rPr>
          <w:rFonts w:ascii="Arial" w:hAnsi="Arial" w:cs="Arial"/>
          <w:b/>
          <w:bCs/>
          <w:sz w:val="20"/>
          <w:szCs w:val="20"/>
          <w:lang w:val="es-PE"/>
        </w:rPr>
      </w:pPr>
      <w:r w:rsidRPr="00AA4DFC">
        <w:rPr>
          <w:rFonts w:ascii="Arial" w:hAnsi="Arial" w:cs="Arial"/>
          <w:b/>
          <w:bCs/>
          <w:sz w:val="20"/>
          <w:szCs w:val="20"/>
          <w:lang w:val="es-PE"/>
        </w:rPr>
        <w:t>3.000488 Desarrollo de Cursos de Post Grado</w:t>
      </w:r>
    </w:p>
    <w:p w:rsidR="00E55ADF" w:rsidRPr="00AA4DFC" w:rsidRDefault="00E55ADF" w:rsidP="001A3BFD">
      <w:pPr>
        <w:tabs>
          <w:tab w:val="left" w:pos="2188"/>
        </w:tabs>
        <w:ind w:left="851"/>
        <w:jc w:val="both"/>
        <w:rPr>
          <w:rFonts w:ascii="Arial" w:hAnsi="Arial" w:cs="Arial"/>
          <w:sz w:val="20"/>
          <w:szCs w:val="20"/>
          <w:lang w:val="es-PE"/>
        </w:rPr>
      </w:pPr>
      <w:r w:rsidRPr="00AA4DFC">
        <w:rPr>
          <w:rFonts w:ascii="Arial" w:hAnsi="Arial" w:cs="Arial"/>
          <w:b/>
          <w:bCs/>
          <w:sz w:val="20"/>
          <w:szCs w:val="20"/>
          <w:lang w:val="es-PE"/>
        </w:rPr>
        <w:t xml:space="preserve">00001 </w:t>
      </w:r>
      <w:r w:rsidR="00FE6D6B">
        <w:rPr>
          <w:rFonts w:ascii="Arial" w:hAnsi="Arial" w:cs="Arial"/>
          <w:b/>
          <w:bCs/>
          <w:sz w:val="20"/>
          <w:szCs w:val="20"/>
          <w:lang w:val="es-PE"/>
        </w:rPr>
        <w:t>Formación profesional en Postgrado</w:t>
      </w:r>
      <w:r w:rsidRPr="00AA4DFC">
        <w:rPr>
          <w:rFonts w:ascii="Arial" w:hAnsi="Arial" w:cs="Arial"/>
          <w:b/>
          <w:bCs/>
          <w:sz w:val="20"/>
          <w:szCs w:val="20"/>
          <w:lang w:val="es-PE"/>
        </w:rPr>
        <w:t xml:space="preserve"> (</w:t>
      </w:r>
      <w:r w:rsidRPr="00AA4DFC">
        <w:rPr>
          <w:rFonts w:ascii="Arial" w:hAnsi="Arial" w:cs="Arial"/>
          <w:sz w:val="20"/>
          <w:szCs w:val="20"/>
          <w:lang w:val="es-PE"/>
        </w:rPr>
        <w:t>Desarrollar actividades de gestión académica y administrativa para garantizar el funcionamiento de la</w:t>
      </w:r>
      <w:r w:rsidR="00FE6D6B">
        <w:rPr>
          <w:rFonts w:ascii="Arial" w:hAnsi="Arial" w:cs="Arial"/>
          <w:sz w:val="20"/>
          <w:szCs w:val="20"/>
          <w:lang w:val="es-PE"/>
        </w:rPr>
        <w:t xml:space="preserve">s actividades académicas de </w:t>
      </w:r>
      <w:r w:rsidRPr="00AA4DFC">
        <w:rPr>
          <w:rFonts w:ascii="Arial" w:hAnsi="Arial" w:cs="Arial"/>
          <w:sz w:val="20"/>
          <w:szCs w:val="20"/>
          <w:lang w:val="es-PE"/>
        </w:rPr>
        <w:t xml:space="preserve">Post Grado) </w:t>
      </w:r>
    </w:p>
    <w:p w:rsidR="00E55ADF" w:rsidRPr="00AA4DFC" w:rsidRDefault="00E55ADF" w:rsidP="001A3BFD">
      <w:pPr>
        <w:ind w:left="851"/>
        <w:jc w:val="both"/>
        <w:rPr>
          <w:rFonts w:ascii="Arial" w:hAnsi="Arial" w:cs="Arial"/>
          <w:sz w:val="20"/>
          <w:szCs w:val="20"/>
          <w:lang w:val="es-PE"/>
        </w:rPr>
      </w:pPr>
    </w:p>
    <w:p w:rsidR="00E55ADF" w:rsidRPr="00AA4DFC" w:rsidRDefault="00E55ADF" w:rsidP="001A3BFD">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 del componente</w:t>
      </w:r>
      <w:r>
        <w:rPr>
          <w:rFonts w:ascii="Arial" w:hAnsi="Arial" w:cs="Arial"/>
          <w:sz w:val="20"/>
          <w:szCs w:val="20"/>
          <w:lang w:val="es-PE"/>
        </w:rPr>
        <w:t>:</w:t>
      </w:r>
      <w:r w:rsidRPr="00AA4DFC">
        <w:rPr>
          <w:rFonts w:ascii="Arial" w:hAnsi="Arial" w:cs="Arial"/>
          <w:sz w:val="20"/>
          <w:szCs w:val="20"/>
          <w:lang w:val="es-PE"/>
        </w:rPr>
        <w:t xml:space="preserve"> Desarrollo de Cursos de Post Grado</w:t>
      </w:r>
      <w:r>
        <w:rPr>
          <w:rFonts w:ascii="Arial" w:hAnsi="Arial" w:cs="Arial"/>
          <w:sz w:val="20"/>
          <w:szCs w:val="20"/>
          <w:lang w:val="es-PE"/>
        </w:rPr>
        <w:t>,</w:t>
      </w:r>
      <w:r w:rsidRPr="00AA4DFC">
        <w:rPr>
          <w:rFonts w:ascii="Arial" w:hAnsi="Arial" w:cs="Arial"/>
          <w:sz w:val="20"/>
          <w:szCs w:val="20"/>
          <w:lang w:val="es-PE"/>
        </w:rPr>
        <w:t xml:space="preserve"> el que esta orientado a desarrollar actividades de gestión académica y administrativa para garantizar su funcionamiento</w:t>
      </w:r>
      <w:r>
        <w:rPr>
          <w:rFonts w:ascii="Arial" w:hAnsi="Arial" w:cs="Arial"/>
          <w:sz w:val="20"/>
          <w:szCs w:val="20"/>
          <w:lang w:val="es-PE"/>
        </w:rPr>
        <w:t>:</w:t>
      </w:r>
      <w:r w:rsidRPr="00AA4DFC">
        <w:rPr>
          <w:rFonts w:ascii="Arial" w:hAnsi="Arial" w:cs="Arial"/>
          <w:sz w:val="20"/>
          <w:szCs w:val="20"/>
          <w:lang w:val="es-PE"/>
        </w:rPr>
        <w:t xml:space="preserve"> </w:t>
      </w:r>
    </w:p>
    <w:p w:rsidR="00E55ADF" w:rsidRDefault="00E55ADF" w:rsidP="001A3BFD">
      <w:pPr>
        <w:ind w:left="851"/>
        <w:jc w:val="both"/>
        <w:rPr>
          <w:rFonts w:ascii="Arial" w:hAnsi="Arial" w:cs="Arial"/>
          <w:sz w:val="20"/>
          <w:szCs w:val="20"/>
          <w:lang w:val="es-PE"/>
        </w:rPr>
      </w:pPr>
    </w:p>
    <w:tbl>
      <w:tblPr>
        <w:tblpPr w:leftFromText="141" w:rightFromText="141" w:vertAnchor="text" w:horzAnchor="margin" w:tblpXSpec="center" w:tblpY="-30"/>
        <w:tblW w:w="6207" w:type="dxa"/>
        <w:tblCellMar>
          <w:left w:w="70" w:type="dxa"/>
          <w:right w:w="70" w:type="dxa"/>
        </w:tblCellMar>
        <w:tblLook w:val="0000"/>
      </w:tblPr>
      <w:tblGrid>
        <w:gridCol w:w="1227"/>
        <w:gridCol w:w="904"/>
        <w:gridCol w:w="1227"/>
        <w:gridCol w:w="1019"/>
        <w:gridCol w:w="829"/>
        <w:gridCol w:w="1001"/>
      </w:tblGrid>
      <w:tr w:rsidR="00877364" w:rsidRPr="00AA4DFC" w:rsidTr="00877364">
        <w:trPr>
          <w:trHeight w:val="205"/>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877364" w:rsidRPr="00AA4DFC" w:rsidRDefault="00877364" w:rsidP="00877364">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218</w:t>
            </w:r>
            <w:r w:rsidRPr="0050021B">
              <w:rPr>
                <w:rFonts w:ascii="Arial" w:hAnsi="Arial" w:cs="Arial"/>
                <w:b/>
                <w:bCs/>
                <w:sz w:val="20"/>
                <w:szCs w:val="20"/>
                <w:lang w:val="es-PE"/>
              </w:rPr>
              <w:t xml:space="preserve">  3.00</w:t>
            </w:r>
            <w:r>
              <w:rPr>
                <w:rFonts w:ascii="Arial" w:hAnsi="Arial" w:cs="Arial"/>
                <w:b/>
                <w:bCs/>
                <w:sz w:val="20"/>
                <w:szCs w:val="20"/>
                <w:lang w:val="es-PE"/>
              </w:rPr>
              <w:t>488</w:t>
            </w:r>
            <w:r w:rsidRPr="0050021B">
              <w:rPr>
                <w:rFonts w:ascii="Arial" w:hAnsi="Arial" w:cs="Arial"/>
                <w:b/>
                <w:bCs/>
                <w:sz w:val="20"/>
                <w:szCs w:val="20"/>
                <w:lang w:val="es-PE"/>
              </w:rPr>
              <w:t xml:space="preserve"> 0000</w:t>
            </w:r>
            <w:r>
              <w:rPr>
                <w:rFonts w:ascii="Arial" w:hAnsi="Arial" w:cs="Arial"/>
                <w:b/>
                <w:bCs/>
                <w:sz w:val="20"/>
                <w:szCs w:val="20"/>
                <w:lang w:val="es-PE"/>
              </w:rPr>
              <w:t>1</w:t>
            </w:r>
          </w:p>
        </w:tc>
      </w:tr>
      <w:tr w:rsidR="00877364" w:rsidRPr="00AA4DFC" w:rsidTr="00877364">
        <w:trPr>
          <w:trHeight w:val="284"/>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877364" w:rsidRPr="00AA4DFC" w:rsidRDefault="00877364" w:rsidP="00877364">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877364" w:rsidRPr="00AA4DFC" w:rsidRDefault="00877364" w:rsidP="00877364">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877364" w:rsidRPr="00AA4DFC" w:rsidRDefault="00877364" w:rsidP="00877364">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877364" w:rsidRPr="00AA4DFC" w:rsidRDefault="00877364" w:rsidP="00877364">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877364" w:rsidRPr="00AA4DFC" w:rsidRDefault="00877364" w:rsidP="00877364">
            <w:pPr>
              <w:jc w:val="center"/>
              <w:rPr>
                <w:rFonts w:ascii="Arial" w:hAnsi="Arial" w:cs="Arial"/>
                <w:b/>
                <w:bCs/>
                <w:sz w:val="20"/>
                <w:szCs w:val="20"/>
                <w:lang w:val="es-PE"/>
              </w:rPr>
            </w:pPr>
            <w:r w:rsidRPr="00AA4DFC">
              <w:rPr>
                <w:rFonts w:ascii="Arial" w:hAnsi="Arial" w:cs="Arial"/>
                <w:b/>
                <w:bCs/>
                <w:sz w:val="20"/>
                <w:szCs w:val="20"/>
                <w:lang w:val="es-PE"/>
              </w:rPr>
              <w:t>Avance</w:t>
            </w:r>
          </w:p>
        </w:tc>
      </w:tr>
      <w:tr w:rsidR="00877364" w:rsidRPr="00AA4DFC" w:rsidTr="00877364">
        <w:trPr>
          <w:trHeight w:val="333"/>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7364" w:rsidRPr="00AA4DFC" w:rsidRDefault="00877364" w:rsidP="00877364">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7364" w:rsidRPr="00AA4DFC" w:rsidRDefault="00877364" w:rsidP="00877364">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7364" w:rsidRPr="00AA4DFC" w:rsidRDefault="00877364" w:rsidP="00877364">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7364" w:rsidRPr="00AA4DFC" w:rsidRDefault="00877364" w:rsidP="00877364">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877364" w:rsidRPr="00AA4DFC" w:rsidRDefault="00877364" w:rsidP="00877364">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877364" w:rsidRPr="00AA4DFC" w:rsidRDefault="00877364" w:rsidP="00877364">
            <w:pPr>
              <w:jc w:val="center"/>
              <w:rPr>
                <w:rFonts w:ascii="Arial" w:hAnsi="Arial" w:cs="Arial"/>
                <w:b/>
                <w:bCs/>
                <w:sz w:val="16"/>
                <w:szCs w:val="16"/>
                <w:lang w:val="es-PE"/>
              </w:rPr>
            </w:pPr>
            <w:r w:rsidRPr="00AA4DFC">
              <w:rPr>
                <w:rFonts w:ascii="Arial" w:hAnsi="Arial" w:cs="Arial"/>
                <w:b/>
                <w:bCs/>
                <w:sz w:val="16"/>
                <w:szCs w:val="16"/>
                <w:lang w:val="es-PE"/>
              </w:rPr>
              <w:t>Finan.</w:t>
            </w:r>
          </w:p>
        </w:tc>
      </w:tr>
      <w:tr w:rsidR="00877364" w:rsidRPr="00AA4DFC" w:rsidTr="00877364">
        <w:trPr>
          <w:trHeight w:val="141"/>
        </w:trPr>
        <w:tc>
          <w:tcPr>
            <w:tcW w:w="1227" w:type="dxa"/>
            <w:tcBorders>
              <w:top w:val="nil"/>
              <w:left w:val="single" w:sz="4" w:space="0" w:color="auto"/>
              <w:bottom w:val="single" w:sz="4" w:space="0" w:color="auto"/>
              <w:right w:val="single" w:sz="4" w:space="0" w:color="auto"/>
            </w:tcBorders>
            <w:shd w:val="clear" w:color="auto" w:fill="FFCC99"/>
            <w:noWrap/>
          </w:tcPr>
          <w:p w:rsidR="00877364" w:rsidRPr="00AA4DFC" w:rsidRDefault="00877364" w:rsidP="00877364">
            <w:pPr>
              <w:jc w:val="center"/>
              <w:rPr>
                <w:rFonts w:ascii="Arial" w:hAnsi="Arial" w:cs="Arial"/>
                <w:sz w:val="20"/>
                <w:szCs w:val="20"/>
                <w:lang w:val="es-PE"/>
              </w:rPr>
            </w:pPr>
            <w:r w:rsidRPr="00AA4DFC">
              <w:rPr>
                <w:rFonts w:ascii="Arial" w:hAnsi="Arial" w:cs="Arial"/>
                <w:sz w:val="20"/>
                <w:szCs w:val="20"/>
                <w:lang w:val="es-PE"/>
              </w:rPr>
              <w:t>8</w:t>
            </w:r>
          </w:p>
        </w:tc>
        <w:tc>
          <w:tcPr>
            <w:tcW w:w="904" w:type="dxa"/>
            <w:tcBorders>
              <w:top w:val="nil"/>
              <w:left w:val="nil"/>
              <w:bottom w:val="single" w:sz="4" w:space="0" w:color="auto"/>
              <w:right w:val="single" w:sz="4" w:space="0" w:color="auto"/>
            </w:tcBorders>
            <w:shd w:val="clear" w:color="auto" w:fill="FFCC99"/>
            <w:noWrap/>
          </w:tcPr>
          <w:p w:rsidR="00877364" w:rsidRPr="00AA4DFC" w:rsidRDefault="002F6700" w:rsidP="00877364">
            <w:pPr>
              <w:jc w:val="center"/>
              <w:rPr>
                <w:rFonts w:ascii="Arial" w:hAnsi="Arial" w:cs="Arial"/>
                <w:sz w:val="20"/>
                <w:szCs w:val="20"/>
                <w:lang w:val="es-PE"/>
              </w:rPr>
            </w:pPr>
            <w:r>
              <w:rPr>
                <w:rFonts w:ascii="Arial" w:hAnsi="Arial" w:cs="Arial"/>
                <w:sz w:val="20"/>
                <w:szCs w:val="20"/>
                <w:lang w:val="es-PE"/>
              </w:rPr>
              <w:t>8</w:t>
            </w:r>
          </w:p>
        </w:tc>
        <w:tc>
          <w:tcPr>
            <w:tcW w:w="1227" w:type="dxa"/>
            <w:tcBorders>
              <w:top w:val="nil"/>
              <w:left w:val="nil"/>
              <w:bottom w:val="single" w:sz="4" w:space="0" w:color="auto"/>
              <w:right w:val="single" w:sz="4" w:space="0" w:color="auto"/>
            </w:tcBorders>
            <w:shd w:val="clear" w:color="auto" w:fill="FFCC99"/>
            <w:noWrap/>
          </w:tcPr>
          <w:p w:rsidR="00877364" w:rsidRPr="00AA4DFC" w:rsidRDefault="00877364" w:rsidP="00877364">
            <w:pPr>
              <w:jc w:val="center"/>
              <w:rPr>
                <w:rFonts w:ascii="Arial" w:hAnsi="Arial" w:cs="Arial"/>
                <w:sz w:val="20"/>
                <w:szCs w:val="20"/>
                <w:lang w:val="es-PE"/>
              </w:rPr>
            </w:pPr>
            <w:r w:rsidRPr="00AA4DFC">
              <w:rPr>
                <w:rFonts w:ascii="Arial" w:hAnsi="Arial" w:cs="Arial"/>
                <w:sz w:val="20"/>
                <w:szCs w:val="20"/>
                <w:lang w:val="es-PE"/>
              </w:rPr>
              <w:t>1’</w:t>
            </w:r>
            <w:r>
              <w:rPr>
                <w:rFonts w:ascii="Arial" w:hAnsi="Arial" w:cs="Arial"/>
                <w:sz w:val="20"/>
                <w:szCs w:val="20"/>
                <w:lang w:val="es-PE"/>
              </w:rPr>
              <w:t>080</w:t>
            </w:r>
            <w:r w:rsidRPr="00AA4DFC">
              <w:rPr>
                <w:rFonts w:ascii="Arial" w:hAnsi="Arial" w:cs="Arial"/>
                <w:sz w:val="20"/>
                <w:szCs w:val="20"/>
                <w:lang w:val="es-PE"/>
              </w:rPr>
              <w:t>,</w:t>
            </w:r>
            <w:r>
              <w:rPr>
                <w:rFonts w:ascii="Arial" w:hAnsi="Arial" w:cs="Arial"/>
                <w:sz w:val="20"/>
                <w:szCs w:val="20"/>
                <w:lang w:val="es-PE"/>
              </w:rPr>
              <w:t>192</w:t>
            </w:r>
          </w:p>
        </w:tc>
        <w:tc>
          <w:tcPr>
            <w:tcW w:w="1019" w:type="dxa"/>
            <w:tcBorders>
              <w:top w:val="single" w:sz="4" w:space="0" w:color="auto"/>
              <w:left w:val="nil"/>
              <w:bottom w:val="single" w:sz="4" w:space="0" w:color="auto"/>
              <w:right w:val="single" w:sz="4" w:space="0" w:color="auto"/>
            </w:tcBorders>
            <w:shd w:val="clear" w:color="auto" w:fill="FFCC99"/>
            <w:noWrap/>
          </w:tcPr>
          <w:p w:rsidR="00877364" w:rsidRPr="00AA4DFC" w:rsidRDefault="002F6700" w:rsidP="00877364">
            <w:pPr>
              <w:jc w:val="center"/>
              <w:rPr>
                <w:rFonts w:ascii="Arial" w:hAnsi="Arial" w:cs="Arial"/>
                <w:sz w:val="20"/>
                <w:szCs w:val="20"/>
                <w:lang w:val="es-PE"/>
              </w:rPr>
            </w:pPr>
            <w:r>
              <w:rPr>
                <w:rFonts w:ascii="Arial" w:hAnsi="Arial" w:cs="Arial"/>
                <w:sz w:val="20"/>
                <w:szCs w:val="20"/>
                <w:lang w:val="es-PE"/>
              </w:rPr>
              <w:t>1’280</w:t>
            </w:r>
            <w:r w:rsidR="00877364" w:rsidRPr="00AA4DFC">
              <w:rPr>
                <w:rFonts w:ascii="Arial" w:hAnsi="Arial" w:cs="Arial"/>
                <w:sz w:val="20"/>
                <w:szCs w:val="20"/>
                <w:lang w:val="es-PE"/>
              </w:rPr>
              <w:t>,</w:t>
            </w:r>
            <w:r>
              <w:rPr>
                <w:rFonts w:ascii="Arial" w:hAnsi="Arial" w:cs="Arial"/>
                <w:sz w:val="20"/>
                <w:szCs w:val="20"/>
                <w:lang w:val="es-PE"/>
              </w:rPr>
              <w:t>766</w:t>
            </w:r>
          </w:p>
        </w:tc>
        <w:tc>
          <w:tcPr>
            <w:tcW w:w="829" w:type="dxa"/>
            <w:tcBorders>
              <w:top w:val="nil"/>
              <w:left w:val="nil"/>
              <w:bottom w:val="single" w:sz="4" w:space="0" w:color="auto"/>
              <w:right w:val="single" w:sz="4" w:space="0" w:color="auto"/>
            </w:tcBorders>
            <w:shd w:val="clear" w:color="auto" w:fill="FFCC99"/>
            <w:noWrap/>
          </w:tcPr>
          <w:p w:rsidR="00877364" w:rsidRPr="00AA4DFC" w:rsidRDefault="002F6700" w:rsidP="00877364">
            <w:pPr>
              <w:jc w:val="center"/>
              <w:rPr>
                <w:rFonts w:ascii="Arial" w:hAnsi="Arial" w:cs="Arial"/>
                <w:sz w:val="20"/>
                <w:szCs w:val="20"/>
                <w:lang w:val="es-PE"/>
              </w:rPr>
            </w:pPr>
            <w:r>
              <w:rPr>
                <w:rFonts w:ascii="Arial" w:hAnsi="Arial" w:cs="Arial"/>
                <w:sz w:val="20"/>
                <w:szCs w:val="20"/>
                <w:lang w:val="es-PE"/>
              </w:rPr>
              <w:t>100</w:t>
            </w:r>
            <w:r w:rsidR="00877364"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877364" w:rsidRPr="00AA4DFC" w:rsidRDefault="002F6700" w:rsidP="00877364">
            <w:pPr>
              <w:jc w:val="center"/>
              <w:rPr>
                <w:rFonts w:ascii="Arial" w:hAnsi="Arial" w:cs="Arial"/>
                <w:sz w:val="20"/>
                <w:szCs w:val="20"/>
                <w:lang w:val="es-PE"/>
              </w:rPr>
            </w:pPr>
            <w:r>
              <w:rPr>
                <w:rFonts w:ascii="Arial" w:hAnsi="Arial" w:cs="Arial"/>
                <w:sz w:val="20"/>
                <w:szCs w:val="20"/>
                <w:lang w:val="es-PE"/>
              </w:rPr>
              <w:t>118.57</w:t>
            </w:r>
            <w:r w:rsidR="00877364" w:rsidRPr="00AA4DFC">
              <w:rPr>
                <w:rFonts w:ascii="Arial" w:hAnsi="Arial" w:cs="Arial"/>
                <w:sz w:val="20"/>
                <w:szCs w:val="20"/>
                <w:lang w:val="es-PE"/>
              </w:rPr>
              <w:t>%</w:t>
            </w:r>
          </w:p>
        </w:tc>
      </w:tr>
    </w:tbl>
    <w:p w:rsidR="00ED07CB" w:rsidRPr="00AA4DFC" w:rsidRDefault="00ED07CB" w:rsidP="00E55ADF">
      <w:pPr>
        <w:ind w:left="50"/>
        <w:jc w:val="both"/>
        <w:rPr>
          <w:rFonts w:ascii="Arial" w:hAnsi="Arial" w:cs="Arial"/>
          <w:sz w:val="20"/>
          <w:szCs w:val="20"/>
          <w:lang w:val="es-PE"/>
        </w:rPr>
      </w:pPr>
    </w:p>
    <w:p w:rsidR="00E55ADF" w:rsidRPr="00AA4DFC" w:rsidRDefault="00E55ADF" w:rsidP="00E55ADF">
      <w:pPr>
        <w:ind w:left="1080"/>
        <w:jc w:val="both"/>
        <w:rPr>
          <w:rFonts w:ascii="Arial" w:hAnsi="Arial" w:cs="Arial"/>
          <w:sz w:val="20"/>
          <w:szCs w:val="20"/>
          <w:lang w:val="es-PE"/>
        </w:rPr>
      </w:pPr>
    </w:p>
    <w:p w:rsidR="00E55ADF" w:rsidRPr="00AA4DFC" w:rsidRDefault="00E55ADF" w:rsidP="00E55ADF">
      <w:pPr>
        <w:ind w:left="1080"/>
        <w:jc w:val="both"/>
        <w:rPr>
          <w:rFonts w:ascii="Arial" w:hAnsi="Arial" w:cs="Arial"/>
          <w:sz w:val="20"/>
          <w:szCs w:val="20"/>
          <w:lang w:val="es-PE"/>
        </w:rPr>
      </w:pPr>
    </w:p>
    <w:p w:rsidR="00E55ADF" w:rsidRPr="00AA4DFC" w:rsidRDefault="00E55ADF" w:rsidP="00E55ADF">
      <w:pPr>
        <w:ind w:left="1080"/>
        <w:jc w:val="both"/>
        <w:rPr>
          <w:rFonts w:ascii="Arial" w:hAnsi="Arial" w:cs="Arial"/>
          <w:sz w:val="20"/>
          <w:szCs w:val="20"/>
          <w:lang w:val="es-PE"/>
        </w:rPr>
      </w:pPr>
    </w:p>
    <w:p w:rsidR="00E55ADF" w:rsidRPr="00AA4DFC" w:rsidRDefault="00E55ADF" w:rsidP="00E55ADF">
      <w:pPr>
        <w:ind w:left="1080"/>
        <w:jc w:val="both"/>
        <w:rPr>
          <w:rFonts w:ascii="Arial" w:hAnsi="Arial" w:cs="Arial"/>
          <w:sz w:val="20"/>
          <w:szCs w:val="20"/>
          <w:lang w:val="es-PE"/>
        </w:rPr>
      </w:pPr>
    </w:p>
    <w:p w:rsidR="00E55ADF" w:rsidRPr="00AA4DFC" w:rsidRDefault="00E55ADF" w:rsidP="00E55ADF">
      <w:pPr>
        <w:ind w:left="1080"/>
        <w:jc w:val="both"/>
        <w:rPr>
          <w:rFonts w:ascii="Arial" w:hAnsi="Arial" w:cs="Arial"/>
          <w:sz w:val="20"/>
          <w:szCs w:val="20"/>
          <w:lang w:val="es-PE"/>
        </w:rPr>
      </w:pPr>
    </w:p>
    <w:p w:rsidR="00E55ADF" w:rsidRPr="00AA4DFC" w:rsidRDefault="00E55ADF" w:rsidP="00F47050">
      <w:pPr>
        <w:ind w:left="851"/>
        <w:jc w:val="both"/>
        <w:rPr>
          <w:rFonts w:ascii="Arial" w:hAnsi="Arial" w:cs="Arial"/>
          <w:sz w:val="20"/>
          <w:szCs w:val="20"/>
          <w:lang w:val="es-PE"/>
        </w:rPr>
      </w:pPr>
      <w:r w:rsidRPr="00AA4DFC">
        <w:rPr>
          <w:rFonts w:ascii="Arial" w:hAnsi="Arial" w:cs="Arial"/>
          <w:sz w:val="20"/>
          <w:szCs w:val="20"/>
          <w:lang w:val="es-PE"/>
        </w:rPr>
        <w:t xml:space="preserve">Se puede observar que se tiene un avance del </w:t>
      </w:r>
      <w:r w:rsidR="002F6700">
        <w:rPr>
          <w:rFonts w:ascii="Arial" w:hAnsi="Arial" w:cs="Arial"/>
          <w:sz w:val="20"/>
          <w:szCs w:val="20"/>
          <w:lang w:val="es-PE"/>
        </w:rPr>
        <w:t>100</w:t>
      </w:r>
      <w:r w:rsidRPr="00AA4DFC">
        <w:rPr>
          <w:rFonts w:ascii="Arial" w:hAnsi="Arial" w:cs="Arial"/>
          <w:sz w:val="20"/>
          <w:szCs w:val="20"/>
          <w:lang w:val="es-PE"/>
        </w:rPr>
        <w:t>% en lo físico toda vez que se desarroll</w:t>
      </w:r>
      <w:r>
        <w:rPr>
          <w:rFonts w:ascii="Arial" w:hAnsi="Arial" w:cs="Arial"/>
          <w:sz w:val="20"/>
          <w:szCs w:val="20"/>
          <w:lang w:val="es-PE"/>
        </w:rPr>
        <w:t>ó</w:t>
      </w:r>
      <w:r w:rsidRPr="00AA4DFC">
        <w:rPr>
          <w:rFonts w:ascii="Arial" w:hAnsi="Arial" w:cs="Arial"/>
          <w:sz w:val="20"/>
          <w:szCs w:val="20"/>
          <w:lang w:val="es-PE"/>
        </w:rPr>
        <w:t xml:space="preserve"> </w:t>
      </w:r>
      <w:r>
        <w:rPr>
          <w:rFonts w:ascii="Arial" w:hAnsi="Arial" w:cs="Arial"/>
          <w:sz w:val="20"/>
          <w:szCs w:val="20"/>
          <w:lang w:val="es-PE"/>
        </w:rPr>
        <w:t xml:space="preserve">en </w:t>
      </w:r>
      <w:r w:rsidRPr="00AA4DFC">
        <w:rPr>
          <w:rFonts w:ascii="Arial" w:hAnsi="Arial" w:cs="Arial"/>
          <w:sz w:val="20"/>
          <w:szCs w:val="20"/>
          <w:lang w:val="es-PE"/>
        </w:rPr>
        <w:t xml:space="preserve">proporción </w:t>
      </w:r>
      <w:r>
        <w:rPr>
          <w:rFonts w:ascii="Arial" w:hAnsi="Arial" w:cs="Arial"/>
          <w:sz w:val="20"/>
          <w:szCs w:val="20"/>
          <w:lang w:val="es-PE"/>
        </w:rPr>
        <w:t>a</w:t>
      </w:r>
      <w:r w:rsidRPr="00AA4DFC">
        <w:rPr>
          <w:rFonts w:ascii="Arial" w:hAnsi="Arial" w:cs="Arial"/>
          <w:sz w:val="20"/>
          <w:szCs w:val="20"/>
          <w:lang w:val="es-PE"/>
        </w:rPr>
        <w:t xml:space="preserve"> lo programado y en lo financiero se tiene un avance del </w:t>
      </w:r>
      <w:r w:rsidR="002F6700">
        <w:rPr>
          <w:rFonts w:ascii="Arial" w:hAnsi="Arial" w:cs="Arial"/>
          <w:sz w:val="20"/>
          <w:szCs w:val="20"/>
          <w:lang w:val="es-PE"/>
        </w:rPr>
        <w:t>118.57</w:t>
      </w:r>
      <w:r w:rsidRPr="00AA4DFC">
        <w:rPr>
          <w:rFonts w:ascii="Arial" w:hAnsi="Arial" w:cs="Arial"/>
          <w:sz w:val="20"/>
          <w:szCs w:val="20"/>
          <w:lang w:val="es-PE"/>
        </w:rPr>
        <w:t>% toda vez que se ejecut</w:t>
      </w:r>
      <w:r w:rsidR="00316AED">
        <w:rPr>
          <w:rFonts w:ascii="Arial" w:hAnsi="Arial" w:cs="Arial"/>
          <w:sz w:val="20"/>
          <w:szCs w:val="20"/>
          <w:lang w:val="es-PE"/>
        </w:rPr>
        <w:t>ó</w:t>
      </w:r>
      <w:r w:rsidRPr="00AA4DFC">
        <w:rPr>
          <w:rFonts w:ascii="Arial" w:hAnsi="Arial" w:cs="Arial"/>
          <w:sz w:val="20"/>
          <w:szCs w:val="20"/>
          <w:lang w:val="es-PE"/>
        </w:rPr>
        <w:t xml:space="preserve"> S/</w:t>
      </w:r>
      <w:r w:rsidR="002F6700">
        <w:rPr>
          <w:rFonts w:ascii="Arial" w:hAnsi="Arial" w:cs="Arial"/>
          <w:sz w:val="20"/>
          <w:szCs w:val="20"/>
          <w:lang w:val="es-PE"/>
        </w:rPr>
        <w:t>1’280,766</w:t>
      </w:r>
      <w:r w:rsidRPr="00AA4DFC">
        <w:rPr>
          <w:rFonts w:ascii="Arial" w:hAnsi="Arial" w:cs="Arial"/>
          <w:sz w:val="20"/>
          <w:szCs w:val="20"/>
          <w:lang w:val="es-PE"/>
        </w:rPr>
        <w:t xml:space="preserve"> de los S/.1’</w:t>
      </w:r>
      <w:r w:rsidR="001C2027">
        <w:rPr>
          <w:rFonts w:ascii="Arial" w:hAnsi="Arial" w:cs="Arial"/>
          <w:sz w:val="20"/>
          <w:szCs w:val="20"/>
          <w:lang w:val="es-PE"/>
        </w:rPr>
        <w:t>080</w:t>
      </w:r>
      <w:r w:rsidRPr="00AA4DFC">
        <w:rPr>
          <w:rFonts w:ascii="Arial" w:hAnsi="Arial" w:cs="Arial"/>
          <w:sz w:val="20"/>
          <w:szCs w:val="20"/>
          <w:lang w:val="es-PE"/>
        </w:rPr>
        <w:t>,</w:t>
      </w:r>
      <w:r w:rsidR="001C2027">
        <w:rPr>
          <w:rFonts w:ascii="Arial" w:hAnsi="Arial" w:cs="Arial"/>
          <w:sz w:val="20"/>
          <w:szCs w:val="20"/>
          <w:lang w:val="es-PE"/>
        </w:rPr>
        <w:t>192</w:t>
      </w:r>
      <w:r w:rsidR="00237926">
        <w:rPr>
          <w:rFonts w:ascii="Arial" w:hAnsi="Arial" w:cs="Arial"/>
          <w:sz w:val="20"/>
          <w:szCs w:val="20"/>
          <w:lang w:val="es-PE"/>
        </w:rPr>
        <w:t xml:space="preserve"> programado</w:t>
      </w:r>
      <w:r w:rsidR="00805654">
        <w:rPr>
          <w:rFonts w:ascii="Arial" w:hAnsi="Arial" w:cs="Arial"/>
          <w:sz w:val="20"/>
          <w:szCs w:val="20"/>
          <w:lang w:val="es-PE"/>
        </w:rPr>
        <w:t>, también se nota un mayor monto en la ejecución de gastos.</w:t>
      </w:r>
    </w:p>
    <w:p w:rsidR="00E55ADF" w:rsidRPr="00AA4DFC" w:rsidRDefault="00E55ADF" w:rsidP="00F47050">
      <w:pPr>
        <w:ind w:left="851"/>
        <w:jc w:val="both"/>
        <w:rPr>
          <w:rFonts w:ascii="Arial" w:hAnsi="Arial" w:cs="Arial"/>
          <w:sz w:val="20"/>
          <w:szCs w:val="20"/>
          <w:lang w:val="es-PE"/>
        </w:rPr>
      </w:pPr>
    </w:p>
    <w:p w:rsidR="00E55ADF" w:rsidRPr="00AA4DFC" w:rsidRDefault="00E55ADF" w:rsidP="00F47050">
      <w:pPr>
        <w:ind w:left="851"/>
        <w:jc w:val="both"/>
        <w:rPr>
          <w:rFonts w:ascii="Arial" w:hAnsi="Arial" w:cs="Arial"/>
          <w:sz w:val="20"/>
          <w:szCs w:val="20"/>
          <w:lang w:val="es-PE"/>
        </w:rPr>
      </w:pPr>
      <w:r w:rsidRPr="00AA4DFC">
        <w:rPr>
          <w:rFonts w:ascii="Arial" w:hAnsi="Arial" w:cs="Arial"/>
          <w:sz w:val="20"/>
          <w:szCs w:val="20"/>
          <w:lang w:val="es-PE"/>
        </w:rPr>
        <w:t>Las maestrías y actividades desarrolladas por la escuela de Post Grado en coordinación con las facultades son:</w:t>
      </w:r>
    </w:p>
    <w:p w:rsidR="00E55ADF" w:rsidRDefault="00E55ADF" w:rsidP="00E55ADF">
      <w:pPr>
        <w:ind w:left="1080"/>
        <w:jc w:val="both"/>
        <w:rPr>
          <w:rFonts w:ascii="Arial" w:hAnsi="Arial" w:cs="Arial"/>
          <w:sz w:val="20"/>
          <w:szCs w:val="20"/>
          <w:lang w:val="es-PE"/>
        </w:rPr>
      </w:pPr>
    </w:p>
    <w:p w:rsidR="00E55ADF" w:rsidRPr="00BC5218" w:rsidRDefault="00E55ADF" w:rsidP="008E14D7">
      <w:pPr>
        <w:numPr>
          <w:ilvl w:val="0"/>
          <w:numId w:val="21"/>
        </w:numPr>
        <w:tabs>
          <w:tab w:val="clear" w:pos="720"/>
          <w:tab w:val="num" w:pos="1440"/>
        </w:tabs>
        <w:ind w:left="1440"/>
        <w:rPr>
          <w:rFonts w:ascii="Arial" w:hAnsi="Arial" w:cs="Arial"/>
          <w:sz w:val="20"/>
          <w:szCs w:val="20"/>
        </w:rPr>
      </w:pPr>
      <w:r w:rsidRPr="00BC5218">
        <w:rPr>
          <w:rFonts w:ascii="Arial" w:hAnsi="Arial" w:cs="Arial"/>
          <w:sz w:val="20"/>
          <w:szCs w:val="20"/>
        </w:rPr>
        <w:t xml:space="preserve">Gestión Administrativa </w:t>
      </w:r>
    </w:p>
    <w:p w:rsidR="00E55ADF" w:rsidRPr="00BC5218" w:rsidRDefault="00E55ADF" w:rsidP="008E14D7">
      <w:pPr>
        <w:numPr>
          <w:ilvl w:val="0"/>
          <w:numId w:val="21"/>
        </w:numPr>
        <w:tabs>
          <w:tab w:val="clear" w:pos="720"/>
          <w:tab w:val="num" w:pos="1440"/>
        </w:tabs>
        <w:ind w:left="1440"/>
        <w:rPr>
          <w:rFonts w:ascii="Arial" w:hAnsi="Arial" w:cs="Arial"/>
          <w:sz w:val="20"/>
          <w:szCs w:val="20"/>
        </w:rPr>
      </w:pPr>
      <w:r w:rsidRPr="00BC5218">
        <w:rPr>
          <w:rFonts w:ascii="Arial" w:hAnsi="Arial" w:cs="Arial"/>
          <w:sz w:val="20"/>
          <w:szCs w:val="20"/>
        </w:rPr>
        <w:t xml:space="preserve">Adquisición de Equipos Duraderos </w:t>
      </w:r>
    </w:p>
    <w:p w:rsidR="00E55ADF" w:rsidRPr="00BC5218" w:rsidRDefault="00E55ADF" w:rsidP="008E14D7">
      <w:pPr>
        <w:numPr>
          <w:ilvl w:val="0"/>
          <w:numId w:val="21"/>
        </w:numPr>
        <w:tabs>
          <w:tab w:val="clear" w:pos="720"/>
          <w:tab w:val="num" w:pos="1440"/>
        </w:tabs>
        <w:ind w:left="1440"/>
        <w:rPr>
          <w:rFonts w:ascii="Arial" w:hAnsi="Arial" w:cs="Arial"/>
          <w:sz w:val="20"/>
          <w:szCs w:val="20"/>
        </w:rPr>
      </w:pPr>
      <w:r w:rsidRPr="00BC5218">
        <w:rPr>
          <w:rFonts w:ascii="Arial" w:hAnsi="Arial" w:cs="Arial"/>
          <w:sz w:val="20"/>
          <w:szCs w:val="20"/>
        </w:rPr>
        <w:t xml:space="preserve">Elaboración de calendario académico para los programas </w:t>
      </w:r>
    </w:p>
    <w:p w:rsidR="00BC382C" w:rsidRDefault="00E55ADF" w:rsidP="008E14D7">
      <w:pPr>
        <w:numPr>
          <w:ilvl w:val="0"/>
          <w:numId w:val="21"/>
        </w:numPr>
        <w:tabs>
          <w:tab w:val="clear" w:pos="720"/>
          <w:tab w:val="num" w:pos="1440"/>
        </w:tabs>
        <w:ind w:left="1440"/>
        <w:rPr>
          <w:rFonts w:ascii="Arial" w:hAnsi="Arial" w:cs="Arial"/>
          <w:sz w:val="20"/>
          <w:szCs w:val="20"/>
        </w:rPr>
      </w:pPr>
      <w:r w:rsidRPr="00BC5218">
        <w:rPr>
          <w:rFonts w:ascii="Arial" w:hAnsi="Arial" w:cs="Arial"/>
          <w:sz w:val="20"/>
          <w:szCs w:val="20"/>
        </w:rPr>
        <w:t xml:space="preserve">Desarrollo </w:t>
      </w:r>
      <w:r w:rsidR="00BC382C">
        <w:rPr>
          <w:rFonts w:ascii="Arial" w:hAnsi="Arial" w:cs="Arial"/>
          <w:sz w:val="20"/>
          <w:szCs w:val="20"/>
        </w:rPr>
        <w:t xml:space="preserve">curricular de 15 programas de </w:t>
      </w:r>
      <w:r w:rsidRPr="00BC5218">
        <w:rPr>
          <w:rFonts w:ascii="Arial" w:hAnsi="Arial" w:cs="Arial"/>
          <w:sz w:val="20"/>
          <w:szCs w:val="20"/>
        </w:rPr>
        <w:t>Maestría</w:t>
      </w:r>
      <w:r w:rsidR="00BC382C">
        <w:rPr>
          <w:rFonts w:ascii="Arial" w:hAnsi="Arial" w:cs="Arial"/>
          <w:sz w:val="20"/>
          <w:szCs w:val="20"/>
        </w:rPr>
        <w:t>.</w:t>
      </w:r>
    </w:p>
    <w:p w:rsidR="00E55ADF" w:rsidRPr="00BC5218" w:rsidRDefault="00581679" w:rsidP="008E14D7">
      <w:pPr>
        <w:numPr>
          <w:ilvl w:val="0"/>
          <w:numId w:val="21"/>
        </w:numPr>
        <w:tabs>
          <w:tab w:val="clear" w:pos="720"/>
          <w:tab w:val="num" w:pos="1440"/>
        </w:tabs>
        <w:ind w:left="1440"/>
        <w:rPr>
          <w:rFonts w:ascii="Arial" w:hAnsi="Arial" w:cs="Arial"/>
          <w:sz w:val="20"/>
          <w:szCs w:val="20"/>
        </w:rPr>
      </w:pPr>
      <w:r w:rsidRPr="00BC5218">
        <w:rPr>
          <w:rFonts w:ascii="Arial" w:hAnsi="Arial" w:cs="Arial"/>
          <w:sz w:val="20"/>
          <w:szCs w:val="20"/>
        </w:rPr>
        <w:t xml:space="preserve">Desarrollo </w:t>
      </w:r>
      <w:r>
        <w:rPr>
          <w:rFonts w:ascii="Arial" w:hAnsi="Arial" w:cs="Arial"/>
          <w:sz w:val="20"/>
          <w:szCs w:val="20"/>
        </w:rPr>
        <w:t>curricular de 11 programas de Doctorado</w:t>
      </w:r>
    </w:p>
    <w:p w:rsidR="006761BD" w:rsidRDefault="00E55ADF" w:rsidP="008E14D7">
      <w:pPr>
        <w:numPr>
          <w:ilvl w:val="0"/>
          <w:numId w:val="21"/>
        </w:numPr>
        <w:tabs>
          <w:tab w:val="clear" w:pos="720"/>
          <w:tab w:val="num" w:pos="1440"/>
        </w:tabs>
        <w:ind w:left="1440"/>
        <w:rPr>
          <w:rFonts w:ascii="Arial" w:hAnsi="Arial" w:cs="Arial"/>
          <w:sz w:val="20"/>
          <w:szCs w:val="20"/>
        </w:rPr>
      </w:pPr>
      <w:r w:rsidRPr="00BC5218">
        <w:rPr>
          <w:rFonts w:ascii="Arial" w:hAnsi="Arial" w:cs="Arial"/>
          <w:sz w:val="20"/>
          <w:szCs w:val="20"/>
        </w:rPr>
        <w:t xml:space="preserve">Desarrollar </w:t>
      </w:r>
      <w:r w:rsidR="006761BD">
        <w:rPr>
          <w:rFonts w:ascii="Arial" w:hAnsi="Arial" w:cs="Arial"/>
          <w:sz w:val="20"/>
          <w:szCs w:val="20"/>
        </w:rPr>
        <w:t>de procesos de ingresos</w:t>
      </w:r>
    </w:p>
    <w:p w:rsidR="006761BD" w:rsidRDefault="006761BD" w:rsidP="008E14D7">
      <w:pPr>
        <w:numPr>
          <w:ilvl w:val="0"/>
          <w:numId w:val="21"/>
        </w:numPr>
        <w:tabs>
          <w:tab w:val="clear" w:pos="720"/>
          <w:tab w:val="num" w:pos="1440"/>
        </w:tabs>
        <w:ind w:left="1440"/>
        <w:rPr>
          <w:rFonts w:ascii="Arial" w:hAnsi="Arial" w:cs="Arial"/>
          <w:sz w:val="20"/>
          <w:szCs w:val="20"/>
        </w:rPr>
      </w:pPr>
      <w:r w:rsidRPr="00BC5218">
        <w:rPr>
          <w:rFonts w:ascii="Arial" w:hAnsi="Arial" w:cs="Arial"/>
          <w:sz w:val="20"/>
          <w:szCs w:val="20"/>
        </w:rPr>
        <w:t xml:space="preserve">Desarrollar </w:t>
      </w:r>
      <w:r>
        <w:rPr>
          <w:rFonts w:ascii="Arial" w:hAnsi="Arial" w:cs="Arial"/>
          <w:sz w:val="20"/>
          <w:szCs w:val="20"/>
        </w:rPr>
        <w:t>de procesos de intercambio educativo.</w:t>
      </w:r>
    </w:p>
    <w:p w:rsidR="006761BD" w:rsidRDefault="00736674" w:rsidP="008E14D7">
      <w:pPr>
        <w:numPr>
          <w:ilvl w:val="0"/>
          <w:numId w:val="21"/>
        </w:numPr>
        <w:tabs>
          <w:tab w:val="clear" w:pos="720"/>
          <w:tab w:val="num" w:pos="1440"/>
        </w:tabs>
        <w:ind w:left="1440"/>
        <w:rPr>
          <w:rFonts w:ascii="Arial" w:hAnsi="Arial" w:cs="Arial"/>
          <w:sz w:val="20"/>
          <w:szCs w:val="20"/>
        </w:rPr>
      </w:pPr>
      <w:r w:rsidRPr="00BC5218">
        <w:rPr>
          <w:rFonts w:ascii="Arial" w:hAnsi="Arial" w:cs="Arial"/>
          <w:sz w:val="20"/>
          <w:szCs w:val="20"/>
        </w:rPr>
        <w:t xml:space="preserve">Desarrollar </w:t>
      </w:r>
      <w:r>
        <w:rPr>
          <w:rFonts w:ascii="Arial" w:hAnsi="Arial" w:cs="Arial"/>
          <w:sz w:val="20"/>
          <w:szCs w:val="20"/>
        </w:rPr>
        <w:t>de procesos de acreditación</w:t>
      </w:r>
    </w:p>
    <w:p w:rsidR="00E55ADF" w:rsidRDefault="00E55ADF" w:rsidP="00E55ADF">
      <w:pPr>
        <w:ind w:left="1080"/>
        <w:jc w:val="both"/>
        <w:rPr>
          <w:rFonts w:ascii="Arial" w:hAnsi="Arial" w:cs="Arial"/>
          <w:sz w:val="20"/>
          <w:szCs w:val="20"/>
        </w:rPr>
      </w:pPr>
    </w:p>
    <w:p w:rsidR="00540FD2" w:rsidRDefault="00540FD2" w:rsidP="00947A28">
      <w:pPr>
        <w:ind w:left="1080"/>
        <w:jc w:val="both"/>
        <w:rPr>
          <w:rFonts w:ascii="Arial" w:hAnsi="Arial" w:cs="Arial"/>
          <w:sz w:val="20"/>
          <w:szCs w:val="20"/>
          <w:lang w:val="es-PE"/>
        </w:rPr>
      </w:pPr>
    </w:p>
    <w:p w:rsidR="00781E79" w:rsidRPr="0050021B" w:rsidRDefault="00781E79" w:rsidP="004D0032">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26</w:t>
      </w:r>
      <w:r w:rsidRPr="0050021B">
        <w:rPr>
          <w:rFonts w:ascii="Arial" w:hAnsi="Arial" w:cs="Arial"/>
          <w:b/>
          <w:bCs/>
          <w:sz w:val="20"/>
          <w:szCs w:val="20"/>
          <w:lang w:val="es-PE"/>
        </w:rPr>
        <w:t>) 22 048  01</w:t>
      </w:r>
      <w:r>
        <w:rPr>
          <w:rFonts w:ascii="Arial" w:hAnsi="Arial" w:cs="Arial"/>
          <w:b/>
          <w:bCs/>
          <w:sz w:val="20"/>
          <w:szCs w:val="20"/>
          <w:lang w:val="es-PE"/>
        </w:rPr>
        <w:t>1</w:t>
      </w:r>
      <w:r w:rsidRPr="0050021B">
        <w:rPr>
          <w:rFonts w:ascii="Arial" w:hAnsi="Arial" w:cs="Arial"/>
          <w:b/>
          <w:bCs/>
          <w:sz w:val="20"/>
          <w:szCs w:val="20"/>
          <w:lang w:val="es-PE"/>
        </w:rPr>
        <w:t>0  1.000</w:t>
      </w:r>
      <w:r>
        <w:rPr>
          <w:rFonts w:ascii="Arial" w:hAnsi="Arial" w:cs="Arial"/>
          <w:b/>
          <w:bCs/>
          <w:sz w:val="20"/>
          <w:szCs w:val="20"/>
          <w:lang w:val="es-PE"/>
        </w:rPr>
        <w:t>218</w:t>
      </w:r>
      <w:r w:rsidRPr="0050021B">
        <w:rPr>
          <w:rFonts w:ascii="Arial" w:hAnsi="Arial" w:cs="Arial"/>
          <w:b/>
          <w:bCs/>
          <w:sz w:val="20"/>
          <w:szCs w:val="20"/>
          <w:lang w:val="es-PE"/>
        </w:rPr>
        <w:t xml:space="preserve">  3.00</w:t>
      </w:r>
      <w:r>
        <w:rPr>
          <w:rFonts w:ascii="Arial" w:hAnsi="Arial" w:cs="Arial"/>
          <w:b/>
          <w:bCs/>
          <w:sz w:val="20"/>
          <w:szCs w:val="20"/>
          <w:lang w:val="es-PE"/>
        </w:rPr>
        <w:t>488</w:t>
      </w:r>
      <w:r w:rsidRPr="0050021B">
        <w:rPr>
          <w:rFonts w:ascii="Arial" w:hAnsi="Arial" w:cs="Arial"/>
          <w:b/>
          <w:bCs/>
          <w:sz w:val="20"/>
          <w:szCs w:val="20"/>
          <w:lang w:val="es-PE"/>
        </w:rPr>
        <w:t xml:space="preserve"> 0000</w:t>
      </w:r>
      <w:r>
        <w:rPr>
          <w:rFonts w:ascii="Arial" w:hAnsi="Arial" w:cs="Arial"/>
          <w:b/>
          <w:bCs/>
          <w:sz w:val="20"/>
          <w:szCs w:val="20"/>
          <w:lang w:val="es-PE"/>
        </w:rPr>
        <w:t>2</w:t>
      </w:r>
      <w:r w:rsidRPr="0050021B">
        <w:rPr>
          <w:rFonts w:ascii="Arial" w:hAnsi="Arial" w:cs="Arial"/>
          <w:b/>
          <w:bCs/>
          <w:sz w:val="20"/>
          <w:szCs w:val="20"/>
          <w:lang w:val="es-PE"/>
        </w:rPr>
        <w:t xml:space="preserve"> </w:t>
      </w:r>
    </w:p>
    <w:p w:rsidR="00781E79" w:rsidRPr="0050021B" w:rsidRDefault="00781E79" w:rsidP="004D0032">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781E79" w:rsidRPr="0050021B" w:rsidRDefault="00781E79" w:rsidP="004D0032">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781E79" w:rsidRDefault="00781E79" w:rsidP="004D0032">
      <w:pPr>
        <w:ind w:left="851"/>
        <w:jc w:val="both"/>
        <w:rPr>
          <w:rFonts w:ascii="Arial" w:hAnsi="Arial" w:cs="Arial"/>
          <w:b/>
          <w:bCs/>
          <w:sz w:val="20"/>
          <w:szCs w:val="20"/>
          <w:lang w:val="es-PE"/>
        </w:rPr>
      </w:pPr>
      <w:r>
        <w:rPr>
          <w:rFonts w:ascii="Arial" w:hAnsi="Arial" w:cs="Arial"/>
          <w:b/>
          <w:bCs/>
          <w:sz w:val="20"/>
          <w:szCs w:val="20"/>
          <w:lang w:val="es-PE"/>
        </w:rPr>
        <w:t>0110</w:t>
      </w:r>
      <w:r w:rsidRPr="0050021B">
        <w:rPr>
          <w:rFonts w:ascii="Arial" w:hAnsi="Arial" w:cs="Arial"/>
          <w:b/>
          <w:bCs/>
          <w:sz w:val="20"/>
          <w:szCs w:val="20"/>
          <w:lang w:val="es-PE"/>
        </w:rPr>
        <w:t xml:space="preserve"> Educación Superior Universitaria</w:t>
      </w:r>
    </w:p>
    <w:p w:rsidR="00781E79" w:rsidRPr="00AA4DFC" w:rsidRDefault="00781E79" w:rsidP="004D0032">
      <w:pPr>
        <w:tabs>
          <w:tab w:val="left" w:pos="2188"/>
        </w:tabs>
        <w:ind w:left="851"/>
        <w:jc w:val="both"/>
        <w:rPr>
          <w:rFonts w:ascii="Arial" w:hAnsi="Arial" w:cs="Arial"/>
          <w:b/>
          <w:bCs/>
          <w:sz w:val="20"/>
          <w:szCs w:val="20"/>
          <w:lang w:val="es-PE"/>
        </w:rPr>
      </w:pPr>
      <w:r w:rsidRPr="00AA4DFC">
        <w:rPr>
          <w:rFonts w:ascii="Arial" w:hAnsi="Arial" w:cs="Arial"/>
          <w:b/>
          <w:bCs/>
          <w:sz w:val="20"/>
          <w:szCs w:val="20"/>
          <w:lang w:val="es-PE"/>
        </w:rPr>
        <w:t xml:space="preserve">1.000218 Desarrollo y evaluación de programas de Post Graduación </w:t>
      </w:r>
    </w:p>
    <w:p w:rsidR="00781E79" w:rsidRPr="00AA4DFC" w:rsidRDefault="00781E79" w:rsidP="004D0032">
      <w:pPr>
        <w:ind w:left="851"/>
        <w:jc w:val="both"/>
        <w:rPr>
          <w:rFonts w:ascii="Arial" w:hAnsi="Arial" w:cs="Arial"/>
          <w:b/>
          <w:bCs/>
          <w:sz w:val="20"/>
          <w:szCs w:val="20"/>
          <w:lang w:val="es-PE"/>
        </w:rPr>
      </w:pPr>
      <w:r w:rsidRPr="00AA4DFC">
        <w:rPr>
          <w:rFonts w:ascii="Arial" w:hAnsi="Arial" w:cs="Arial"/>
          <w:b/>
          <w:bCs/>
          <w:sz w:val="20"/>
          <w:szCs w:val="20"/>
          <w:lang w:val="es-PE"/>
        </w:rPr>
        <w:t>3.000488 Desarrollo de Cursos de Post Grado</w:t>
      </w:r>
    </w:p>
    <w:p w:rsidR="00781E79" w:rsidRPr="00AA4DFC" w:rsidRDefault="00781E79" w:rsidP="004D0032">
      <w:pPr>
        <w:tabs>
          <w:tab w:val="left" w:pos="2188"/>
        </w:tabs>
        <w:ind w:left="851"/>
        <w:jc w:val="both"/>
        <w:rPr>
          <w:rFonts w:ascii="Arial" w:hAnsi="Arial" w:cs="Arial"/>
          <w:sz w:val="20"/>
          <w:szCs w:val="20"/>
          <w:lang w:val="es-PE"/>
        </w:rPr>
      </w:pPr>
      <w:r w:rsidRPr="00AA4DFC">
        <w:rPr>
          <w:rFonts w:ascii="Arial" w:hAnsi="Arial" w:cs="Arial"/>
          <w:b/>
          <w:bCs/>
          <w:sz w:val="20"/>
          <w:szCs w:val="20"/>
          <w:lang w:val="es-PE"/>
        </w:rPr>
        <w:t>0000</w:t>
      </w:r>
      <w:r>
        <w:rPr>
          <w:rFonts w:ascii="Arial" w:hAnsi="Arial" w:cs="Arial"/>
          <w:b/>
          <w:bCs/>
          <w:sz w:val="20"/>
          <w:szCs w:val="20"/>
          <w:lang w:val="es-PE"/>
        </w:rPr>
        <w:t>2</w:t>
      </w:r>
      <w:r w:rsidRPr="00AA4DFC">
        <w:rPr>
          <w:rFonts w:ascii="Arial" w:hAnsi="Arial" w:cs="Arial"/>
          <w:b/>
          <w:bCs/>
          <w:sz w:val="20"/>
          <w:szCs w:val="20"/>
          <w:lang w:val="es-PE"/>
        </w:rPr>
        <w:t xml:space="preserve"> </w:t>
      </w:r>
      <w:r w:rsidR="008148E9">
        <w:rPr>
          <w:rFonts w:ascii="Arial" w:hAnsi="Arial" w:cs="Arial"/>
          <w:b/>
          <w:bCs/>
          <w:sz w:val="20"/>
          <w:szCs w:val="20"/>
          <w:lang w:val="es-PE"/>
        </w:rPr>
        <w:t xml:space="preserve">Procesos de Admisión </w:t>
      </w:r>
      <w:r w:rsidRPr="00AA4DFC">
        <w:rPr>
          <w:rFonts w:ascii="Arial" w:hAnsi="Arial" w:cs="Arial"/>
          <w:b/>
          <w:bCs/>
          <w:sz w:val="20"/>
          <w:szCs w:val="20"/>
          <w:lang w:val="es-PE"/>
        </w:rPr>
        <w:t>(</w:t>
      </w:r>
      <w:r w:rsidRPr="00AA4DFC">
        <w:rPr>
          <w:rFonts w:ascii="Arial" w:hAnsi="Arial" w:cs="Arial"/>
          <w:sz w:val="20"/>
          <w:szCs w:val="20"/>
          <w:lang w:val="es-PE"/>
        </w:rPr>
        <w:t xml:space="preserve">Desarrollar actividades de gestión académica y administrativa </w:t>
      </w:r>
      <w:r w:rsidR="008148E9">
        <w:rPr>
          <w:rFonts w:ascii="Arial" w:hAnsi="Arial" w:cs="Arial"/>
          <w:sz w:val="20"/>
          <w:szCs w:val="20"/>
          <w:lang w:val="es-PE"/>
        </w:rPr>
        <w:t>que</w:t>
      </w:r>
      <w:r w:rsidRPr="00AA4DFC">
        <w:rPr>
          <w:rFonts w:ascii="Arial" w:hAnsi="Arial" w:cs="Arial"/>
          <w:sz w:val="20"/>
          <w:szCs w:val="20"/>
          <w:lang w:val="es-PE"/>
        </w:rPr>
        <w:t xml:space="preserve"> garanti</w:t>
      </w:r>
      <w:r w:rsidR="008148E9">
        <w:rPr>
          <w:rFonts w:ascii="Arial" w:hAnsi="Arial" w:cs="Arial"/>
          <w:sz w:val="20"/>
          <w:szCs w:val="20"/>
          <w:lang w:val="es-PE"/>
        </w:rPr>
        <w:t>ce</w:t>
      </w:r>
      <w:r w:rsidRPr="00AA4DFC">
        <w:rPr>
          <w:rFonts w:ascii="Arial" w:hAnsi="Arial" w:cs="Arial"/>
          <w:sz w:val="20"/>
          <w:szCs w:val="20"/>
          <w:lang w:val="es-PE"/>
        </w:rPr>
        <w:t xml:space="preserve"> el </w:t>
      </w:r>
      <w:r w:rsidR="008148E9">
        <w:rPr>
          <w:rFonts w:ascii="Arial" w:hAnsi="Arial" w:cs="Arial"/>
          <w:sz w:val="20"/>
          <w:szCs w:val="20"/>
          <w:lang w:val="es-PE"/>
        </w:rPr>
        <w:t>proceso de admisión de los alumnos a la Escuela de Postgrado</w:t>
      </w:r>
      <w:r w:rsidRPr="00AA4DFC">
        <w:rPr>
          <w:rFonts w:ascii="Arial" w:hAnsi="Arial" w:cs="Arial"/>
          <w:sz w:val="20"/>
          <w:szCs w:val="20"/>
          <w:lang w:val="es-PE"/>
        </w:rPr>
        <w:t xml:space="preserve">) </w:t>
      </w:r>
    </w:p>
    <w:p w:rsidR="00781E79" w:rsidRPr="00AA4DFC" w:rsidRDefault="00781E79" w:rsidP="004D0032">
      <w:pPr>
        <w:ind w:left="851"/>
        <w:jc w:val="both"/>
        <w:rPr>
          <w:rFonts w:ascii="Arial" w:hAnsi="Arial" w:cs="Arial"/>
          <w:sz w:val="20"/>
          <w:szCs w:val="20"/>
          <w:lang w:val="es-PE"/>
        </w:rPr>
      </w:pPr>
    </w:p>
    <w:p w:rsidR="00781E79" w:rsidRPr="00AA4DFC" w:rsidRDefault="00781E79" w:rsidP="004D0032">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 del componente</w:t>
      </w:r>
      <w:r>
        <w:rPr>
          <w:rFonts w:ascii="Arial" w:hAnsi="Arial" w:cs="Arial"/>
          <w:sz w:val="20"/>
          <w:szCs w:val="20"/>
          <w:lang w:val="es-PE"/>
        </w:rPr>
        <w:t>:</w:t>
      </w:r>
      <w:r w:rsidRPr="00AA4DFC">
        <w:rPr>
          <w:rFonts w:ascii="Arial" w:hAnsi="Arial" w:cs="Arial"/>
          <w:sz w:val="20"/>
          <w:szCs w:val="20"/>
          <w:lang w:val="es-PE"/>
        </w:rPr>
        <w:t xml:space="preserve"> Desarrollo </w:t>
      </w:r>
      <w:r w:rsidR="00B354D0">
        <w:rPr>
          <w:rFonts w:ascii="Arial" w:hAnsi="Arial" w:cs="Arial"/>
          <w:sz w:val="20"/>
          <w:szCs w:val="20"/>
          <w:lang w:val="es-PE"/>
        </w:rPr>
        <w:t>procesos de admisión de los alumnos a la Escuela de</w:t>
      </w:r>
      <w:r w:rsidRPr="00AA4DFC">
        <w:rPr>
          <w:rFonts w:ascii="Arial" w:hAnsi="Arial" w:cs="Arial"/>
          <w:sz w:val="20"/>
          <w:szCs w:val="20"/>
          <w:lang w:val="es-PE"/>
        </w:rPr>
        <w:t xml:space="preserve"> Post Grado</w:t>
      </w:r>
      <w:r>
        <w:rPr>
          <w:rFonts w:ascii="Arial" w:hAnsi="Arial" w:cs="Arial"/>
          <w:sz w:val="20"/>
          <w:szCs w:val="20"/>
          <w:lang w:val="es-PE"/>
        </w:rPr>
        <w:t>,</w:t>
      </w:r>
      <w:r w:rsidRPr="00AA4DFC">
        <w:rPr>
          <w:rFonts w:ascii="Arial" w:hAnsi="Arial" w:cs="Arial"/>
          <w:sz w:val="20"/>
          <w:szCs w:val="20"/>
          <w:lang w:val="es-PE"/>
        </w:rPr>
        <w:t xml:space="preserve"> </w:t>
      </w:r>
    </w:p>
    <w:p w:rsidR="00781E79" w:rsidRPr="00AA4DFC" w:rsidRDefault="00781E79" w:rsidP="00781E79">
      <w:pPr>
        <w:ind w:left="50"/>
        <w:jc w:val="both"/>
        <w:rPr>
          <w:rFonts w:ascii="Arial" w:hAnsi="Arial" w:cs="Arial"/>
          <w:sz w:val="20"/>
          <w:szCs w:val="20"/>
          <w:lang w:val="es-PE"/>
        </w:rPr>
      </w:pPr>
    </w:p>
    <w:tbl>
      <w:tblPr>
        <w:tblpPr w:leftFromText="141" w:rightFromText="141" w:vertAnchor="text" w:horzAnchor="margin" w:tblpXSpec="center" w:tblpYSpec="inside"/>
        <w:tblW w:w="6207" w:type="dxa"/>
        <w:tblCellMar>
          <w:left w:w="70" w:type="dxa"/>
          <w:right w:w="70" w:type="dxa"/>
        </w:tblCellMar>
        <w:tblLook w:val="0000"/>
      </w:tblPr>
      <w:tblGrid>
        <w:gridCol w:w="1227"/>
        <w:gridCol w:w="904"/>
        <w:gridCol w:w="1227"/>
        <w:gridCol w:w="1019"/>
        <w:gridCol w:w="829"/>
        <w:gridCol w:w="1001"/>
      </w:tblGrid>
      <w:tr w:rsidR="00781E79" w:rsidRPr="00AA4DFC" w:rsidTr="003A2EEA">
        <w:trPr>
          <w:trHeight w:val="205"/>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781E79" w:rsidRPr="00AA4DFC" w:rsidRDefault="00F3662E" w:rsidP="00F3662E">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218</w:t>
            </w:r>
            <w:r w:rsidRPr="0050021B">
              <w:rPr>
                <w:rFonts w:ascii="Arial" w:hAnsi="Arial" w:cs="Arial"/>
                <w:b/>
                <w:bCs/>
                <w:sz w:val="20"/>
                <w:szCs w:val="20"/>
                <w:lang w:val="es-PE"/>
              </w:rPr>
              <w:t xml:space="preserve">  3.00</w:t>
            </w:r>
            <w:r>
              <w:rPr>
                <w:rFonts w:ascii="Arial" w:hAnsi="Arial" w:cs="Arial"/>
                <w:b/>
                <w:bCs/>
                <w:sz w:val="20"/>
                <w:szCs w:val="20"/>
                <w:lang w:val="es-PE"/>
              </w:rPr>
              <w:t>488</w:t>
            </w:r>
            <w:r w:rsidRPr="0050021B">
              <w:rPr>
                <w:rFonts w:ascii="Arial" w:hAnsi="Arial" w:cs="Arial"/>
                <w:b/>
                <w:bCs/>
                <w:sz w:val="20"/>
                <w:szCs w:val="20"/>
                <w:lang w:val="es-PE"/>
              </w:rPr>
              <w:t xml:space="preserve"> 0000</w:t>
            </w:r>
            <w:r>
              <w:rPr>
                <w:rFonts w:ascii="Arial" w:hAnsi="Arial" w:cs="Arial"/>
                <w:b/>
                <w:bCs/>
                <w:sz w:val="20"/>
                <w:szCs w:val="20"/>
                <w:lang w:val="es-PE"/>
              </w:rPr>
              <w:t>2</w:t>
            </w:r>
          </w:p>
        </w:tc>
      </w:tr>
      <w:tr w:rsidR="00781E79" w:rsidRPr="00AA4DFC" w:rsidTr="003A2EEA">
        <w:trPr>
          <w:trHeight w:val="284"/>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781E79" w:rsidRPr="00AA4DFC" w:rsidRDefault="00781E79"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781E79" w:rsidRPr="00AA4DFC" w:rsidRDefault="00781E79"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781E79" w:rsidRPr="00AA4DFC" w:rsidRDefault="00781E79"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781E79" w:rsidRPr="00AA4DFC" w:rsidRDefault="00781E79"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781E79" w:rsidRPr="00AA4DFC" w:rsidRDefault="00781E79"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781E79" w:rsidRPr="00AA4DFC" w:rsidTr="003A2EEA">
        <w:trPr>
          <w:trHeight w:val="333"/>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781E79" w:rsidRPr="00AA4DFC" w:rsidRDefault="00781E79"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781E79" w:rsidRPr="00AA4DFC" w:rsidRDefault="00781E79"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781E79" w:rsidRPr="00AA4DFC" w:rsidRDefault="00781E79"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81E79" w:rsidRPr="00AA4DFC" w:rsidRDefault="00781E79"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781E79" w:rsidRPr="00AA4DFC" w:rsidRDefault="00781E79"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781E79" w:rsidRPr="00AA4DFC" w:rsidRDefault="00781E79"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781E79" w:rsidRPr="00AA4DFC" w:rsidTr="003A2EEA">
        <w:trPr>
          <w:trHeight w:val="141"/>
        </w:trPr>
        <w:tc>
          <w:tcPr>
            <w:tcW w:w="1227" w:type="dxa"/>
            <w:tcBorders>
              <w:top w:val="nil"/>
              <w:left w:val="single" w:sz="4" w:space="0" w:color="auto"/>
              <w:bottom w:val="single" w:sz="4" w:space="0" w:color="auto"/>
              <w:right w:val="single" w:sz="4" w:space="0" w:color="auto"/>
            </w:tcBorders>
            <w:shd w:val="clear" w:color="auto" w:fill="FFCC99"/>
            <w:noWrap/>
          </w:tcPr>
          <w:p w:rsidR="00781E79" w:rsidRPr="00AA4DFC" w:rsidRDefault="00907375" w:rsidP="00907375">
            <w:pPr>
              <w:jc w:val="center"/>
              <w:rPr>
                <w:rFonts w:ascii="Arial" w:hAnsi="Arial" w:cs="Arial"/>
                <w:sz w:val="20"/>
                <w:szCs w:val="20"/>
                <w:lang w:val="es-PE"/>
              </w:rPr>
            </w:pPr>
            <w:r>
              <w:rPr>
                <w:rFonts w:ascii="Arial" w:hAnsi="Arial" w:cs="Arial"/>
                <w:sz w:val="20"/>
                <w:szCs w:val="20"/>
                <w:lang w:val="es-PE"/>
              </w:rPr>
              <w:t>12</w:t>
            </w:r>
          </w:p>
        </w:tc>
        <w:tc>
          <w:tcPr>
            <w:tcW w:w="904" w:type="dxa"/>
            <w:tcBorders>
              <w:top w:val="nil"/>
              <w:left w:val="nil"/>
              <w:bottom w:val="single" w:sz="4" w:space="0" w:color="auto"/>
              <w:right w:val="single" w:sz="4" w:space="0" w:color="auto"/>
            </w:tcBorders>
            <w:shd w:val="clear" w:color="auto" w:fill="FFCC99"/>
            <w:noWrap/>
          </w:tcPr>
          <w:p w:rsidR="00781E79" w:rsidRPr="00AA4DFC" w:rsidRDefault="002F6700" w:rsidP="00907375">
            <w:pPr>
              <w:jc w:val="center"/>
              <w:rPr>
                <w:rFonts w:ascii="Arial" w:hAnsi="Arial" w:cs="Arial"/>
                <w:sz w:val="20"/>
                <w:szCs w:val="20"/>
                <w:lang w:val="es-PE"/>
              </w:rPr>
            </w:pPr>
            <w:r>
              <w:rPr>
                <w:rFonts w:ascii="Arial" w:hAnsi="Arial" w:cs="Arial"/>
                <w:sz w:val="20"/>
                <w:szCs w:val="20"/>
                <w:lang w:val="es-PE"/>
              </w:rPr>
              <w:t>10</w:t>
            </w:r>
          </w:p>
        </w:tc>
        <w:tc>
          <w:tcPr>
            <w:tcW w:w="1227" w:type="dxa"/>
            <w:tcBorders>
              <w:top w:val="nil"/>
              <w:left w:val="nil"/>
              <w:bottom w:val="single" w:sz="4" w:space="0" w:color="auto"/>
              <w:right w:val="single" w:sz="4" w:space="0" w:color="auto"/>
            </w:tcBorders>
            <w:shd w:val="clear" w:color="auto" w:fill="FFCC99"/>
            <w:noWrap/>
          </w:tcPr>
          <w:p w:rsidR="00781E79" w:rsidRPr="00AA4DFC" w:rsidRDefault="00907375" w:rsidP="00907375">
            <w:pPr>
              <w:jc w:val="center"/>
              <w:rPr>
                <w:rFonts w:ascii="Arial" w:hAnsi="Arial" w:cs="Arial"/>
                <w:sz w:val="20"/>
                <w:szCs w:val="20"/>
                <w:lang w:val="es-PE"/>
              </w:rPr>
            </w:pPr>
            <w:r>
              <w:rPr>
                <w:rFonts w:ascii="Arial" w:hAnsi="Arial" w:cs="Arial"/>
                <w:sz w:val="20"/>
                <w:szCs w:val="20"/>
                <w:lang w:val="es-PE"/>
              </w:rPr>
              <w:t>27</w:t>
            </w:r>
            <w:r w:rsidR="00781E79" w:rsidRPr="00AA4DFC">
              <w:rPr>
                <w:rFonts w:ascii="Arial" w:hAnsi="Arial" w:cs="Arial"/>
                <w:sz w:val="20"/>
                <w:szCs w:val="20"/>
                <w:lang w:val="es-PE"/>
              </w:rPr>
              <w:t>,</w:t>
            </w:r>
            <w:r>
              <w:rPr>
                <w:rFonts w:ascii="Arial" w:hAnsi="Arial" w:cs="Arial"/>
                <w:sz w:val="20"/>
                <w:szCs w:val="20"/>
                <w:lang w:val="es-PE"/>
              </w:rPr>
              <w:t>600</w:t>
            </w:r>
          </w:p>
        </w:tc>
        <w:tc>
          <w:tcPr>
            <w:tcW w:w="1019" w:type="dxa"/>
            <w:tcBorders>
              <w:top w:val="single" w:sz="4" w:space="0" w:color="auto"/>
              <w:left w:val="nil"/>
              <w:bottom w:val="single" w:sz="4" w:space="0" w:color="auto"/>
              <w:right w:val="single" w:sz="4" w:space="0" w:color="auto"/>
            </w:tcBorders>
            <w:shd w:val="clear" w:color="auto" w:fill="FFCC99"/>
            <w:noWrap/>
          </w:tcPr>
          <w:p w:rsidR="00781E79" w:rsidRPr="00AA4DFC" w:rsidRDefault="002F6700" w:rsidP="00907375">
            <w:pPr>
              <w:jc w:val="center"/>
              <w:rPr>
                <w:rFonts w:ascii="Arial" w:hAnsi="Arial" w:cs="Arial"/>
                <w:sz w:val="20"/>
                <w:szCs w:val="20"/>
                <w:lang w:val="es-PE"/>
              </w:rPr>
            </w:pPr>
            <w:r>
              <w:rPr>
                <w:rFonts w:ascii="Arial" w:hAnsi="Arial" w:cs="Arial"/>
                <w:sz w:val="20"/>
                <w:szCs w:val="20"/>
                <w:lang w:val="es-PE"/>
              </w:rPr>
              <w:t>22</w:t>
            </w:r>
            <w:r w:rsidR="00907375">
              <w:rPr>
                <w:rFonts w:ascii="Arial" w:hAnsi="Arial" w:cs="Arial"/>
                <w:sz w:val="20"/>
                <w:szCs w:val="20"/>
                <w:lang w:val="es-PE"/>
              </w:rPr>
              <w:t>,</w:t>
            </w:r>
            <w:r>
              <w:rPr>
                <w:rFonts w:ascii="Arial" w:hAnsi="Arial" w:cs="Arial"/>
                <w:sz w:val="20"/>
                <w:szCs w:val="20"/>
                <w:lang w:val="es-PE"/>
              </w:rPr>
              <w:t>376</w:t>
            </w:r>
          </w:p>
        </w:tc>
        <w:tc>
          <w:tcPr>
            <w:tcW w:w="829" w:type="dxa"/>
            <w:tcBorders>
              <w:top w:val="nil"/>
              <w:left w:val="nil"/>
              <w:bottom w:val="single" w:sz="4" w:space="0" w:color="auto"/>
              <w:right w:val="single" w:sz="4" w:space="0" w:color="auto"/>
            </w:tcBorders>
            <w:shd w:val="clear" w:color="auto" w:fill="FFCC99"/>
            <w:noWrap/>
          </w:tcPr>
          <w:p w:rsidR="00781E79" w:rsidRPr="00AA4DFC" w:rsidRDefault="002F6700" w:rsidP="00907375">
            <w:pPr>
              <w:jc w:val="center"/>
              <w:rPr>
                <w:rFonts w:ascii="Arial" w:hAnsi="Arial" w:cs="Arial"/>
                <w:sz w:val="20"/>
                <w:szCs w:val="20"/>
                <w:lang w:val="es-PE"/>
              </w:rPr>
            </w:pPr>
            <w:r>
              <w:rPr>
                <w:rFonts w:ascii="Arial" w:hAnsi="Arial" w:cs="Arial"/>
                <w:sz w:val="20"/>
                <w:szCs w:val="20"/>
                <w:lang w:val="es-PE"/>
              </w:rPr>
              <w:t>83</w:t>
            </w:r>
            <w:r w:rsidR="00781E79">
              <w:rPr>
                <w:rFonts w:ascii="Arial" w:hAnsi="Arial" w:cs="Arial"/>
                <w:sz w:val="20"/>
                <w:szCs w:val="20"/>
                <w:lang w:val="es-PE"/>
              </w:rPr>
              <w:t>.</w:t>
            </w:r>
            <w:r>
              <w:rPr>
                <w:rFonts w:ascii="Arial" w:hAnsi="Arial" w:cs="Arial"/>
                <w:sz w:val="20"/>
                <w:szCs w:val="20"/>
                <w:lang w:val="es-PE"/>
              </w:rPr>
              <w:t>33</w:t>
            </w:r>
            <w:r w:rsidR="00781E79"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781E79" w:rsidRPr="00AA4DFC" w:rsidRDefault="002F6700" w:rsidP="00907375">
            <w:pPr>
              <w:jc w:val="center"/>
              <w:rPr>
                <w:rFonts w:ascii="Arial" w:hAnsi="Arial" w:cs="Arial"/>
                <w:sz w:val="20"/>
                <w:szCs w:val="20"/>
                <w:lang w:val="es-PE"/>
              </w:rPr>
            </w:pPr>
            <w:r>
              <w:rPr>
                <w:rFonts w:ascii="Arial" w:hAnsi="Arial" w:cs="Arial"/>
                <w:sz w:val="20"/>
                <w:szCs w:val="20"/>
                <w:lang w:val="es-PE"/>
              </w:rPr>
              <w:t>81.07</w:t>
            </w:r>
            <w:r w:rsidR="00781E79" w:rsidRPr="00AA4DFC">
              <w:rPr>
                <w:rFonts w:ascii="Arial" w:hAnsi="Arial" w:cs="Arial"/>
                <w:sz w:val="20"/>
                <w:szCs w:val="20"/>
                <w:lang w:val="es-PE"/>
              </w:rPr>
              <w:t>%</w:t>
            </w:r>
          </w:p>
        </w:tc>
      </w:tr>
    </w:tbl>
    <w:p w:rsidR="00781E79" w:rsidRPr="00AA4DFC" w:rsidRDefault="00781E79" w:rsidP="00781E79">
      <w:pPr>
        <w:ind w:left="1080"/>
        <w:jc w:val="both"/>
        <w:rPr>
          <w:rFonts w:ascii="Arial" w:hAnsi="Arial" w:cs="Arial"/>
          <w:sz w:val="20"/>
          <w:szCs w:val="20"/>
          <w:lang w:val="es-PE"/>
        </w:rPr>
      </w:pPr>
    </w:p>
    <w:p w:rsidR="00781E79" w:rsidRPr="00AA4DFC" w:rsidRDefault="00781E79" w:rsidP="00781E79">
      <w:pPr>
        <w:ind w:left="1080"/>
        <w:jc w:val="both"/>
        <w:rPr>
          <w:rFonts w:ascii="Arial" w:hAnsi="Arial" w:cs="Arial"/>
          <w:sz w:val="20"/>
          <w:szCs w:val="20"/>
          <w:lang w:val="es-PE"/>
        </w:rPr>
      </w:pPr>
    </w:p>
    <w:p w:rsidR="00781E79" w:rsidRPr="00AA4DFC" w:rsidRDefault="00781E79" w:rsidP="00781E79">
      <w:pPr>
        <w:ind w:left="1080"/>
        <w:jc w:val="both"/>
        <w:rPr>
          <w:rFonts w:ascii="Arial" w:hAnsi="Arial" w:cs="Arial"/>
          <w:sz w:val="20"/>
          <w:szCs w:val="20"/>
          <w:lang w:val="es-PE"/>
        </w:rPr>
      </w:pPr>
    </w:p>
    <w:p w:rsidR="00781E79" w:rsidRPr="00AA4DFC" w:rsidRDefault="00781E79" w:rsidP="00781E79">
      <w:pPr>
        <w:ind w:left="1080"/>
        <w:jc w:val="both"/>
        <w:rPr>
          <w:rFonts w:ascii="Arial" w:hAnsi="Arial" w:cs="Arial"/>
          <w:sz w:val="20"/>
          <w:szCs w:val="20"/>
          <w:lang w:val="es-PE"/>
        </w:rPr>
      </w:pPr>
    </w:p>
    <w:p w:rsidR="00781E79" w:rsidRPr="00AA4DFC" w:rsidRDefault="00781E79" w:rsidP="0020100A">
      <w:pPr>
        <w:jc w:val="both"/>
        <w:rPr>
          <w:rFonts w:ascii="Arial" w:hAnsi="Arial" w:cs="Arial"/>
          <w:sz w:val="20"/>
          <w:szCs w:val="20"/>
          <w:lang w:val="es-PE"/>
        </w:rPr>
      </w:pPr>
    </w:p>
    <w:p w:rsidR="00781E79" w:rsidRPr="00AA4DFC" w:rsidRDefault="00781E79" w:rsidP="004D0032">
      <w:pPr>
        <w:ind w:left="851"/>
        <w:jc w:val="both"/>
        <w:rPr>
          <w:rFonts w:ascii="Arial" w:hAnsi="Arial" w:cs="Arial"/>
          <w:sz w:val="20"/>
          <w:szCs w:val="20"/>
          <w:lang w:val="es-PE"/>
        </w:rPr>
      </w:pPr>
      <w:r w:rsidRPr="00AA4DFC">
        <w:rPr>
          <w:rFonts w:ascii="Arial" w:hAnsi="Arial" w:cs="Arial"/>
          <w:sz w:val="20"/>
          <w:szCs w:val="20"/>
          <w:lang w:val="es-PE"/>
        </w:rPr>
        <w:lastRenderedPageBreak/>
        <w:t xml:space="preserve">Se puede observar que se tiene un avance del </w:t>
      </w:r>
      <w:r w:rsidR="002F6700">
        <w:rPr>
          <w:rFonts w:ascii="Arial" w:hAnsi="Arial" w:cs="Arial"/>
          <w:sz w:val="20"/>
          <w:szCs w:val="20"/>
          <w:lang w:val="es-PE"/>
        </w:rPr>
        <w:t>83.33</w:t>
      </w:r>
      <w:r w:rsidRPr="00AA4DFC">
        <w:rPr>
          <w:rFonts w:ascii="Arial" w:hAnsi="Arial" w:cs="Arial"/>
          <w:sz w:val="20"/>
          <w:szCs w:val="20"/>
          <w:lang w:val="es-PE"/>
        </w:rPr>
        <w:t xml:space="preserve">% en lo físico </w:t>
      </w:r>
      <w:r w:rsidR="009F0B9D">
        <w:rPr>
          <w:rFonts w:ascii="Arial" w:hAnsi="Arial" w:cs="Arial"/>
          <w:sz w:val="20"/>
          <w:szCs w:val="20"/>
          <w:lang w:val="es-PE"/>
        </w:rPr>
        <w:t>el que s</w:t>
      </w:r>
      <w:r w:rsidRPr="00AA4DFC">
        <w:rPr>
          <w:rFonts w:ascii="Arial" w:hAnsi="Arial" w:cs="Arial"/>
          <w:sz w:val="20"/>
          <w:szCs w:val="20"/>
          <w:lang w:val="es-PE"/>
        </w:rPr>
        <w:t>e desarroll</w:t>
      </w:r>
      <w:r>
        <w:rPr>
          <w:rFonts w:ascii="Arial" w:hAnsi="Arial" w:cs="Arial"/>
          <w:sz w:val="20"/>
          <w:szCs w:val="20"/>
          <w:lang w:val="es-PE"/>
        </w:rPr>
        <w:t>ó</w:t>
      </w:r>
      <w:r w:rsidRPr="00AA4DFC">
        <w:rPr>
          <w:rFonts w:ascii="Arial" w:hAnsi="Arial" w:cs="Arial"/>
          <w:sz w:val="20"/>
          <w:szCs w:val="20"/>
          <w:lang w:val="es-PE"/>
        </w:rPr>
        <w:t xml:space="preserve"> </w:t>
      </w:r>
      <w:r>
        <w:rPr>
          <w:rFonts w:ascii="Arial" w:hAnsi="Arial" w:cs="Arial"/>
          <w:sz w:val="20"/>
          <w:szCs w:val="20"/>
          <w:lang w:val="es-PE"/>
        </w:rPr>
        <w:t xml:space="preserve">en </w:t>
      </w:r>
      <w:r w:rsidRPr="00AA4DFC">
        <w:rPr>
          <w:rFonts w:ascii="Arial" w:hAnsi="Arial" w:cs="Arial"/>
          <w:sz w:val="20"/>
          <w:szCs w:val="20"/>
          <w:lang w:val="es-PE"/>
        </w:rPr>
        <w:t xml:space="preserve">proporción </w:t>
      </w:r>
      <w:r>
        <w:rPr>
          <w:rFonts w:ascii="Arial" w:hAnsi="Arial" w:cs="Arial"/>
          <w:sz w:val="20"/>
          <w:szCs w:val="20"/>
          <w:lang w:val="es-PE"/>
        </w:rPr>
        <w:t>a</w:t>
      </w:r>
      <w:r w:rsidRPr="00AA4DFC">
        <w:rPr>
          <w:rFonts w:ascii="Arial" w:hAnsi="Arial" w:cs="Arial"/>
          <w:sz w:val="20"/>
          <w:szCs w:val="20"/>
          <w:lang w:val="es-PE"/>
        </w:rPr>
        <w:t xml:space="preserve"> lo programado y en lo financiero se tiene un avance del </w:t>
      </w:r>
      <w:r w:rsidR="002F6700">
        <w:rPr>
          <w:rFonts w:ascii="Arial" w:hAnsi="Arial" w:cs="Arial"/>
          <w:sz w:val="20"/>
          <w:szCs w:val="20"/>
          <w:lang w:val="es-PE"/>
        </w:rPr>
        <w:t>81.07</w:t>
      </w:r>
      <w:r w:rsidRPr="00AA4DFC">
        <w:rPr>
          <w:rFonts w:ascii="Arial" w:hAnsi="Arial" w:cs="Arial"/>
          <w:sz w:val="20"/>
          <w:szCs w:val="20"/>
          <w:lang w:val="es-PE"/>
        </w:rPr>
        <w:t>% toda vez que se ejecuto S/</w:t>
      </w:r>
      <w:r w:rsidR="002F6700">
        <w:rPr>
          <w:rFonts w:ascii="Arial" w:hAnsi="Arial" w:cs="Arial"/>
          <w:sz w:val="20"/>
          <w:szCs w:val="20"/>
          <w:lang w:val="es-PE"/>
        </w:rPr>
        <w:t>22</w:t>
      </w:r>
      <w:r>
        <w:rPr>
          <w:rFonts w:ascii="Arial" w:hAnsi="Arial" w:cs="Arial"/>
          <w:sz w:val="20"/>
          <w:szCs w:val="20"/>
          <w:lang w:val="es-PE"/>
        </w:rPr>
        <w:t>,</w:t>
      </w:r>
      <w:r w:rsidR="002F6700">
        <w:rPr>
          <w:rFonts w:ascii="Arial" w:hAnsi="Arial" w:cs="Arial"/>
          <w:sz w:val="20"/>
          <w:szCs w:val="20"/>
          <w:lang w:val="es-PE"/>
        </w:rPr>
        <w:t>376</w:t>
      </w:r>
      <w:r w:rsidRPr="00AA4DFC">
        <w:rPr>
          <w:rFonts w:ascii="Arial" w:hAnsi="Arial" w:cs="Arial"/>
          <w:sz w:val="20"/>
          <w:szCs w:val="20"/>
          <w:lang w:val="es-PE"/>
        </w:rPr>
        <w:t xml:space="preserve"> de los S/.</w:t>
      </w:r>
      <w:r w:rsidR="009F0B9D">
        <w:rPr>
          <w:rFonts w:ascii="Arial" w:hAnsi="Arial" w:cs="Arial"/>
          <w:sz w:val="20"/>
          <w:szCs w:val="20"/>
          <w:lang w:val="es-PE"/>
        </w:rPr>
        <w:t>27</w:t>
      </w:r>
      <w:r w:rsidRPr="00AA4DFC">
        <w:rPr>
          <w:rFonts w:ascii="Arial" w:hAnsi="Arial" w:cs="Arial"/>
          <w:sz w:val="20"/>
          <w:szCs w:val="20"/>
          <w:lang w:val="es-PE"/>
        </w:rPr>
        <w:t>,</w:t>
      </w:r>
      <w:r w:rsidR="009F0B9D">
        <w:rPr>
          <w:rFonts w:ascii="Arial" w:hAnsi="Arial" w:cs="Arial"/>
          <w:sz w:val="20"/>
          <w:szCs w:val="20"/>
          <w:lang w:val="es-PE"/>
        </w:rPr>
        <w:t>600</w:t>
      </w:r>
      <w:r>
        <w:rPr>
          <w:rFonts w:ascii="Arial" w:hAnsi="Arial" w:cs="Arial"/>
          <w:sz w:val="20"/>
          <w:szCs w:val="20"/>
          <w:lang w:val="es-PE"/>
        </w:rPr>
        <w:t>.</w:t>
      </w:r>
    </w:p>
    <w:p w:rsidR="00781E79" w:rsidRPr="00AA4DFC" w:rsidRDefault="00781E79" w:rsidP="004D0032">
      <w:pPr>
        <w:ind w:left="851"/>
        <w:jc w:val="both"/>
        <w:rPr>
          <w:rFonts w:ascii="Arial" w:hAnsi="Arial" w:cs="Arial"/>
          <w:sz w:val="20"/>
          <w:szCs w:val="20"/>
          <w:lang w:val="es-PE"/>
        </w:rPr>
      </w:pPr>
    </w:p>
    <w:p w:rsidR="00781E79" w:rsidRDefault="005A2864" w:rsidP="004D0032">
      <w:pPr>
        <w:ind w:left="851"/>
        <w:jc w:val="both"/>
        <w:rPr>
          <w:rFonts w:ascii="Arial" w:hAnsi="Arial" w:cs="Arial"/>
          <w:sz w:val="20"/>
          <w:szCs w:val="20"/>
          <w:lang w:val="es-PE"/>
        </w:rPr>
      </w:pPr>
      <w:r>
        <w:rPr>
          <w:rFonts w:ascii="Arial" w:hAnsi="Arial" w:cs="Arial"/>
          <w:sz w:val="20"/>
          <w:szCs w:val="20"/>
          <w:lang w:val="es-PE"/>
        </w:rPr>
        <w:t>Las actividades desarrolladas en este componente son:</w:t>
      </w:r>
    </w:p>
    <w:p w:rsidR="005A2864" w:rsidRDefault="005A2864" w:rsidP="00781E79">
      <w:pPr>
        <w:ind w:left="1080"/>
        <w:jc w:val="both"/>
        <w:rPr>
          <w:rFonts w:ascii="Arial" w:hAnsi="Arial" w:cs="Arial"/>
          <w:sz w:val="20"/>
          <w:szCs w:val="20"/>
          <w:lang w:val="es-PE"/>
        </w:rPr>
      </w:pPr>
    </w:p>
    <w:p w:rsidR="0005796A" w:rsidRPr="0005796A" w:rsidRDefault="0005796A" w:rsidP="008E14D7">
      <w:pPr>
        <w:pStyle w:val="Prrafodelista"/>
        <w:numPr>
          <w:ilvl w:val="0"/>
          <w:numId w:val="30"/>
        </w:numPr>
        <w:ind w:left="1418" w:hanging="284"/>
        <w:rPr>
          <w:rFonts w:ascii="Arial" w:hAnsi="Arial" w:cs="Arial"/>
          <w:sz w:val="20"/>
          <w:szCs w:val="20"/>
          <w:lang w:val="es-PE" w:eastAsia="es-PE"/>
        </w:rPr>
      </w:pPr>
      <w:r w:rsidRPr="0005796A">
        <w:rPr>
          <w:rFonts w:ascii="Arial" w:hAnsi="Arial" w:cs="Arial"/>
          <w:sz w:val="20"/>
          <w:szCs w:val="20"/>
          <w:lang w:val="es-PE" w:eastAsia="es-PE"/>
        </w:rPr>
        <w:t xml:space="preserve">Gestión administrativa Conducir proceso examen de admisión  </w:t>
      </w:r>
    </w:p>
    <w:p w:rsidR="0005796A" w:rsidRPr="0005796A" w:rsidRDefault="0005796A" w:rsidP="008E14D7">
      <w:pPr>
        <w:pStyle w:val="Prrafodelista"/>
        <w:numPr>
          <w:ilvl w:val="0"/>
          <w:numId w:val="30"/>
        </w:numPr>
        <w:ind w:left="1418" w:hanging="284"/>
        <w:rPr>
          <w:rFonts w:ascii="Arial" w:hAnsi="Arial" w:cs="Arial"/>
          <w:sz w:val="20"/>
          <w:szCs w:val="20"/>
          <w:lang w:val="es-PE" w:eastAsia="es-PE"/>
        </w:rPr>
      </w:pPr>
      <w:r w:rsidRPr="0005796A">
        <w:rPr>
          <w:rFonts w:ascii="Arial" w:hAnsi="Arial" w:cs="Arial"/>
          <w:sz w:val="20"/>
          <w:szCs w:val="20"/>
          <w:lang w:val="es-PE" w:eastAsia="es-PE"/>
        </w:rPr>
        <w:t xml:space="preserve">Conducir los procesos de Inscripción al examen de admisión </w:t>
      </w:r>
    </w:p>
    <w:p w:rsidR="0005796A" w:rsidRPr="0005796A" w:rsidRDefault="005C5247" w:rsidP="008E14D7">
      <w:pPr>
        <w:pStyle w:val="Prrafodelista"/>
        <w:numPr>
          <w:ilvl w:val="0"/>
          <w:numId w:val="30"/>
        </w:numPr>
        <w:ind w:left="1418" w:hanging="284"/>
        <w:rPr>
          <w:rFonts w:ascii="Arial" w:hAnsi="Arial" w:cs="Arial"/>
          <w:sz w:val="20"/>
          <w:szCs w:val="20"/>
          <w:lang w:val="es-PE" w:eastAsia="es-PE"/>
        </w:rPr>
      </w:pPr>
      <w:r>
        <w:rPr>
          <w:rFonts w:ascii="Arial" w:hAnsi="Arial" w:cs="Arial"/>
          <w:sz w:val="20"/>
          <w:szCs w:val="20"/>
          <w:lang w:val="es-PE" w:eastAsia="es-PE"/>
        </w:rPr>
        <w:t>Coordinar el desarrollo de los</w:t>
      </w:r>
      <w:r w:rsidR="0005796A" w:rsidRPr="0005796A">
        <w:rPr>
          <w:rFonts w:ascii="Arial" w:hAnsi="Arial" w:cs="Arial"/>
          <w:sz w:val="20"/>
          <w:szCs w:val="20"/>
          <w:lang w:val="es-PE" w:eastAsia="es-PE"/>
        </w:rPr>
        <w:t xml:space="preserve"> procesos de examen de admisión</w:t>
      </w:r>
    </w:p>
    <w:p w:rsidR="0005796A" w:rsidRPr="0005796A" w:rsidRDefault="0005796A" w:rsidP="008E14D7">
      <w:pPr>
        <w:pStyle w:val="Prrafodelista"/>
        <w:numPr>
          <w:ilvl w:val="0"/>
          <w:numId w:val="30"/>
        </w:numPr>
        <w:ind w:left="1418" w:hanging="284"/>
        <w:rPr>
          <w:rFonts w:ascii="Arial" w:hAnsi="Arial" w:cs="Arial"/>
          <w:sz w:val="20"/>
          <w:szCs w:val="20"/>
          <w:lang w:val="es-PE" w:eastAsia="es-PE"/>
        </w:rPr>
      </w:pPr>
      <w:r w:rsidRPr="0005796A">
        <w:rPr>
          <w:rFonts w:ascii="Arial" w:hAnsi="Arial" w:cs="Arial"/>
          <w:sz w:val="20"/>
          <w:szCs w:val="20"/>
          <w:lang w:val="es-PE" w:eastAsia="es-PE"/>
        </w:rPr>
        <w:t xml:space="preserve">Conducir los procesos de evaluación de admisión excepcional </w:t>
      </w:r>
    </w:p>
    <w:p w:rsidR="0005796A" w:rsidRPr="0005796A" w:rsidRDefault="0005796A" w:rsidP="008E14D7">
      <w:pPr>
        <w:pStyle w:val="Prrafodelista"/>
        <w:numPr>
          <w:ilvl w:val="0"/>
          <w:numId w:val="30"/>
        </w:numPr>
        <w:ind w:left="1418" w:hanging="284"/>
        <w:rPr>
          <w:rFonts w:ascii="Arial" w:hAnsi="Arial" w:cs="Arial"/>
          <w:sz w:val="20"/>
          <w:szCs w:val="20"/>
          <w:lang w:val="es-PE" w:eastAsia="es-PE"/>
        </w:rPr>
      </w:pPr>
      <w:r w:rsidRPr="0005796A">
        <w:rPr>
          <w:rFonts w:ascii="Arial" w:hAnsi="Arial" w:cs="Arial"/>
          <w:sz w:val="20"/>
          <w:szCs w:val="20"/>
          <w:lang w:val="es-PE" w:eastAsia="es-PE"/>
        </w:rPr>
        <w:t xml:space="preserve">Conducir los procesos de publicación de resultados de examen de admisión </w:t>
      </w:r>
    </w:p>
    <w:p w:rsidR="005A2864" w:rsidRDefault="005A2864" w:rsidP="00781E79">
      <w:pPr>
        <w:ind w:left="1080"/>
        <w:jc w:val="both"/>
        <w:rPr>
          <w:rFonts w:ascii="Arial" w:hAnsi="Arial" w:cs="Arial"/>
          <w:sz w:val="20"/>
          <w:szCs w:val="20"/>
          <w:lang w:val="es-PE"/>
        </w:rPr>
      </w:pPr>
    </w:p>
    <w:p w:rsidR="00FA116C" w:rsidRPr="0050021B" w:rsidRDefault="00FA116C" w:rsidP="003F453E">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2</w:t>
      </w:r>
      <w:r w:rsidR="007D2418">
        <w:rPr>
          <w:rFonts w:ascii="Arial" w:hAnsi="Arial" w:cs="Arial"/>
          <w:b/>
          <w:bCs/>
          <w:sz w:val="20"/>
          <w:szCs w:val="20"/>
          <w:lang w:val="es-PE"/>
        </w:rPr>
        <w:t>7</w:t>
      </w:r>
      <w:r w:rsidRPr="0050021B">
        <w:rPr>
          <w:rFonts w:ascii="Arial" w:hAnsi="Arial" w:cs="Arial"/>
          <w:b/>
          <w:bCs/>
          <w:sz w:val="20"/>
          <w:szCs w:val="20"/>
          <w:lang w:val="es-PE"/>
        </w:rPr>
        <w:t>) 22 048  01</w:t>
      </w:r>
      <w:r>
        <w:rPr>
          <w:rFonts w:ascii="Arial" w:hAnsi="Arial" w:cs="Arial"/>
          <w:b/>
          <w:bCs/>
          <w:sz w:val="20"/>
          <w:szCs w:val="20"/>
          <w:lang w:val="es-PE"/>
        </w:rPr>
        <w:t>1</w:t>
      </w:r>
      <w:r w:rsidR="007D2418">
        <w:rPr>
          <w:rFonts w:ascii="Arial" w:hAnsi="Arial" w:cs="Arial"/>
          <w:b/>
          <w:bCs/>
          <w:sz w:val="20"/>
          <w:szCs w:val="20"/>
          <w:lang w:val="es-PE"/>
        </w:rPr>
        <w:t>1</w:t>
      </w:r>
      <w:r w:rsidRPr="0050021B">
        <w:rPr>
          <w:rFonts w:ascii="Arial" w:hAnsi="Arial" w:cs="Arial"/>
          <w:b/>
          <w:bCs/>
          <w:sz w:val="20"/>
          <w:szCs w:val="20"/>
          <w:lang w:val="es-PE"/>
        </w:rPr>
        <w:t xml:space="preserve">  1.000</w:t>
      </w:r>
      <w:r>
        <w:rPr>
          <w:rFonts w:ascii="Arial" w:hAnsi="Arial" w:cs="Arial"/>
          <w:b/>
          <w:bCs/>
          <w:sz w:val="20"/>
          <w:szCs w:val="20"/>
          <w:lang w:val="es-PE"/>
        </w:rPr>
        <w:t>2</w:t>
      </w:r>
      <w:r w:rsidR="007D2418">
        <w:rPr>
          <w:rFonts w:ascii="Arial" w:hAnsi="Arial" w:cs="Arial"/>
          <w:b/>
          <w:bCs/>
          <w:sz w:val="20"/>
          <w:szCs w:val="20"/>
          <w:lang w:val="es-PE"/>
        </w:rPr>
        <w:t>50</w:t>
      </w:r>
      <w:r w:rsidRPr="0050021B">
        <w:rPr>
          <w:rFonts w:ascii="Arial" w:hAnsi="Arial" w:cs="Arial"/>
          <w:b/>
          <w:bCs/>
          <w:sz w:val="20"/>
          <w:szCs w:val="20"/>
          <w:lang w:val="es-PE"/>
        </w:rPr>
        <w:t xml:space="preserve">  3.00</w:t>
      </w:r>
      <w:r w:rsidR="007D2418">
        <w:rPr>
          <w:rFonts w:ascii="Arial" w:hAnsi="Arial" w:cs="Arial"/>
          <w:b/>
          <w:bCs/>
          <w:sz w:val="20"/>
          <w:szCs w:val="20"/>
          <w:lang w:val="es-PE"/>
        </w:rPr>
        <w:t>247</w:t>
      </w:r>
      <w:r w:rsidRPr="0050021B">
        <w:rPr>
          <w:rFonts w:ascii="Arial" w:hAnsi="Arial" w:cs="Arial"/>
          <w:b/>
          <w:bCs/>
          <w:sz w:val="20"/>
          <w:szCs w:val="20"/>
          <w:lang w:val="es-PE"/>
        </w:rPr>
        <w:t xml:space="preserve"> 0000</w:t>
      </w:r>
      <w:r w:rsidR="007D2418">
        <w:rPr>
          <w:rFonts w:ascii="Arial" w:hAnsi="Arial" w:cs="Arial"/>
          <w:b/>
          <w:bCs/>
          <w:sz w:val="20"/>
          <w:szCs w:val="20"/>
          <w:lang w:val="es-PE"/>
        </w:rPr>
        <w:t>1</w:t>
      </w:r>
      <w:r w:rsidRPr="0050021B">
        <w:rPr>
          <w:rFonts w:ascii="Arial" w:hAnsi="Arial" w:cs="Arial"/>
          <w:b/>
          <w:bCs/>
          <w:sz w:val="20"/>
          <w:szCs w:val="20"/>
          <w:lang w:val="es-PE"/>
        </w:rPr>
        <w:t xml:space="preserve"> </w:t>
      </w:r>
    </w:p>
    <w:p w:rsidR="00FA116C" w:rsidRPr="0050021B" w:rsidRDefault="00FA116C" w:rsidP="003F453E">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FA116C" w:rsidRPr="0050021B" w:rsidRDefault="00FA116C" w:rsidP="003F453E">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FA116C" w:rsidRPr="00AA4DFC" w:rsidRDefault="00FA116C" w:rsidP="003F453E">
      <w:pPr>
        <w:ind w:left="851"/>
        <w:jc w:val="both"/>
        <w:rPr>
          <w:rFonts w:ascii="Arial" w:hAnsi="Arial" w:cs="Arial"/>
          <w:sz w:val="20"/>
          <w:szCs w:val="20"/>
          <w:lang w:val="es-PE"/>
        </w:rPr>
      </w:pPr>
      <w:r w:rsidRPr="00AA4DFC">
        <w:rPr>
          <w:rFonts w:ascii="Arial" w:hAnsi="Arial" w:cs="Arial"/>
          <w:b/>
          <w:bCs/>
          <w:sz w:val="20"/>
          <w:szCs w:val="20"/>
          <w:lang w:val="es-PE"/>
        </w:rPr>
        <w:t>0</w:t>
      </w:r>
      <w:r w:rsidR="00160B09">
        <w:rPr>
          <w:rFonts w:ascii="Arial" w:hAnsi="Arial" w:cs="Arial"/>
          <w:b/>
          <w:bCs/>
          <w:sz w:val="20"/>
          <w:szCs w:val="20"/>
          <w:lang w:val="es-PE"/>
        </w:rPr>
        <w:t>111</w:t>
      </w:r>
      <w:r w:rsidRPr="00AA4DFC">
        <w:rPr>
          <w:rFonts w:ascii="Arial" w:hAnsi="Arial" w:cs="Arial"/>
          <w:b/>
          <w:bCs/>
          <w:sz w:val="20"/>
          <w:szCs w:val="20"/>
          <w:lang w:val="es-PE"/>
        </w:rPr>
        <w:t xml:space="preserve"> Extensión Universitaria</w:t>
      </w:r>
      <w:r w:rsidRPr="00AA4DFC">
        <w:rPr>
          <w:rFonts w:ascii="Arial" w:hAnsi="Arial" w:cs="Arial"/>
          <w:sz w:val="20"/>
          <w:szCs w:val="20"/>
          <w:lang w:val="es-PE"/>
        </w:rPr>
        <w:tab/>
      </w:r>
      <w:r w:rsidRPr="00AA4DFC">
        <w:rPr>
          <w:rFonts w:ascii="Arial" w:hAnsi="Arial" w:cs="Arial"/>
          <w:sz w:val="20"/>
          <w:szCs w:val="20"/>
          <w:lang w:val="es-PE"/>
        </w:rPr>
        <w:tab/>
      </w:r>
      <w:r w:rsidRPr="00AA4DFC">
        <w:rPr>
          <w:rFonts w:ascii="Arial" w:hAnsi="Arial" w:cs="Arial"/>
          <w:sz w:val="20"/>
          <w:szCs w:val="20"/>
          <w:lang w:val="es-PE"/>
        </w:rPr>
        <w:tab/>
      </w:r>
    </w:p>
    <w:p w:rsidR="00FA116C" w:rsidRPr="00AA4DFC" w:rsidRDefault="00FA116C" w:rsidP="003F453E">
      <w:pPr>
        <w:tabs>
          <w:tab w:val="left" w:pos="2050"/>
        </w:tabs>
        <w:ind w:left="851"/>
        <w:jc w:val="both"/>
        <w:rPr>
          <w:rFonts w:ascii="Arial" w:hAnsi="Arial" w:cs="Arial"/>
          <w:b/>
          <w:bCs/>
          <w:sz w:val="20"/>
          <w:szCs w:val="20"/>
          <w:lang w:val="es-PE"/>
        </w:rPr>
      </w:pPr>
      <w:r w:rsidRPr="00AA4DFC">
        <w:rPr>
          <w:rFonts w:ascii="Arial" w:hAnsi="Arial" w:cs="Arial"/>
          <w:b/>
          <w:bCs/>
          <w:sz w:val="20"/>
          <w:szCs w:val="20"/>
          <w:lang w:val="es-PE"/>
        </w:rPr>
        <w:t xml:space="preserve">1.000250 Extensión y Proyección Social </w:t>
      </w:r>
    </w:p>
    <w:p w:rsidR="00FA116C" w:rsidRPr="00AA4DFC" w:rsidRDefault="00FA116C" w:rsidP="003F453E">
      <w:pPr>
        <w:ind w:left="851"/>
        <w:jc w:val="both"/>
        <w:rPr>
          <w:rFonts w:ascii="Arial" w:hAnsi="Arial" w:cs="Arial"/>
          <w:b/>
          <w:bCs/>
          <w:sz w:val="20"/>
          <w:szCs w:val="20"/>
          <w:lang w:val="es-PE"/>
        </w:rPr>
      </w:pPr>
      <w:r w:rsidRPr="00AA4DFC">
        <w:rPr>
          <w:rFonts w:ascii="Arial" w:hAnsi="Arial" w:cs="Arial"/>
          <w:b/>
          <w:bCs/>
          <w:sz w:val="20"/>
          <w:szCs w:val="20"/>
          <w:lang w:val="es-PE"/>
        </w:rPr>
        <w:t>3.000247 Capacitación Técnica e Integral</w:t>
      </w:r>
    </w:p>
    <w:p w:rsidR="00FA116C" w:rsidRPr="00AA4DFC" w:rsidRDefault="00FA116C" w:rsidP="003F453E">
      <w:pPr>
        <w:tabs>
          <w:tab w:val="left" w:pos="2050"/>
        </w:tabs>
        <w:ind w:left="851"/>
        <w:jc w:val="both"/>
        <w:rPr>
          <w:rFonts w:ascii="Arial" w:hAnsi="Arial" w:cs="Arial"/>
          <w:sz w:val="20"/>
          <w:szCs w:val="20"/>
          <w:lang w:val="es-PE"/>
        </w:rPr>
      </w:pPr>
      <w:r w:rsidRPr="00AA4DFC">
        <w:rPr>
          <w:rFonts w:ascii="Arial" w:hAnsi="Arial" w:cs="Arial"/>
          <w:b/>
          <w:bCs/>
          <w:sz w:val="20"/>
          <w:szCs w:val="20"/>
          <w:lang w:val="es-PE"/>
        </w:rPr>
        <w:t>00001 Servicios de Capacitación (</w:t>
      </w:r>
      <w:r w:rsidRPr="00AA4DFC">
        <w:rPr>
          <w:rFonts w:ascii="Arial" w:hAnsi="Arial" w:cs="Arial"/>
          <w:sz w:val="20"/>
          <w:szCs w:val="20"/>
          <w:lang w:val="es-PE"/>
        </w:rPr>
        <w:t xml:space="preserve">Desarrollar actividades de gestión académica y administrativa </w:t>
      </w:r>
      <w:r w:rsidR="00632C0C">
        <w:rPr>
          <w:rFonts w:ascii="Arial" w:hAnsi="Arial" w:cs="Arial"/>
          <w:sz w:val="20"/>
          <w:szCs w:val="20"/>
          <w:lang w:val="es-PE"/>
        </w:rPr>
        <w:t xml:space="preserve">que </w:t>
      </w:r>
      <w:r w:rsidRPr="00AA4DFC">
        <w:rPr>
          <w:rFonts w:ascii="Arial" w:hAnsi="Arial" w:cs="Arial"/>
          <w:sz w:val="20"/>
          <w:szCs w:val="20"/>
          <w:lang w:val="es-PE"/>
        </w:rPr>
        <w:t>garanti</w:t>
      </w:r>
      <w:r w:rsidR="00632C0C">
        <w:rPr>
          <w:rFonts w:ascii="Arial" w:hAnsi="Arial" w:cs="Arial"/>
          <w:sz w:val="20"/>
          <w:szCs w:val="20"/>
          <w:lang w:val="es-PE"/>
        </w:rPr>
        <w:t>cen</w:t>
      </w:r>
      <w:r w:rsidRPr="00AA4DFC">
        <w:rPr>
          <w:rFonts w:ascii="Arial" w:hAnsi="Arial" w:cs="Arial"/>
          <w:sz w:val="20"/>
          <w:szCs w:val="20"/>
          <w:lang w:val="es-PE"/>
        </w:rPr>
        <w:t xml:space="preserve"> </w:t>
      </w:r>
      <w:r w:rsidR="00632C0C">
        <w:rPr>
          <w:rFonts w:ascii="Arial" w:hAnsi="Arial" w:cs="Arial"/>
          <w:sz w:val="20"/>
          <w:szCs w:val="20"/>
          <w:lang w:val="es-PE"/>
        </w:rPr>
        <w:t xml:space="preserve">el desarrollo de </w:t>
      </w:r>
      <w:r w:rsidRPr="00AA4DFC">
        <w:rPr>
          <w:rFonts w:ascii="Arial" w:hAnsi="Arial" w:cs="Arial"/>
          <w:sz w:val="20"/>
          <w:szCs w:val="20"/>
          <w:lang w:val="es-PE"/>
        </w:rPr>
        <w:t xml:space="preserve">los servicios de capacitación </w:t>
      </w:r>
      <w:r w:rsidR="00632C0C">
        <w:rPr>
          <w:rFonts w:ascii="Arial" w:hAnsi="Arial" w:cs="Arial"/>
          <w:sz w:val="20"/>
          <w:szCs w:val="20"/>
          <w:lang w:val="es-PE"/>
        </w:rPr>
        <w:t>que realiza la UNAP y las Facultades Académicas</w:t>
      </w:r>
      <w:r w:rsidRPr="00AA4DFC">
        <w:rPr>
          <w:rFonts w:ascii="Arial" w:hAnsi="Arial" w:cs="Arial"/>
          <w:sz w:val="20"/>
          <w:szCs w:val="20"/>
          <w:lang w:val="es-PE"/>
        </w:rPr>
        <w:t>)</w:t>
      </w:r>
    </w:p>
    <w:p w:rsidR="00FA116C" w:rsidRPr="00AA4DFC" w:rsidRDefault="00FA116C" w:rsidP="003F453E">
      <w:pPr>
        <w:tabs>
          <w:tab w:val="left" w:pos="2050"/>
        </w:tabs>
        <w:ind w:left="851"/>
        <w:jc w:val="both"/>
        <w:rPr>
          <w:rFonts w:ascii="Arial" w:hAnsi="Arial" w:cs="Arial"/>
          <w:sz w:val="20"/>
          <w:szCs w:val="20"/>
          <w:lang w:val="es-PE"/>
        </w:rPr>
      </w:pPr>
    </w:p>
    <w:p w:rsidR="00FA116C" w:rsidRPr="00AA4DFC" w:rsidRDefault="00FA116C" w:rsidP="003F453E">
      <w:pPr>
        <w:ind w:left="851"/>
        <w:jc w:val="both"/>
        <w:rPr>
          <w:rFonts w:ascii="Arial" w:hAnsi="Arial" w:cs="Arial"/>
          <w:sz w:val="20"/>
          <w:szCs w:val="20"/>
          <w:lang w:val="es-PE"/>
        </w:rPr>
      </w:pPr>
      <w:r w:rsidRPr="00AA4DFC">
        <w:rPr>
          <w:rFonts w:ascii="Arial" w:hAnsi="Arial" w:cs="Arial"/>
          <w:sz w:val="20"/>
          <w:szCs w:val="20"/>
          <w:lang w:val="es-PE"/>
        </w:rPr>
        <w:t xml:space="preserve">El siguiente componente tiene un avance del </w:t>
      </w:r>
      <w:r w:rsidR="00214BD6">
        <w:rPr>
          <w:rFonts w:ascii="Arial" w:hAnsi="Arial" w:cs="Arial"/>
          <w:sz w:val="20"/>
          <w:szCs w:val="20"/>
          <w:lang w:val="es-PE"/>
        </w:rPr>
        <w:t>91.67</w:t>
      </w:r>
      <w:r w:rsidRPr="00AA4DFC">
        <w:rPr>
          <w:rFonts w:ascii="Arial" w:hAnsi="Arial" w:cs="Arial"/>
          <w:sz w:val="20"/>
          <w:szCs w:val="20"/>
          <w:lang w:val="es-PE"/>
        </w:rPr>
        <w:t xml:space="preserve">% en lo físico y un avance del </w:t>
      </w:r>
      <w:r w:rsidR="0009428A">
        <w:rPr>
          <w:rFonts w:ascii="Arial" w:hAnsi="Arial" w:cs="Arial"/>
          <w:sz w:val="20"/>
          <w:szCs w:val="20"/>
          <w:lang w:val="es-PE"/>
        </w:rPr>
        <w:t>90.63</w:t>
      </w:r>
      <w:r w:rsidR="00805654">
        <w:rPr>
          <w:rFonts w:ascii="Arial" w:hAnsi="Arial" w:cs="Arial"/>
          <w:sz w:val="20"/>
          <w:szCs w:val="20"/>
          <w:lang w:val="es-PE"/>
        </w:rPr>
        <w:t xml:space="preserve">% en lo financiero, que sirvieron para desarrollar los servicios de capacitación </w:t>
      </w:r>
      <w:r w:rsidR="00EC0AE4">
        <w:rPr>
          <w:rFonts w:ascii="Arial" w:hAnsi="Arial" w:cs="Arial"/>
          <w:sz w:val="20"/>
          <w:szCs w:val="20"/>
          <w:lang w:val="es-PE"/>
        </w:rPr>
        <w:t>realizados por la UNAP.</w:t>
      </w:r>
    </w:p>
    <w:p w:rsidR="00FA116C" w:rsidRPr="00AA4DFC" w:rsidRDefault="00FA116C" w:rsidP="00FA116C">
      <w:pPr>
        <w:ind w:left="1080"/>
        <w:jc w:val="both"/>
        <w:rPr>
          <w:rFonts w:ascii="Arial" w:hAnsi="Arial" w:cs="Arial"/>
          <w:sz w:val="20"/>
          <w:szCs w:val="20"/>
          <w:lang w:val="es-PE"/>
        </w:rPr>
      </w:pPr>
    </w:p>
    <w:tbl>
      <w:tblPr>
        <w:tblpPr w:leftFromText="141" w:rightFromText="141" w:vertAnchor="text" w:horzAnchor="margin" w:tblpXSpec="center" w:tblpY="70"/>
        <w:tblW w:w="6207" w:type="dxa"/>
        <w:tblCellMar>
          <w:left w:w="70" w:type="dxa"/>
          <w:right w:w="70" w:type="dxa"/>
        </w:tblCellMar>
        <w:tblLook w:val="0000"/>
      </w:tblPr>
      <w:tblGrid>
        <w:gridCol w:w="1227"/>
        <w:gridCol w:w="904"/>
        <w:gridCol w:w="1227"/>
        <w:gridCol w:w="1019"/>
        <w:gridCol w:w="829"/>
        <w:gridCol w:w="1001"/>
      </w:tblGrid>
      <w:tr w:rsidR="00FA116C" w:rsidRPr="00AA4DFC" w:rsidTr="003A2EEA">
        <w:trPr>
          <w:trHeight w:val="208"/>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604D37" w:rsidP="003A2EEA">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250</w:t>
            </w:r>
            <w:r w:rsidRPr="0050021B">
              <w:rPr>
                <w:rFonts w:ascii="Arial" w:hAnsi="Arial" w:cs="Arial"/>
                <w:b/>
                <w:bCs/>
                <w:sz w:val="20"/>
                <w:szCs w:val="20"/>
                <w:lang w:val="es-PE"/>
              </w:rPr>
              <w:t xml:space="preserve">  3.00</w:t>
            </w:r>
            <w:r>
              <w:rPr>
                <w:rFonts w:ascii="Arial" w:hAnsi="Arial" w:cs="Arial"/>
                <w:b/>
                <w:bCs/>
                <w:sz w:val="20"/>
                <w:szCs w:val="20"/>
                <w:lang w:val="es-PE"/>
              </w:rPr>
              <w:t>247</w:t>
            </w:r>
            <w:r w:rsidRPr="0050021B">
              <w:rPr>
                <w:rFonts w:ascii="Arial" w:hAnsi="Arial" w:cs="Arial"/>
                <w:b/>
                <w:bCs/>
                <w:sz w:val="20"/>
                <w:szCs w:val="20"/>
                <w:lang w:val="es-PE"/>
              </w:rPr>
              <w:t xml:space="preserve"> 0000</w:t>
            </w:r>
            <w:r>
              <w:rPr>
                <w:rFonts w:ascii="Arial" w:hAnsi="Arial" w:cs="Arial"/>
                <w:b/>
                <w:bCs/>
                <w:sz w:val="20"/>
                <w:szCs w:val="20"/>
                <w:lang w:val="es-PE"/>
              </w:rPr>
              <w:t>1</w:t>
            </w:r>
          </w:p>
        </w:tc>
      </w:tr>
      <w:tr w:rsidR="00FA116C" w:rsidRPr="00AA4DFC" w:rsidTr="003A2EEA">
        <w:trPr>
          <w:trHeight w:val="289"/>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FA116C" w:rsidRPr="00AA4DFC" w:rsidRDefault="00FA116C"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FA116C" w:rsidRPr="00AA4DFC" w:rsidTr="003A2EEA">
        <w:trPr>
          <w:trHeight w:val="339"/>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FA116C" w:rsidRPr="00AA4DFC" w:rsidTr="003A2EEA">
        <w:trPr>
          <w:trHeight w:val="144"/>
        </w:trPr>
        <w:tc>
          <w:tcPr>
            <w:tcW w:w="1227" w:type="dxa"/>
            <w:tcBorders>
              <w:top w:val="nil"/>
              <w:left w:val="single" w:sz="4" w:space="0" w:color="auto"/>
              <w:bottom w:val="single" w:sz="4" w:space="0" w:color="auto"/>
              <w:right w:val="single" w:sz="4" w:space="0" w:color="auto"/>
            </w:tcBorders>
            <w:shd w:val="clear" w:color="auto" w:fill="FFCC99"/>
            <w:noWrap/>
          </w:tcPr>
          <w:p w:rsidR="00FA116C" w:rsidRPr="00AA4DFC" w:rsidRDefault="00D8493C" w:rsidP="00D8493C">
            <w:pPr>
              <w:jc w:val="center"/>
              <w:rPr>
                <w:rFonts w:ascii="Arial" w:hAnsi="Arial" w:cs="Arial"/>
                <w:sz w:val="20"/>
                <w:szCs w:val="20"/>
                <w:lang w:val="es-PE"/>
              </w:rPr>
            </w:pPr>
            <w:r>
              <w:rPr>
                <w:rFonts w:ascii="Arial" w:hAnsi="Arial" w:cs="Arial"/>
                <w:sz w:val="20"/>
                <w:szCs w:val="20"/>
                <w:lang w:val="es-PE"/>
              </w:rPr>
              <w:t>12</w:t>
            </w:r>
          </w:p>
        </w:tc>
        <w:tc>
          <w:tcPr>
            <w:tcW w:w="904" w:type="dxa"/>
            <w:tcBorders>
              <w:top w:val="nil"/>
              <w:left w:val="nil"/>
              <w:bottom w:val="single" w:sz="4" w:space="0" w:color="auto"/>
              <w:right w:val="single" w:sz="4" w:space="0" w:color="auto"/>
            </w:tcBorders>
            <w:shd w:val="clear" w:color="auto" w:fill="FFCC99"/>
            <w:noWrap/>
          </w:tcPr>
          <w:p w:rsidR="00FA116C" w:rsidRPr="00AA4DFC" w:rsidRDefault="002F6700" w:rsidP="00D8493C">
            <w:pPr>
              <w:jc w:val="center"/>
              <w:rPr>
                <w:rFonts w:ascii="Arial" w:hAnsi="Arial" w:cs="Arial"/>
                <w:sz w:val="20"/>
                <w:szCs w:val="20"/>
                <w:lang w:val="es-PE"/>
              </w:rPr>
            </w:pPr>
            <w:r>
              <w:rPr>
                <w:rFonts w:ascii="Arial" w:hAnsi="Arial" w:cs="Arial"/>
                <w:sz w:val="20"/>
                <w:szCs w:val="20"/>
                <w:lang w:val="es-PE"/>
              </w:rPr>
              <w:t>11</w:t>
            </w:r>
          </w:p>
        </w:tc>
        <w:tc>
          <w:tcPr>
            <w:tcW w:w="1227" w:type="dxa"/>
            <w:tcBorders>
              <w:top w:val="nil"/>
              <w:left w:val="nil"/>
              <w:bottom w:val="single" w:sz="4" w:space="0" w:color="auto"/>
              <w:right w:val="single" w:sz="4" w:space="0" w:color="auto"/>
            </w:tcBorders>
            <w:shd w:val="clear" w:color="auto" w:fill="FFCC99"/>
            <w:noWrap/>
          </w:tcPr>
          <w:p w:rsidR="00FA116C" w:rsidRPr="00AA4DFC" w:rsidRDefault="00FA116C" w:rsidP="00D8493C">
            <w:pPr>
              <w:jc w:val="center"/>
              <w:rPr>
                <w:rFonts w:ascii="Arial" w:hAnsi="Arial" w:cs="Arial"/>
                <w:sz w:val="20"/>
                <w:szCs w:val="20"/>
                <w:lang w:val="es-PE"/>
              </w:rPr>
            </w:pPr>
            <w:r w:rsidRPr="00AA4DFC">
              <w:rPr>
                <w:rFonts w:ascii="Arial" w:hAnsi="Arial" w:cs="Arial"/>
                <w:sz w:val="20"/>
                <w:szCs w:val="20"/>
                <w:lang w:val="es-PE"/>
              </w:rPr>
              <w:t>3</w:t>
            </w:r>
            <w:r w:rsidR="00D8493C">
              <w:rPr>
                <w:rFonts w:ascii="Arial" w:hAnsi="Arial" w:cs="Arial"/>
                <w:sz w:val="20"/>
                <w:szCs w:val="20"/>
                <w:lang w:val="es-PE"/>
              </w:rPr>
              <w:t>9</w:t>
            </w:r>
            <w:r w:rsidRPr="00AA4DFC">
              <w:rPr>
                <w:rFonts w:ascii="Arial" w:hAnsi="Arial" w:cs="Arial"/>
                <w:sz w:val="20"/>
                <w:szCs w:val="20"/>
                <w:lang w:val="es-PE"/>
              </w:rPr>
              <w:t>,</w:t>
            </w:r>
            <w:r w:rsidR="00D8493C">
              <w:rPr>
                <w:rFonts w:ascii="Arial" w:hAnsi="Arial" w:cs="Arial"/>
                <w:sz w:val="20"/>
                <w:szCs w:val="20"/>
                <w:lang w:val="es-PE"/>
              </w:rPr>
              <w:t>000</w:t>
            </w:r>
          </w:p>
        </w:tc>
        <w:tc>
          <w:tcPr>
            <w:tcW w:w="1019" w:type="dxa"/>
            <w:tcBorders>
              <w:top w:val="single" w:sz="4" w:space="0" w:color="auto"/>
              <w:left w:val="nil"/>
              <w:bottom w:val="single" w:sz="4" w:space="0" w:color="auto"/>
              <w:right w:val="single" w:sz="4" w:space="0" w:color="auto"/>
            </w:tcBorders>
            <w:shd w:val="clear" w:color="auto" w:fill="FFCC99"/>
            <w:noWrap/>
          </w:tcPr>
          <w:p w:rsidR="00FA116C" w:rsidRPr="00AA4DFC" w:rsidRDefault="002F6700" w:rsidP="00D8493C">
            <w:pPr>
              <w:jc w:val="center"/>
              <w:rPr>
                <w:rFonts w:ascii="Arial" w:hAnsi="Arial" w:cs="Arial"/>
                <w:sz w:val="20"/>
                <w:szCs w:val="20"/>
                <w:lang w:val="es-PE"/>
              </w:rPr>
            </w:pPr>
            <w:r>
              <w:rPr>
                <w:rFonts w:ascii="Arial" w:hAnsi="Arial" w:cs="Arial"/>
                <w:sz w:val="20"/>
                <w:szCs w:val="20"/>
                <w:lang w:val="es-PE"/>
              </w:rPr>
              <w:t>35</w:t>
            </w:r>
            <w:r w:rsidR="00D8493C">
              <w:rPr>
                <w:rFonts w:ascii="Arial" w:hAnsi="Arial" w:cs="Arial"/>
                <w:sz w:val="20"/>
                <w:szCs w:val="20"/>
                <w:lang w:val="es-PE"/>
              </w:rPr>
              <w:t>,</w:t>
            </w:r>
            <w:r>
              <w:rPr>
                <w:rFonts w:ascii="Arial" w:hAnsi="Arial" w:cs="Arial"/>
                <w:sz w:val="20"/>
                <w:szCs w:val="20"/>
                <w:lang w:val="es-PE"/>
              </w:rPr>
              <w:t>346</w:t>
            </w:r>
          </w:p>
        </w:tc>
        <w:tc>
          <w:tcPr>
            <w:tcW w:w="829" w:type="dxa"/>
            <w:tcBorders>
              <w:top w:val="nil"/>
              <w:left w:val="nil"/>
              <w:bottom w:val="single" w:sz="4" w:space="0" w:color="auto"/>
              <w:right w:val="single" w:sz="4" w:space="0" w:color="auto"/>
            </w:tcBorders>
            <w:shd w:val="clear" w:color="auto" w:fill="FFCC99"/>
            <w:noWrap/>
          </w:tcPr>
          <w:p w:rsidR="00FA116C" w:rsidRPr="00AA4DFC" w:rsidRDefault="00214BD6" w:rsidP="00D8493C">
            <w:pPr>
              <w:jc w:val="center"/>
              <w:rPr>
                <w:rFonts w:ascii="Arial" w:hAnsi="Arial" w:cs="Arial"/>
                <w:sz w:val="20"/>
                <w:szCs w:val="20"/>
                <w:lang w:val="es-PE"/>
              </w:rPr>
            </w:pPr>
            <w:r>
              <w:rPr>
                <w:rFonts w:ascii="Arial" w:hAnsi="Arial" w:cs="Arial"/>
                <w:sz w:val="20"/>
                <w:szCs w:val="20"/>
                <w:lang w:val="es-PE"/>
              </w:rPr>
              <w:t>91.67</w:t>
            </w:r>
            <w:r w:rsidR="00FA116C"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FA116C" w:rsidRPr="00AA4DFC" w:rsidRDefault="002F6700" w:rsidP="004F31D3">
            <w:pPr>
              <w:jc w:val="center"/>
              <w:rPr>
                <w:rFonts w:ascii="Arial" w:hAnsi="Arial" w:cs="Arial"/>
                <w:sz w:val="20"/>
                <w:szCs w:val="20"/>
                <w:lang w:val="es-PE"/>
              </w:rPr>
            </w:pPr>
            <w:r>
              <w:rPr>
                <w:rFonts w:ascii="Arial" w:hAnsi="Arial" w:cs="Arial"/>
                <w:sz w:val="20"/>
                <w:szCs w:val="20"/>
                <w:lang w:val="es-PE"/>
              </w:rPr>
              <w:t>90.63</w:t>
            </w:r>
            <w:r w:rsidR="00FA116C" w:rsidRPr="00AA4DFC">
              <w:rPr>
                <w:rFonts w:ascii="Arial" w:hAnsi="Arial" w:cs="Arial"/>
                <w:sz w:val="20"/>
                <w:szCs w:val="20"/>
                <w:lang w:val="es-PE"/>
              </w:rPr>
              <w:t>%</w:t>
            </w:r>
          </w:p>
        </w:tc>
      </w:tr>
    </w:tbl>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Default="00FA116C" w:rsidP="00FA116C">
      <w:pPr>
        <w:ind w:left="50"/>
        <w:jc w:val="both"/>
        <w:rPr>
          <w:rFonts w:ascii="Arial" w:hAnsi="Arial" w:cs="Arial"/>
          <w:sz w:val="20"/>
          <w:szCs w:val="20"/>
          <w:lang w:val="es-PE"/>
        </w:rPr>
      </w:pPr>
    </w:p>
    <w:p w:rsidR="003E0118" w:rsidRDefault="00436E90" w:rsidP="003F453E">
      <w:pPr>
        <w:ind w:left="50" w:firstLine="801"/>
        <w:jc w:val="both"/>
        <w:rPr>
          <w:rFonts w:ascii="Arial" w:hAnsi="Arial" w:cs="Arial"/>
          <w:sz w:val="20"/>
          <w:szCs w:val="20"/>
          <w:lang w:val="es-PE"/>
        </w:rPr>
      </w:pPr>
      <w:r>
        <w:rPr>
          <w:rFonts w:ascii="Arial" w:hAnsi="Arial" w:cs="Arial"/>
          <w:sz w:val="20"/>
          <w:szCs w:val="20"/>
          <w:lang w:val="es-PE"/>
        </w:rPr>
        <w:t>Las actividades de este componente son:</w:t>
      </w:r>
    </w:p>
    <w:p w:rsidR="00E42ABA" w:rsidRPr="00E42ABA" w:rsidRDefault="00E42ABA" w:rsidP="008E14D7">
      <w:pPr>
        <w:pStyle w:val="Prrafodelista"/>
        <w:numPr>
          <w:ilvl w:val="0"/>
          <w:numId w:val="31"/>
        </w:numPr>
        <w:ind w:left="1418" w:hanging="284"/>
        <w:rPr>
          <w:rFonts w:ascii="Arial" w:hAnsi="Arial" w:cs="Arial"/>
          <w:sz w:val="20"/>
          <w:szCs w:val="20"/>
          <w:lang w:val="es-PE" w:eastAsia="es-PE"/>
        </w:rPr>
      </w:pPr>
      <w:r w:rsidRPr="00E42ABA">
        <w:rPr>
          <w:rFonts w:ascii="Arial" w:hAnsi="Arial" w:cs="Arial"/>
          <w:sz w:val="20"/>
          <w:szCs w:val="20"/>
          <w:lang w:val="es-PE" w:eastAsia="es-PE"/>
        </w:rPr>
        <w:t xml:space="preserve">Desarrollar Actividades de Gestión Administrativa </w:t>
      </w:r>
    </w:p>
    <w:p w:rsidR="00E42ABA" w:rsidRPr="00E42ABA" w:rsidRDefault="00E42ABA" w:rsidP="008E14D7">
      <w:pPr>
        <w:pStyle w:val="Prrafodelista"/>
        <w:numPr>
          <w:ilvl w:val="0"/>
          <w:numId w:val="31"/>
        </w:numPr>
        <w:ind w:left="1418" w:hanging="284"/>
        <w:rPr>
          <w:rFonts w:ascii="Arial" w:hAnsi="Arial" w:cs="Arial"/>
          <w:sz w:val="20"/>
          <w:szCs w:val="20"/>
          <w:lang w:val="es-PE" w:eastAsia="es-PE"/>
        </w:rPr>
      </w:pPr>
      <w:r w:rsidRPr="00E42ABA">
        <w:rPr>
          <w:rFonts w:ascii="Arial" w:hAnsi="Arial" w:cs="Arial"/>
          <w:sz w:val="20"/>
          <w:szCs w:val="20"/>
          <w:lang w:val="es-PE" w:eastAsia="es-PE"/>
        </w:rPr>
        <w:t xml:space="preserve">Desarrollar el Programa de Voluntariado Universitario </w:t>
      </w:r>
    </w:p>
    <w:p w:rsidR="00E42ABA" w:rsidRPr="00E42ABA" w:rsidRDefault="00E42ABA" w:rsidP="008E14D7">
      <w:pPr>
        <w:pStyle w:val="Prrafodelista"/>
        <w:numPr>
          <w:ilvl w:val="0"/>
          <w:numId w:val="31"/>
        </w:numPr>
        <w:ind w:left="1418" w:hanging="284"/>
        <w:rPr>
          <w:rFonts w:ascii="Arial" w:hAnsi="Arial" w:cs="Arial"/>
          <w:sz w:val="20"/>
          <w:szCs w:val="20"/>
          <w:lang w:val="es-PE" w:eastAsia="es-PE"/>
        </w:rPr>
      </w:pPr>
      <w:r w:rsidRPr="00E42ABA">
        <w:rPr>
          <w:rFonts w:ascii="Arial" w:hAnsi="Arial" w:cs="Arial"/>
          <w:sz w:val="20"/>
          <w:szCs w:val="20"/>
          <w:lang w:val="es-PE" w:eastAsia="es-PE"/>
        </w:rPr>
        <w:t xml:space="preserve">Desarrollar un Programa de Capacitación a los  Micros y Pequeños Empresarios </w:t>
      </w:r>
    </w:p>
    <w:p w:rsidR="00E42ABA" w:rsidRPr="00E42ABA" w:rsidRDefault="00E42ABA" w:rsidP="008E14D7">
      <w:pPr>
        <w:pStyle w:val="Prrafodelista"/>
        <w:numPr>
          <w:ilvl w:val="0"/>
          <w:numId w:val="31"/>
        </w:numPr>
        <w:ind w:left="1418" w:hanging="284"/>
        <w:rPr>
          <w:rFonts w:ascii="Arial" w:hAnsi="Arial" w:cs="Arial"/>
          <w:sz w:val="20"/>
          <w:szCs w:val="20"/>
          <w:lang w:val="es-PE" w:eastAsia="es-PE"/>
        </w:rPr>
      </w:pPr>
      <w:r w:rsidRPr="00E42ABA">
        <w:rPr>
          <w:rFonts w:ascii="Arial" w:hAnsi="Arial" w:cs="Arial"/>
          <w:sz w:val="20"/>
          <w:szCs w:val="20"/>
          <w:lang w:val="es-PE" w:eastAsia="es-PE"/>
        </w:rPr>
        <w:t>Orientación de Programa de  prevención de enfermedades TS</w:t>
      </w:r>
    </w:p>
    <w:p w:rsidR="00E42ABA" w:rsidRPr="00E42ABA" w:rsidRDefault="00E42ABA" w:rsidP="008E14D7">
      <w:pPr>
        <w:pStyle w:val="Prrafodelista"/>
        <w:numPr>
          <w:ilvl w:val="0"/>
          <w:numId w:val="31"/>
        </w:numPr>
        <w:ind w:left="1418" w:hanging="284"/>
        <w:rPr>
          <w:rFonts w:ascii="Arial" w:hAnsi="Arial" w:cs="Arial"/>
          <w:sz w:val="20"/>
          <w:szCs w:val="20"/>
          <w:lang w:val="es-PE" w:eastAsia="es-PE"/>
        </w:rPr>
      </w:pPr>
      <w:r w:rsidRPr="00E42ABA">
        <w:rPr>
          <w:rFonts w:ascii="Arial" w:hAnsi="Arial" w:cs="Arial"/>
          <w:sz w:val="20"/>
          <w:szCs w:val="20"/>
          <w:lang w:val="es-PE" w:eastAsia="es-PE"/>
        </w:rPr>
        <w:t xml:space="preserve">Desarrollar un Programa de Consultorio Jurídica </w:t>
      </w:r>
    </w:p>
    <w:p w:rsidR="00E42ABA" w:rsidRPr="00E42ABA" w:rsidRDefault="00E42ABA" w:rsidP="008E14D7">
      <w:pPr>
        <w:pStyle w:val="Prrafodelista"/>
        <w:numPr>
          <w:ilvl w:val="0"/>
          <w:numId w:val="31"/>
        </w:numPr>
        <w:ind w:left="1418" w:hanging="284"/>
        <w:rPr>
          <w:rFonts w:ascii="Arial" w:hAnsi="Arial" w:cs="Arial"/>
          <w:sz w:val="20"/>
          <w:szCs w:val="20"/>
          <w:lang w:val="es-PE" w:eastAsia="es-PE"/>
        </w:rPr>
      </w:pPr>
      <w:r w:rsidRPr="00E42ABA">
        <w:rPr>
          <w:rFonts w:ascii="Arial" w:hAnsi="Arial" w:cs="Arial"/>
          <w:sz w:val="20"/>
          <w:szCs w:val="20"/>
          <w:lang w:val="es-PE" w:eastAsia="es-PE"/>
        </w:rPr>
        <w:t xml:space="preserve">Desarrollar un Programa de capacitación de manejo de alimentos </w:t>
      </w:r>
    </w:p>
    <w:p w:rsidR="00E42ABA" w:rsidRPr="00E42ABA" w:rsidRDefault="00E42ABA" w:rsidP="008E14D7">
      <w:pPr>
        <w:pStyle w:val="Prrafodelista"/>
        <w:numPr>
          <w:ilvl w:val="0"/>
          <w:numId w:val="31"/>
        </w:numPr>
        <w:ind w:left="1418" w:hanging="284"/>
        <w:rPr>
          <w:rFonts w:ascii="Arial" w:hAnsi="Arial" w:cs="Arial"/>
          <w:sz w:val="20"/>
          <w:szCs w:val="20"/>
          <w:lang w:val="es-PE" w:eastAsia="es-PE"/>
        </w:rPr>
      </w:pPr>
      <w:r w:rsidRPr="00E42ABA">
        <w:rPr>
          <w:rFonts w:ascii="Arial" w:hAnsi="Arial" w:cs="Arial"/>
          <w:sz w:val="20"/>
          <w:szCs w:val="20"/>
          <w:lang w:val="es-PE" w:eastAsia="es-PE"/>
        </w:rPr>
        <w:t xml:space="preserve">Desarrollar un Programa de capacitación de manejo de productos agropecuarios y pecuarios </w:t>
      </w:r>
    </w:p>
    <w:p w:rsidR="00E42ABA" w:rsidRDefault="00E42ABA" w:rsidP="008E14D7">
      <w:pPr>
        <w:pStyle w:val="Prrafodelista"/>
        <w:numPr>
          <w:ilvl w:val="0"/>
          <w:numId w:val="31"/>
        </w:numPr>
        <w:ind w:left="1418" w:hanging="284"/>
        <w:rPr>
          <w:rFonts w:ascii="Arial" w:hAnsi="Arial" w:cs="Arial"/>
          <w:sz w:val="20"/>
          <w:szCs w:val="20"/>
          <w:lang w:val="es-PE" w:eastAsia="es-PE"/>
        </w:rPr>
      </w:pPr>
      <w:r w:rsidRPr="00E42ABA">
        <w:rPr>
          <w:rFonts w:ascii="Arial" w:hAnsi="Arial" w:cs="Arial"/>
          <w:sz w:val="20"/>
          <w:szCs w:val="20"/>
          <w:lang w:val="es-PE" w:eastAsia="es-PE"/>
        </w:rPr>
        <w:t xml:space="preserve">Desarrollar Programas de Dinámicas de Didáctica  Universitaria </w:t>
      </w:r>
    </w:p>
    <w:p w:rsidR="00EC0AE4" w:rsidRPr="00E42ABA" w:rsidRDefault="00EC0AE4" w:rsidP="00EC0AE4">
      <w:pPr>
        <w:pStyle w:val="Prrafodelista"/>
        <w:ind w:left="1418"/>
        <w:rPr>
          <w:rFonts w:ascii="Arial" w:hAnsi="Arial" w:cs="Arial"/>
          <w:sz w:val="20"/>
          <w:szCs w:val="20"/>
          <w:lang w:val="es-PE" w:eastAsia="es-PE"/>
        </w:rPr>
      </w:pPr>
    </w:p>
    <w:p w:rsidR="003F453E" w:rsidRDefault="003F453E" w:rsidP="0020100A">
      <w:pPr>
        <w:jc w:val="both"/>
        <w:rPr>
          <w:rFonts w:ascii="Arial" w:hAnsi="Arial" w:cs="Arial"/>
          <w:sz w:val="20"/>
          <w:szCs w:val="20"/>
          <w:lang w:val="es-PE"/>
        </w:rPr>
      </w:pPr>
    </w:p>
    <w:p w:rsidR="00065115" w:rsidRPr="0050021B" w:rsidRDefault="00065115" w:rsidP="003F453E">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28</w:t>
      </w:r>
      <w:r w:rsidRPr="0050021B">
        <w:rPr>
          <w:rFonts w:ascii="Arial" w:hAnsi="Arial" w:cs="Arial"/>
          <w:b/>
          <w:bCs/>
          <w:sz w:val="20"/>
          <w:szCs w:val="20"/>
          <w:lang w:val="es-PE"/>
        </w:rPr>
        <w:t>) 22 048  01</w:t>
      </w:r>
      <w:r>
        <w:rPr>
          <w:rFonts w:ascii="Arial" w:hAnsi="Arial" w:cs="Arial"/>
          <w:b/>
          <w:bCs/>
          <w:sz w:val="20"/>
          <w:szCs w:val="20"/>
          <w:lang w:val="es-PE"/>
        </w:rPr>
        <w:t>11</w:t>
      </w:r>
      <w:r w:rsidRPr="0050021B">
        <w:rPr>
          <w:rFonts w:ascii="Arial" w:hAnsi="Arial" w:cs="Arial"/>
          <w:b/>
          <w:bCs/>
          <w:sz w:val="20"/>
          <w:szCs w:val="20"/>
          <w:lang w:val="es-PE"/>
        </w:rPr>
        <w:t xml:space="preserve">  1.000</w:t>
      </w:r>
      <w:r>
        <w:rPr>
          <w:rFonts w:ascii="Arial" w:hAnsi="Arial" w:cs="Arial"/>
          <w:b/>
          <w:bCs/>
          <w:sz w:val="20"/>
          <w:szCs w:val="20"/>
          <w:lang w:val="es-PE"/>
        </w:rPr>
        <w:t>250</w:t>
      </w:r>
      <w:r w:rsidRPr="0050021B">
        <w:rPr>
          <w:rFonts w:ascii="Arial" w:hAnsi="Arial" w:cs="Arial"/>
          <w:b/>
          <w:bCs/>
          <w:sz w:val="20"/>
          <w:szCs w:val="20"/>
          <w:lang w:val="es-PE"/>
        </w:rPr>
        <w:t xml:space="preserve">  3.00</w:t>
      </w:r>
      <w:r>
        <w:rPr>
          <w:rFonts w:ascii="Arial" w:hAnsi="Arial" w:cs="Arial"/>
          <w:b/>
          <w:bCs/>
          <w:sz w:val="20"/>
          <w:szCs w:val="20"/>
          <w:lang w:val="es-PE"/>
        </w:rPr>
        <w:t>247</w:t>
      </w:r>
      <w:r w:rsidRPr="0050021B">
        <w:rPr>
          <w:rFonts w:ascii="Arial" w:hAnsi="Arial" w:cs="Arial"/>
          <w:b/>
          <w:bCs/>
          <w:sz w:val="20"/>
          <w:szCs w:val="20"/>
          <w:lang w:val="es-PE"/>
        </w:rPr>
        <w:t xml:space="preserve"> 0000</w:t>
      </w:r>
      <w:r w:rsidR="00AD378A">
        <w:rPr>
          <w:rFonts w:ascii="Arial" w:hAnsi="Arial" w:cs="Arial"/>
          <w:b/>
          <w:bCs/>
          <w:sz w:val="20"/>
          <w:szCs w:val="20"/>
          <w:lang w:val="es-PE"/>
        </w:rPr>
        <w:t>2</w:t>
      </w:r>
      <w:r w:rsidRPr="0050021B">
        <w:rPr>
          <w:rFonts w:ascii="Arial" w:hAnsi="Arial" w:cs="Arial"/>
          <w:b/>
          <w:bCs/>
          <w:sz w:val="20"/>
          <w:szCs w:val="20"/>
          <w:lang w:val="es-PE"/>
        </w:rPr>
        <w:t xml:space="preserve"> </w:t>
      </w:r>
    </w:p>
    <w:p w:rsidR="00065115" w:rsidRPr="0050021B" w:rsidRDefault="00065115" w:rsidP="003F453E">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065115" w:rsidRPr="0050021B" w:rsidRDefault="00065115" w:rsidP="003F453E">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FA116C" w:rsidRPr="00AA4DFC" w:rsidRDefault="00FA116C" w:rsidP="003F453E">
      <w:pPr>
        <w:ind w:left="851"/>
        <w:jc w:val="both"/>
        <w:rPr>
          <w:rFonts w:ascii="Arial" w:hAnsi="Arial" w:cs="Arial"/>
          <w:sz w:val="20"/>
          <w:szCs w:val="20"/>
          <w:lang w:val="es-PE"/>
        </w:rPr>
      </w:pPr>
      <w:r w:rsidRPr="00AA4DFC">
        <w:rPr>
          <w:rFonts w:ascii="Arial" w:hAnsi="Arial" w:cs="Arial"/>
          <w:b/>
          <w:bCs/>
          <w:sz w:val="20"/>
          <w:szCs w:val="20"/>
          <w:lang w:val="es-PE"/>
        </w:rPr>
        <w:t>0</w:t>
      </w:r>
      <w:r w:rsidR="00C64F99">
        <w:rPr>
          <w:rFonts w:ascii="Arial" w:hAnsi="Arial" w:cs="Arial"/>
          <w:b/>
          <w:bCs/>
          <w:sz w:val="20"/>
          <w:szCs w:val="20"/>
          <w:lang w:val="es-PE"/>
        </w:rPr>
        <w:t>111</w:t>
      </w:r>
      <w:r w:rsidRPr="00AA4DFC">
        <w:rPr>
          <w:rFonts w:ascii="Arial" w:hAnsi="Arial" w:cs="Arial"/>
          <w:b/>
          <w:bCs/>
          <w:sz w:val="20"/>
          <w:szCs w:val="20"/>
          <w:lang w:val="es-PE"/>
        </w:rPr>
        <w:t xml:space="preserve"> Extensión Universitaria</w:t>
      </w:r>
      <w:r w:rsidRPr="00AA4DFC">
        <w:rPr>
          <w:rFonts w:ascii="Arial" w:hAnsi="Arial" w:cs="Arial"/>
          <w:sz w:val="20"/>
          <w:szCs w:val="20"/>
          <w:lang w:val="es-PE"/>
        </w:rPr>
        <w:tab/>
      </w:r>
      <w:r w:rsidRPr="00AA4DFC">
        <w:rPr>
          <w:rFonts w:ascii="Arial" w:hAnsi="Arial" w:cs="Arial"/>
          <w:sz w:val="20"/>
          <w:szCs w:val="20"/>
          <w:lang w:val="es-PE"/>
        </w:rPr>
        <w:tab/>
      </w:r>
      <w:r w:rsidRPr="00AA4DFC">
        <w:rPr>
          <w:rFonts w:ascii="Arial" w:hAnsi="Arial" w:cs="Arial"/>
          <w:sz w:val="20"/>
          <w:szCs w:val="20"/>
          <w:lang w:val="es-PE"/>
        </w:rPr>
        <w:tab/>
      </w:r>
    </w:p>
    <w:p w:rsidR="00FA116C" w:rsidRPr="00AA4DFC" w:rsidRDefault="00FA116C" w:rsidP="003F453E">
      <w:pPr>
        <w:tabs>
          <w:tab w:val="left" w:pos="2165"/>
        </w:tabs>
        <w:ind w:left="851"/>
        <w:jc w:val="both"/>
        <w:rPr>
          <w:rFonts w:ascii="Arial" w:hAnsi="Arial" w:cs="Arial"/>
          <w:b/>
          <w:bCs/>
          <w:sz w:val="20"/>
          <w:szCs w:val="20"/>
          <w:lang w:val="es-PE"/>
        </w:rPr>
      </w:pPr>
      <w:r w:rsidRPr="00AA4DFC">
        <w:rPr>
          <w:rFonts w:ascii="Arial" w:hAnsi="Arial" w:cs="Arial"/>
          <w:b/>
          <w:bCs/>
          <w:sz w:val="20"/>
          <w:szCs w:val="20"/>
          <w:lang w:val="es-PE"/>
        </w:rPr>
        <w:t xml:space="preserve">1.000250 Extensión y Proyección Social </w:t>
      </w:r>
    </w:p>
    <w:p w:rsidR="0020100A" w:rsidRPr="00AA4DFC" w:rsidRDefault="00FA116C" w:rsidP="0020100A">
      <w:pPr>
        <w:ind w:left="851"/>
        <w:jc w:val="both"/>
        <w:rPr>
          <w:rFonts w:ascii="Arial" w:hAnsi="Arial" w:cs="Arial"/>
          <w:b/>
          <w:bCs/>
          <w:sz w:val="20"/>
          <w:szCs w:val="20"/>
          <w:lang w:val="es-PE"/>
        </w:rPr>
      </w:pPr>
      <w:r w:rsidRPr="00AA4DFC">
        <w:rPr>
          <w:rFonts w:ascii="Arial" w:hAnsi="Arial" w:cs="Arial"/>
          <w:b/>
          <w:bCs/>
          <w:sz w:val="20"/>
          <w:szCs w:val="20"/>
          <w:lang w:val="es-PE"/>
        </w:rPr>
        <w:t>3.000247 Capacitación Técnica e Integral</w:t>
      </w:r>
    </w:p>
    <w:p w:rsidR="009E239C" w:rsidRDefault="0020100A" w:rsidP="001A3D5C">
      <w:pPr>
        <w:tabs>
          <w:tab w:val="left" w:pos="2165"/>
        </w:tabs>
        <w:jc w:val="both"/>
        <w:rPr>
          <w:rFonts w:ascii="Arial" w:hAnsi="Arial" w:cs="Arial"/>
          <w:sz w:val="20"/>
          <w:szCs w:val="20"/>
          <w:lang w:val="es-PE"/>
        </w:rPr>
      </w:pPr>
      <w:r>
        <w:rPr>
          <w:rFonts w:ascii="Arial" w:hAnsi="Arial" w:cs="Arial"/>
          <w:b/>
          <w:bCs/>
          <w:sz w:val="20"/>
          <w:szCs w:val="20"/>
          <w:lang w:val="es-PE"/>
        </w:rPr>
        <w:t xml:space="preserve">              </w:t>
      </w:r>
      <w:r w:rsidR="00FA116C" w:rsidRPr="00AA4DFC">
        <w:rPr>
          <w:rFonts w:ascii="Arial" w:hAnsi="Arial" w:cs="Arial"/>
          <w:b/>
          <w:bCs/>
          <w:sz w:val="20"/>
          <w:szCs w:val="20"/>
          <w:lang w:val="es-PE"/>
        </w:rPr>
        <w:t>0000</w:t>
      </w:r>
      <w:r w:rsidR="00AD378A">
        <w:rPr>
          <w:rFonts w:ascii="Arial" w:hAnsi="Arial" w:cs="Arial"/>
          <w:b/>
          <w:bCs/>
          <w:sz w:val="20"/>
          <w:szCs w:val="20"/>
          <w:lang w:val="es-PE"/>
        </w:rPr>
        <w:t>2</w:t>
      </w:r>
      <w:r w:rsidR="00FA116C" w:rsidRPr="00AA4DFC">
        <w:rPr>
          <w:rFonts w:ascii="Arial" w:hAnsi="Arial" w:cs="Arial"/>
          <w:b/>
          <w:bCs/>
          <w:sz w:val="20"/>
          <w:szCs w:val="20"/>
          <w:lang w:val="es-PE"/>
        </w:rPr>
        <w:t xml:space="preserve"> Desarrollo de la</w:t>
      </w:r>
      <w:r>
        <w:rPr>
          <w:rFonts w:ascii="Arial" w:hAnsi="Arial" w:cs="Arial"/>
          <w:b/>
          <w:bCs/>
          <w:sz w:val="20"/>
          <w:szCs w:val="20"/>
          <w:lang w:val="es-PE"/>
        </w:rPr>
        <w:t xml:space="preserve"> enseñanza en formación técnica </w:t>
      </w:r>
      <w:r w:rsidR="00FA116C" w:rsidRPr="00AA4DFC">
        <w:rPr>
          <w:rFonts w:ascii="Arial" w:hAnsi="Arial" w:cs="Arial"/>
          <w:b/>
          <w:bCs/>
          <w:sz w:val="20"/>
          <w:szCs w:val="20"/>
          <w:lang w:val="es-PE"/>
        </w:rPr>
        <w:t>(</w:t>
      </w:r>
      <w:r w:rsidR="00FA116C" w:rsidRPr="00AA4DFC">
        <w:rPr>
          <w:rFonts w:ascii="Arial" w:hAnsi="Arial" w:cs="Arial"/>
          <w:sz w:val="20"/>
          <w:szCs w:val="20"/>
          <w:lang w:val="es-PE"/>
        </w:rPr>
        <w:t xml:space="preserve">Desarrollar actividades </w:t>
      </w:r>
      <w:r>
        <w:rPr>
          <w:rFonts w:ascii="Arial" w:hAnsi="Arial" w:cs="Arial"/>
          <w:sz w:val="20"/>
          <w:szCs w:val="20"/>
          <w:lang w:val="es-PE"/>
        </w:rPr>
        <w:t xml:space="preserve">  </w:t>
      </w:r>
    </w:p>
    <w:p w:rsidR="001A3D5C" w:rsidRDefault="001A3D5C" w:rsidP="001A3D5C">
      <w:pPr>
        <w:tabs>
          <w:tab w:val="left" w:pos="2165"/>
        </w:tabs>
        <w:jc w:val="both"/>
        <w:rPr>
          <w:rFonts w:ascii="Arial" w:hAnsi="Arial" w:cs="Arial"/>
          <w:sz w:val="20"/>
          <w:szCs w:val="20"/>
          <w:lang w:val="es-PE"/>
        </w:rPr>
      </w:pPr>
      <w:r>
        <w:rPr>
          <w:rFonts w:ascii="Arial" w:hAnsi="Arial" w:cs="Arial"/>
          <w:sz w:val="20"/>
          <w:szCs w:val="20"/>
          <w:lang w:val="es-PE"/>
        </w:rPr>
        <w:t xml:space="preserve">              académicas y administrativas para garantizar el desarrollo de la formación técnica</w:t>
      </w:r>
    </w:p>
    <w:p w:rsidR="001A3D5C" w:rsidRDefault="001A3D5C" w:rsidP="001A3D5C">
      <w:pPr>
        <w:tabs>
          <w:tab w:val="left" w:pos="2165"/>
        </w:tabs>
        <w:jc w:val="both"/>
        <w:rPr>
          <w:rFonts w:ascii="Arial" w:hAnsi="Arial" w:cs="Arial"/>
          <w:sz w:val="20"/>
          <w:szCs w:val="20"/>
          <w:lang w:val="es-PE"/>
        </w:rPr>
      </w:pPr>
      <w:r>
        <w:rPr>
          <w:rFonts w:ascii="Arial" w:hAnsi="Arial" w:cs="Arial"/>
          <w:sz w:val="20"/>
          <w:szCs w:val="20"/>
          <w:lang w:val="es-PE"/>
        </w:rPr>
        <w:t xml:space="preserve">              en el nivel superior no universitario que se brinda a la comunidad).</w:t>
      </w:r>
    </w:p>
    <w:p w:rsidR="001A3D5C" w:rsidRPr="00AA4DFC" w:rsidRDefault="001A3D5C" w:rsidP="001A3D5C">
      <w:pPr>
        <w:tabs>
          <w:tab w:val="left" w:pos="2165"/>
        </w:tabs>
        <w:jc w:val="both"/>
        <w:rPr>
          <w:rFonts w:ascii="Arial" w:hAnsi="Arial" w:cs="Arial"/>
          <w:sz w:val="20"/>
          <w:szCs w:val="20"/>
          <w:lang w:val="es-PE"/>
        </w:rPr>
      </w:pPr>
    </w:p>
    <w:p w:rsidR="00FA116C" w:rsidRPr="00AA4DFC" w:rsidRDefault="00FA116C" w:rsidP="003F453E">
      <w:pPr>
        <w:ind w:left="851"/>
        <w:jc w:val="both"/>
        <w:rPr>
          <w:rFonts w:ascii="Arial" w:hAnsi="Arial" w:cs="Arial"/>
          <w:sz w:val="20"/>
          <w:szCs w:val="20"/>
          <w:lang w:val="es-PE"/>
        </w:rPr>
      </w:pPr>
      <w:r w:rsidRPr="00AA4DFC">
        <w:rPr>
          <w:rFonts w:ascii="Arial" w:hAnsi="Arial" w:cs="Arial"/>
          <w:sz w:val="20"/>
          <w:szCs w:val="20"/>
          <w:lang w:val="es-PE"/>
        </w:rPr>
        <w:lastRenderedPageBreak/>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 del componente.</w:t>
      </w:r>
    </w:p>
    <w:p w:rsidR="00FA116C" w:rsidRPr="00AA4DFC" w:rsidRDefault="00FA116C" w:rsidP="00FA116C">
      <w:pPr>
        <w:ind w:left="108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tbl>
      <w:tblPr>
        <w:tblpPr w:leftFromText="141" w:rightFromText="141" w:vertAnchor="text" w:horzAnchor="margin" w:tblpXSpec="center" w:tblpY="-66"/>
        <w:tblW w:w="6207" w:type="dxa"/>
        <w:tblCellMar>
          <w:left w:w="70" w:type="dxa"/>
          <w:right w:w="70" w:type="dxa"/>
        </w:tblCellMar>
        <w:tblLook w:val="0000"/>
      </w:tblPr>
      <w:tblGrid>
        <w:gridCol w:w="1227"/>
        <w:gridCol w:w="904"/>
        <w:gridCol w:w="1227"/>
        <w:gridCol w:w="1019"/>
        <w:gridCol w:w="829"/>
        <w:gridCol w:w="1001"/>
      </w:tblGrid>
      <w:tr w:rsidR="00FA116C" w:rsidRPr="00AA4DFC" w:rsidTr="003A2EEA">
        <w:trPr>
          <w:trHeight w:val="271"/>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FA116C" w:rsidP="003A2EEA">
            <w:pPr>
              <w:jc w:val="center"/>
              <w:rPr>
                <w:rFonts w:ascii="Arial" w:hAnsi="Arial" w:cs="Arial"/>
                <w:b/>
                <w:bCs/>
                <w:sz w:val="20"/>
                <w:szCs w:val="20"/>
                <w:lang w:val="es-PE"/>
              </w:rPr>
            </w:pPr>
            <w:r w:rsidRPr="00AA4DFC">
              <w:rPr>
                <w:rFonts w:ascii="Arial" w:hAnsi="Arial" w:cs="Arial"/>
                <w:b/>
                <w:bCs/>
                <w:sz w:val="20"/>
                <w:szCs w:val="20"/>
                <w:lang w:val="es-PE"/>
              </w:rPr>
              <w:t>1.000250  3.000247 00002</w:t>
            </w:r>
          </w:p>
        </w:tc>
      </w:tr>
      <w:tr w:rsidR="00FA116C" w:rsidRPr="00AA4DFC" w:rsidTr="003A2EEA">
        <w:trPr>
          <w:trHeight w:val="375"/>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FA116C" w:rsidRPr="00AA4DFC" w:rsidRDefault="00FA116C"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FA116C" w:rsidRPr="00AA4DFC" w:rsidTr="003A2EEA">
        <w:trPr>
          <w:trHeight w:val="440"/>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FA116C" w:rsidRPr="00AA4DFC" w:rsidTr="003A2EEA">
        <w:trPr>
          <w:trHeight w:val="186"/>
        </w:trPr>
        <w:tc>
          <w:tcPr>
            <w:tcW w:w="1227" w:type="dxa"/>
            <w:tcBorders>
              <w:top w:val="nil"/>
              <w:left w:val="single" w:sz="4" w:space="0" w:color="auto"/>
              <w:bottom w:val="single" w:sz="4" w:space="0" w:color="auto"/>
              <w:right w:val="single" w:sz="4" w:space="0" w:color="auto"/>
            </w:tcBorders>
            <w:shd w:val="clear" w:color="auto" w:fill="FFCC99"/>
            <w:noWrap/>
          </w:tcPr>
          <w:p w:rsidR="00FA116C" w:rsidRPr="00AA4DFC" w:rsidRDefault="008C4462" w:rsidP="008C4462">
            <w:pPr>
              <w:jc w:val="center"/>
              <w:rPr>
                <w:rFonts w:ascii="Arial" w:hAnsi="Arial" w:cs="Arial"/>
                <w:sz w:val="20"/>
                <w:szCs w:val="20"/>
                <w:lang w:val="es-PE"/>
              </w:rPr>
            </w:pPr>
            <w:r>
              <w:rPr>
                <w:rFonts w:ascii="Arial" w:hAnsi="Arial" w:cs="Arial"/>
                <w:sz w:val="20"/>
                <w:szCs w:val="20"/>
                <w:lang w:val="es-PE"/>
              </w:rPr>
              <w:t>12</w:t>
            </w:r>
          </w:p>
        </w:tc>
        <w:tc>
          <w:tcPr>
            <w:tcW w:w="904" w:type="dxa"/>
            <w:tcBorders>
              <w:top w:val="nil"/>
              <w:left w:val="nil"/>
              <w:bottom w:val="single" w:sz="4" w:space="0" w:color="auto"/>
              <w:right w:val="single" w:sz="4" w:space="0" w:color="auto"/>
            </w:tcBorders>
            <w:shd w:val="clear" w:color="auto" w:fill="FFCC99"/>
            <w:noWrap/>
          </w:tcPr>
          <w:p w:rsidR="00FA116C" w:rsidRPr="00AA4DFC" w:rsidRDefault="0009428A" w:rsidP="002E2498">
            <w:pPr>
              <w:jc w:val="center"/>
              <w:rPr>
                <w:rFonts w:ascii="Arial" w:hAnsi="Arial" w:cs="Arial"/>
                <w:sz w:val="20"/>
                <w:szCs w:val="20"/>
                <w:lang w:val="es-PE"/>
              </w:rPr>
            </w:pPr>
            <w:r>
              <w:rPr>
                <w:rFonts w:ascii="Arial" w:hAnsi="Arial" w:cs="Arial"/>
                <w:sz w:val="20"/>
                <w:szCs w:val="20"/>
                <w:lang w:val="es-PE"/>
              </w:rPr>
              <w:t>12</w:t>
            </w:r>
          </w:p>
        </w:tc>
        <w:tc>
          <w:tcPr>
            <w:tcW w:w="1227" w:type="dxa"/>
            <w:tcBorders>
              <w:top w:val="nil"/>
              <w:left w:val="nil"/>
              <w:bottom w:val="single" w:sz="4" w:space="0" w:color="auto"/>
              <w:right w:val="single" w:sz="4" w:space="0" w:color="auto"/>
            </w:tcBorders>
            <w:shd w:val="clear" w:color="auto" w:fill="FFCC99"/>
            <w:noWrap/>
          </w:tcPr>
          <w:p w:rsidR="00FA116C" w:rsidRPr="00AA4DFC" w:rsidRDefault="008C4462" w:rsidP="008C4462">
            <w:pPr>
              <w:jc w:val="center"/>
              <w:rPr>
                <w:rFonts w:ascii="Arial" w:hAnsi="Arial" w:cs="Arial"/>
                <w:sz w:val="20"/>
                <w:szCs w:val="20"/>
                <w:lang w:val="es-PE"/>
              </w:rPr>
            </w:pPr>
            <w:r>
              <w:rPr>
                <w:rFonts w:ascii="Arial" w:hAnsi="Arial" w:cs="Arial"/>
                <w:sz w:val="20"/>
                <w:szCs w:val="20"/>
                <w:lang w:val="es-PE"/>
              </w:rPr>
              <w:t>468</w:t>
            </w:r>
            <w:r w:rsidR="00FA116C" w:rsidRPr="00AA4DFC">
              <w:rPr>
                <w:rFonts w:ascii="Arial" w:hAnsi="Arial" w:cs="Arial"/>
                <w:sz w:val="20"/>
                <w:szCs w:val="20"/>
                <w:lang w:val="es-PE"/>
              </w:rPr>
              <w:t>,</w:t>
            </w:r>
            <w:r>
              <w:rPr>
                <w:rFonts w:ascii="Arial" w:hAnsi="Arial" w:cs="Arial"/>
                <w:sz w:val="20"/>
                <w:szCs w:val="20"/>
                <w:lang w:val="es-PE"/>
              </w:rPr>
              <w:t>41</w:t>
            </w:r>
            <w:r w:rsidR="00FA116C" w:rsidRPr="00AA4DFC">
              <w:rPr>
                <w:rFonts w:ascii="Arial" w:hAnsi="Arial" w:cs="Arial"/>
                <w:sz w:val="20"/>
                <w:szCs w:val="20"/>
                <w:lang w:val="es-PE"/>
              </w:rPr>
              <w:t>2</w:t>
            </w:r>
          </w:p>
        </w:tc>
        <w:tc>
          <w:tcPr>
            <w:tcW w:w="1019" w:type="dxa"/>
            <w:tcBorders>
              <w:top w:val="single" w:sz="4" w:space="0" w:color="auto"/>
              <w:left w:val="nil"/>
              <w:bottom w:val="single" w:sz="4" w:space="0" w:color="auto"/>
              <w:right w:val="single" w:sz="4" w:space="0" w:color="auto"/>
            </w:tcBorders>
            <w:shd w:val="clear" w:color="auto" w:fill="FFCC99"/>
            <w:noWrap/>
          </w:tcPr>
          <w:p w:rsidR="00FA116C" w:rsidRPr="00AA4DFC" w:rsidRDefault="0009428A" w:rsidP="002E2498">
            <w:pPr>
              <w:jc w:val="center"/>
              <w:rPr>
                <w:rFonts w:ascii="Arial" w:hAnsi="Arial" w:cs="Arial"/>
                <w:sz w:val="20"/>
                <w:szCs w:val="20"/>
                <w:lang w:val="es-PE"/>
              </w:rPr>
            </w:pPr>
            <w:r>
              <w:rPr>
                <w:rFonts w:ascii="Arial" w:hAnsi="Arial" w:cs="Arial"/>
                <w:sz w:val="20"/>
                <w:szCs w:val="20"/>
                <w:lang w:val="es-PE"/>
              </w:rPr>
              <w:t>506</w:t>
            </w:r>
            <w:r w:rsidR="00FA116C" w:rsidRPr="00AA4DFC">
              <w:rPr>
                <w:rFonts w:ascii="Arial" w:hAnsi="Arial" w:cs="Arial"/>
                <w:sz w:val="20"/>
                <w:szCs w:val="20"/>
                <w:lang w:val="es-PE"/>
              </w:rPr>
              <w:t>,</w:t>
            </w:r>
            <w:r>
              <w:rPr>
                <w:rFonts w:ascii="Arial" w:hAnsi="Arial" w:cs="Arial"/>
                <w:sz w:val="20"/>
                <w:szCs w:val="20"/>
                <w:lang w:val="es-PE"/>
              </w:rPr>
              <w:t>582</w:t>
            </w:r>
          </w:p>
        </w:tc>
        <w:tc>
          <w:tcPr>
            <w:tcW w:w="829" w:type="dxa"/>
            <w:tcBorders>
              <w:top w:val="nil"/>
              <w:left w:val="nil"/>
              <w:bottom w:val="single" w:sz="4" w:space="0" w:color="auto"/>
              <w:right w:val="single" w:sz="4" w:space="0" w:color="auto"/>
            </w:tcBorders>
            <w:shd w:val="clear" w:color="auto" w:fill="FFCC99"/>
            <w:noWrap/>
          </w:tcPr>
          <w:p w:rsidR="00FA116C" w:rsidRPr="00AA4DFC" w:rsidRDefault="0009428A" w:rsidP="002E2498">
            <w:pPr>
              <w:jc w:val="center"/>
              <w:rPr>
                <w:rFonts w:ascii="Arial" w:hAnsi="Arial" w:cs="Arial"/>
                <w:sz w:val="20"/>
                <w:szCs w:val="20"/>
                <w:lang w:val="es-PE"/>
              </w:rPr>
            </w:pPr>
            <w:r>
              <w:rPr>
                <w:rFonts w:ascii="Arial" w:hAnsi="Arial" w:cs="Arial"/>
                <w:sz w:val="20"/>
                <w:szCs w:val="20"/>
                <w:lang w:val="es-PE"/>
              </w:rPr>
              <w:t>100</w:t>
            </w:r>
            <w:r w:rsidR="00FA116C"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FA116C" w:rsidRPr="00AA4DFC" w:rsidRDefault="0009428A" w:rsidP="002E2498">
            <w:pPr>
              <w:jc w:val="center"/>
              <w:rPr>
                <w:rFonts w:ascii="Arial" w:hAnsi="Arial" w:cs="Arial"/>
                <w:sz w:val="20"/>
                <w:szCs w:val="20"/>
                <w:lang w:val="es-PE"/>
              </w:rPr>
            </w:pPr>
            <w:r>
              <w:rPr>
                <w:rFonts w:ascii="Arial" w:hAnsi="Arial" w:cs="Arial"/>
                <w:sz w:val="20"/>
                <w:szCs w:val="20"/>
                <w:lang w:val="es-PE"/>
              </w:rPr>
              <w:t>108.15</w:t>
            </w:r>
            <w:r w:rsidR="00FA116C" w:rsidRPr="00AA4DFC">
              <w:rPr>
                <w:rFonts w:ascii="Arial" w:hAnsi="Arial" w:cs="Arial"/>
                <w:sz w:val="20"/>
                <w:szCs w:val="20"/>
                <w:lang w:val="es-PE"/>
              </w:rPr>
              <w:t>%</w:t>
            </w:r>
          </w:p>
        </w:tc>
      </w:tr>
    </w:tbl>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3F453E" w:rsidRPr="00AA4DFC" w:rsidRDefault="003F453E" w:rsidP="00FA116C">
      <w:pPr>
        <w:ind w:left="50"/>
        <w:jc w:val="both"/>
        <w:rPr>
          <w:rFonts w:ascii="Arial" w:hAnsi="Arial" w:cs="Arial"/>
          <w:sz w:val="20"/>
          <w:szCs w:val="20"/>
          <w:lang w:val="es-PE"/>
        </w:rPr>
      </w:pPr>
    </w:p>
    <w:p w:rsidR="00FA116C" w:rsidRPr="00AA4DFC" w:rsidRDefault="00FA116C" w:rsidP="003F453E">
      <w:pPr>
        <w:ind w:left="851"/>
        <w:jc w:val="both"/>
        <w:rPr>
          <w:rFonts w:ascii="Arial" w:hAnsi="Arial" w:cs="Arial"/>
          <w:sz w:val="20"/>
          <w:szCs w:val="20"/>
          <w:lang w:val="es-PE"/>
        </w:rPr>
      </w:pPr>
      <w:r w:rsidRPr="00AA4DFC">
        <w:rPr>
          <w:rFonts w:ascii="Arial" w:hAnsi="Arial" w:cs="Arial"/>
          <w:sz w:val="20"/>
          <w:szCs w:val="20"/>
          <w:lang w:val="es-PE"/>
        </w:rPr>
        <w:t>Del siguiente cuadro se deduc</w:t>
      </w:r>
      <w:r>
        <w:rPr>
          <w:rFonts w:ascii="Arial" w:hAnsi="Arial" w:cs="Arial"/>
          <w:sz w:val="20"/>
          <w:szCs w:val="20"/>
          <w:lang w:val="es-PE"/>
        </w:rPr>
        <w:t>e</w:t>
      </w:r>
      <w:r w:rsidRPr="00AA4DFC">
        <w:rPr>
          <w:rFonts w:ascii="Arial" w:hAnsi="Arial" w:cs="Arial"/>
          <w:sz w:val="20"/>
          <w:szCs w:val="20"/>
          <w:lang w:val="es-PE"/>
        </w:rPr>
        <w:t xml:space="preserve"> lo siguiente:</w:t>
      </w:r>
    </w:p>
    <w:p w:rsidR="00FA116C" w:rsidRPr="00AA4DFC" w:rsidRDefault="00FA116C" w:rsidP="003F453E">
      <w:pPr>
        <w:ind w:left="851"/>
        <w:jc w:val="both"/>
        <w:rPr>
          <w:rFonts w:ascii="Arial" w:hAnsi="Arial" w:cs="Arial"/>
          <w:sz w:val="20"/>
          <w:szCs w:val="20"/>
          <w:lang w:val="es-PE"/>
        </w:rPr>
      </w:pPr>
    </w:p>
    <w:p w:rsidR="00FA116C" w:rsidRPr="00AA4DFC" w:rsidRDefault="00FA116C" w:rsidP="003F453E">
      <w:pPr>
        <w:ind w:left="851"/>
        <w:jc w:val="both"/>
        <w:rPr>
          <w:rFonts w:ascii="Arial" w:hAnsi="Arial" w:cs="Arial"/>
          <w:sz w:val="20"/>
          <w:szCs w:val="20"/>
          <w:lang w:val="es-PE"/>
        </w:rPr>
      </w:pPr>
      <w:r w:rsidRPr="00AA4DFC">
        <w:rPr>
          <w:rFonts w:ascii="Arial" w:hAnsi="Arial" w:cs="Arial"/>
          <w:sz w:val="20"/>
          <w:szCs w:val="20"/>
          <w:lang w:val="es-PE"/>
        </w:rPr>
        <w:t xml:space="preserve">Que, existe un avance del </w:t>
      </w:r>
      <w:r w:rsidR="0009428A">
        <w:rPr>
          <w:rFonts w:ascii="Arial" w:hAnsi="Arial" w:cs="Arial"/>
          <w:sz w:val="20"/>
          <w:szCs w:val="20"/>
          <w:lang w:val="es-PE"/>
        </w:rPr>
        <w:t>100</w:t>
      </w:r>
      <w:r w:rsidRPr="00AA4DFC">
        <w:rPr>
          <w:rFonts w:ascii="Arial" w:hAnsi="Arial" w:cs="Arial"/>
          <w:sz w:val="20"/>
          <w:szCs w:val="20"/>
          <w:lang w:val="es-PE"/>
        </w:rPr>
        <w:t xml:space="preserve">% en lo físico y en lo financiero se tuvo un avance del </w:t>
      </w:r>
      <w:r w:rsidR="0009428A">
        <w:rPr>
          <w:rFonts w:ascii="Arial" w:hAnsi="Arial" w:cs="Arial"/>
          <w:sz w:val="20"/>
          <w:szCs w:val="20"/>
          <w:lang w:val="es-PE"/>
        </w:rPr>
        <w:t>108.15</w:t>
      </w:r>
      <w:r w:rsidRPr="00AA4DFC">
        <w:rPr>
          <w:rFonts w:ascii="Arial" w:hAnsi="Arial" w:cs="Arial"/>
          <w:sz w:val="20"/>
          <w:szCs w:val="20"/>
          <w:lang w:val="es-PE"/>
        </w:rPr>
        <w:t>%, toda vez que de los S/.</w:t>
      </w:r>
      <w:r>
        <w:rPr>
          <w:rFonts w:ascii="Arial" w:hAnsi="Arial" w:cs="Arial"/>
          <w:sz w:val="20"/>
          <w:szCs w:val="20"/>
          <w:lang w:val="es-PE"/>
        </w:rPr>
        <w:t>4</w:t>
      </w:r>
      <w:r w:rsidR="005F429D">
        <w:rPr>
          <w:rFonts w:ascii="Arial" w:hAnsi="Arial" w:cs="Arial"/>
          <w:sz w:val="20"/>
          <w:szCs w:val="20"/>
          <w:lang w:val="es-PE"/>
        </w:rPr>
        <w:t>68</w:t>
      </w:r>
      <w:r w:rsidRPr="00AA4DFC">
        <w:rPr>
          <w:rFonts w:ascii="Arial" w:hAnsi="Arial" w:cs="Arial"/>
          <w:sz w:val="20"/>
          <w:szCs w:val="20"/>
          <w:lang w:val="es-PE"/>
        </w:rPr>
        <w:t>,</w:t>
      </w:r>
      <w:r w:rsidR="005F429D">
        <w:rPr>
          <w:rFonts w:ascii="Arial" w:hAnsi="Arial" w:cs="Arial"/>
          <w:sz w:val="20"/>
          <w:szCs w:val="20"/>
          <w:lang w:val="es-PE"/>
        </w:rPr>
        <w:t>412</w:t>
      </w:r>
      <w:r w:rsidRPr="00AA4DFC">
        <w:rPr>
          <w:rFonts w:ascii="Arial" w:hAnsi="Arial" w:cs="Arial"/>
          <w:sz w:val="20"/>
          <w:szCs w:val="20"/>
          <w:lang w:val="es-PE"/>
        </w:rPr>
        <w:t xml:space="preserve"> se ejecut</w:t>
      </w:r>
      <w:r>
        <w:rPr>
          <w:rFonts w:ascii="Arial" w:hAnsi="Arial" w:cs="Arial"/>
          <w:sz w:val="20"/>
          <w:szCs w:val="20"/>
          <w:lang w:val="es-PE"/>
        </w:rPr>
        <w:t>ó</w:t>
      </w:r>
      <w:r w:rsidRPr="00AA4DFC">
        <w:rPr>
          <w:rFonts w:ascii="Arial" w:hAnsi="Arial" w:cs="Arial"/>
          <w:sz w:val="20"/>
          <w:szCs w:val="20"/>
          <w:lang w:val="es-PE"/>
        </w:rPr>
        <w:t xml:space="preserve"> S/.</w:t>
      </w:r>
      <w:r w:rsidR="0009428A">
        <w:rPr>
          <w:rFonts w:ascii="Arial" w:hAnsi="Arial" w:cs="Arial"/>
          <w:sz w:val="20"/>
          <w:szCs w:val="20"/>
          <w:lang w:val="es-PE"/>
        </w:rPr>
        <w:t>506</w:t>
      </w:r>
      <w:r w:rsidRPr="00AA4DFC">
        <w:rPr>
          <w:rFonts w:ascii="Arial" w:hAnsi="Arial" w:cs="Arial"/>
          <w:sz w:val="20"/>
          <w:szCs w:val="20"/>
          <w:lang w:val="es-PE"/>
        </w:rPr>
        <w:t>,</w:t>
      </w:r>
      <w:r w:rsidR="0009428A">
        <w:rPr>
          <w:rFonts w:ascii="Arial" w:hAnsi="Arial" w:cs="Arial"/>
          <w:sz w:val="20"/>
          <w:szCs w:val="20"/>
          <w:lang w:val="es-PE"/>
        </w:rPr>
        <w:t>582</w:t>
      </w:r>
      <w:r w:rsidR="00EC0AE4">
        <w:rPr>
          <w:rFonts w:ascii="Arial" w:hAnsi="Arial" w:cs="Arial"/>
          <w:sz w:val="20"/>
          <w:szCs w:val="20"/>
          <w:lang w:val="es-PE"/>
        </w:rPr>
        <w:t xml:space="preserve"> dando una mayor ejecución con respecto a los gastos programados</w:t>
      </w:r>
      <w:r w:rsidRPr="00AA4DFC">
        <w:rPr>
          <w:rFonts w:ascii="Arial" w:hAnsi="Arial" w:cs="Arial"/>
          <w:sz w:val="20"/>
          <w:szCs w:val="20"/>
          <w:lang w:val="es-PE"/>
        </w:rPr>
        <w:t>,</w:t>
      </w:r>
      <w:r w:rsidR="00EC0AE4">
        <w:rPr>
          <w:rFonts w:ascii="Arial" w:hAnsi="Arial" w:cs="Arial"/>
          <w:sz w:val="20"/>
          <w:szCs w:val="20"/>
          <w:lang w:val="es-PE"/>
        </w:rPr>
        <w:t xml:space="preserve"> las mismas que estaban</w:t>
      </w:r>
      <w:r w:rsidRPr="00AA4DFC">
        <w:rPr>
          <w:rFonts w:ascii="Arial" w:hAnsi="Arial" w:cs="Arial"/>
          <w:sz w:val="20"/>
          <w:szCs w:val="20"/>
          <w:lang w:val="es-PE"/>
        </w:rPr>
        <w:t xml:space="preserve"> orientad</w:t>
      </w:r>
      <w:r>
        <w:rPr>
          <w:rFonts w:ascii="Arial" w:hAnsi="Arial" w:cs="Arial"/>
          <w:sz w:val="20"/>
          <w:szCs w:val="20"/>
          <w:lang w:val="es-PE"/>
        </w:rPr>
        <w:t>a</w:t>
      </w:r>
      <w:r w:rsidR="00EC0AE4">
        <w:rPr>
          <w:rFonts w:ascii="Arial" w:hAnsi="Arial" w:cs="Arial"/>
          <w:sz w:val="20"/>
          <w:szCs w:val="20"/>
          <w:lang w:val="es-PE"/>
        </w:rPr>
        <w:t>s</w:t>
      </w:r>
      <w:r w:rsidRPr="00AA4DFC">
        <w:rPr>
          <w:rFonts w:ascii="Arial" w:hAnsi="Arial" w:cs="Arial"/>
          <w:sz w:val="20"/>
          <w:szCs w:val="20"/>
          <w:lang w:val="es-PE"/>
        </w:rPr>
        <w:t xml:space="preserve"> a</w:t>
      </w:r>
      <w:r>
        <w:rPr>
          <w:rFonts w:ascii="Arial" w:hAnsi="Arial" w:cs="Arial"/>
          <w:sz w:val="20"/>
          <w:szCs w:val="20"/>
          <w:lang w:val="es-PE"/>
        </w:rPr>
        <w:t>l</w:t>
      </w:r>
      <w:r w:rsidRPr="00AA4DFC">
        <w:rPr>
          <w:rFonts w:ascii="Arial" w:hAnsi="Arial" w:cs="Arial"/>
          <w:sz w:val="20"/>
          <w:szCs w:val="20"/>
          <w:lang w:val="es-PE"/>
        </w:rPr>
        <w:t xml:space="preserve"> desarroll</w:t>
      </w:r>
      <w:r>
        <w:rPr>
          <w:rFonts w:ascii="Arial" w:hAnsi="Arial" w:cs="Arial"/>
          <w:sz w:val="20"/>
          <w:szCs w:val="20"/>
          <w:lang w:val="es-PE"/>
        </w:rPr>
        <w:t>o</w:t>
      </w:r>
      <w:r w:rsidRPr="00AA4DFC">
        <w:rPr>
          <w:rFonts w:ascii="Arial" w:hAnsi="Arial" w:cs="Arial"/>
          <w:sz w:val="20"/>
          <w:szCs w:val="20"/>
          <w:lang w:val="es-PE"/>
        </w:rPr>
        <w:t xml:space="preserve"> </w:t>
      </w:r>
      <w:r>
        <w:rPr>
          <w:rFonts w:ascii="Arial" w:hAnsi="Arial" w:cs="Arial"/>
          <w:sz w:val="20"/>
          <w:szCs w:val="20"/>
          <w:lang w:val="es-PE"/>
        </w:rPr>
        <w:t xml:space="preserve">de </w:t>
      </w:r>
      <w:r w:rsidRPr="00AA4DFC">
        <w:rPr>
          <w:rFonts w:ascii="Arial" w:hAnsi="Arial" w:cs="Arial"/>
          <w:sz w:val="20"/>
          <w:szCs w:val="20"/>
          <w:lang w:val="es-PE"/>
        </w:rPr>
        <w:t xml:space="preserve">actividades académicas y administrativa para brindar servicios de </w:t>
      </w:r>
      <w:r w:rsidR="005F429D">
        <w:rPr>
          <w:rFonts w:ascii="Arial" w:hAnsi="Arial" w:cs="Arial"/>
          <w:sz w:val="20"/>
          <w:szCs w:val="20"/>
          <w:lang w:val="es-PE"/>
        </w:rPr>
        <w:t>formación técnica</w:t>
      </w:r>
      <w:r w:rsidRPr="00AA4DFC">
        <w:rPr>
          <w:rFonts w:ascii="Arial" w:hAnsi="Arial" w:cs="Arial"/>
          <w:sz w:val="20"/>
          <w:szCs w:val="20"/>
          <w:lang w:val="es-PE"/>
        </w:rPr>
        <w:t xml:space="preserve"> a la comunidad. </w:t>
      </w:r>
    </w:p>
    <w:p w:rsidR="00FA116C" w:rsidRPr="00AA4DFC" w:rsidRDefault="00FA116C" w:rsidP="003F453E">
      <w:pPr>
        <w:ind w:left="851"/>
        <w:jc w:val="both"/>
        <w:rPr>
          <w:rFonts w:ascii="Arial" w:hAnsi="Arial" w:cs="Arial"/>
          <w:sz w:val="20"/>
          <w:szCs w:val="20"/>
          <w:lang w:val="es-PE"/>
        </w:rPr>
      </w:pPr>
    </w:p>
    <w:p w:rsidR="00FA116C" w:rsidRPr="00AA4DFC" w:rsidRDefault="00FA116C" w:rsidP="003F453E">
      <w:pPr>
        <w:ind w:left="851"/>
        <w:jc w:val="both"/>
        <w:rPr>
          <w:rFonts w:ascii="Arial" w:hAnsi="Arial" w:cs="Arial"/>
          <w:sz w:val="20"/>
          <w:szCs w:val="20"/>
          <w:lang w:val="es-PE"/>
        </w:rPr>
      </w:pPr>
      <w:r w:rsidRPr="00AA4DFC">
        <w:rPr>
          <w:rFonts w:ascii="Arial" w:hAnsi="Arial" w:cs="Arial"/>
          <w:sz w:val="20"/>
          <w:szCs w:val="20"/>
          <w:lang w:val="es-PE"/>
        </w:rPr>
        <w:t xml:space="preserve">Las actividades más significativas desarrolladas en </w:t>
      </w:r>
      <w:r w:rsidR="00BC4D6D">
        <w:rPr>
          <w:rFonts w:ascii="Arial" w:hAnsi="Arial" w:cs="Arial"/>
          <w:sz w:val="20"/>
          <w:szCs w:val="20"/>
          <w:lang w:val="es-PE"/>
        </w:rPr>
        <w:t xml:space="preserve">este componente </w:t>
      </w:r>
      <w:r w:rsidRPr="00AA4DFC">
        <w:rPr>
          <w:rFonts w:ascii="Arial" w:hAnsi="Arial" w:cs="Arial"/>
          <w:sz w:val="20"/>
          <w:szCs w:val="20"/>
          <w:lang w:val="es-PE"/>
        </w:rPr>
        <w:t>son:</w:t>
      </w:r>
    </w:p>
    <w:p w:rsidR="00FA116C" w:rsidRDefault="00FA116C" w:rsidP="00FA116C">
      <w:pPr>
        <w:tabs>
          <w:tab w:val="left" w:pos="1735"/>
          <w:tab w:val="left" w:pos="2165"/>
        </w:tabs>
        <w:ind w:left="1080"/>
        <w:jc w:val="both"/>
        <w:rPr>
          <w:rFonts w:ascii="Arial" w:hAnsi="Arial" w:cs="Arial"/>
          <w:b/>
          <w:bCs/>
          <w:sz w:val="20"/>
          <w:szCs w:val="20"/>
          <w:lang w:val="es-PE"/>
        </w:rPr>
      </w:pPr>
    </w:p>
    <w:p w:rsidR="008C09E4" w:rsidRPr="008C09E4" w:rsidRDefault="008C09E4" w:rsidP="008E14D7">
      <w:pPr>
        <w:pStyle w:val="Prrafodelista"/>
        <w:numPr>
          <w:ilvl w:val="0"/>
          <w:numId w:val="32"/>
        </w:numPr>
        <w:ind w:left="1418" w:hanging="284"/>
        <w:rPr>
          <w:rFonts w:ascii="Arial" w:hAnsi="Arial" w:cs="Arial"/>
          <w:sz w:val="20"/>
          <w:szCs w:val="20"/>
          <w:lang w:val="es-PE" w:eastAsia="es-PE"/>
        </w:rPr>
      </w:pPr>
      <w:r w:rsidRPr="008C09E4">
        <w:rPr>
          <w:rFonts w:ascii="Arial" w:hAnsi="Arial" w:cs="Arial"/>
          <w:sz w:val="20"/>
          <w:szCs w:val="20"/>
          <w:lang w:val="es-PE" w:eastAsia="es-PE"/>
        </w:rPr>
        <w:t xml:space="preserve">Funcionamiento del Centro de Idiomas </w:t>
      </w:r>
    </w:p>
    <w:p w:rsidR="008C09E4" w:rsidRPr="008C09E4" w:rsidRDefault="008C09E4" w:rsidP="008E14D7">
      <w:pPr>
        <w:pStyle w:val="Prrafodelista"/>
        <w:numPr>
          <w:ilvl w:val="0"/>
          <w:numId w:val="32"/>
        </w:numPr>
        <w:ind w:left="1418" w:hanging="284"/>
        <w:rPr>
          <w:rFonts w:ascii="Arial" w:hAnsi="Arial" w:cs="Arial"/>
          <w:sz w:val="20"/>
          <w:szCs w:val="20"/>
          <w:lang w:val="es-PE" w:eastAsia="es-PE"/>
        </w:rPr>
      </w:pPr>
      <w:r w:rsidRPr="008C09E4">
        <w:rPr>
          <w:rFonts w:ascii="Arial" w:hAnsi="Arial" w:cs="Arial"/>
          <w:sz w:val="20"/>
          <w:szCs w:val="20"/>
          <w:lang w:val="es-PE" w:eastAsia="es-PE"/>
        </w:rPr>
        <w:t>Funcionamiento del programa de formación técnica en ciencias de la salud</w:t>
      </w:r>
    </w:p>
    <w:p w:rsidR="008C09E4" w:rsidRPr="008C09E4" w:rsidRDefault="008C09E4" w:rsidP="008E14D7">
      <w:pPr>
        <w:pStyle w:val="Prrafodelista"/>
        <w:numPr>
          <w:ilvl w:val="0"/>
          <w:numId w:val="32"/>
        </w:numPr>
        <w:ind w:left="1418" w:hanging="284"/>
        <w:rPr>
          <w:rFonts w:ascii="Arial" w:hAnsi="Arial" w:cs="Arial"/>
          <w:sz w:val="20"/>
          <w:szCs w:val="20"/>
          <w:lang w:val="es-PE" w:eastAsia="es-PE"/>
        </w:rPr>
      </w:pPr>
      <w:r w:rsidRPr="008C09E4">
        <w:rPr>
          <w:rFonts w:ascii="Arial" w:hAnsi="Arial" w:cs="Arial"/>
          <w:sz w:val="20"/>
          <w:szCs w:val="20"/>
          <w:lang w:val="es-PE" w:eastAsia="es-PE"/>
        </w:rPr>
        <w:t>Funcionamiento del programa de formación técnica en equipos PAD</w:t>
      </w:r>
    </w:p>
    <w:p w:rsidR="008C09E4" w:rsidRPr="008C09E4" w:rsidRDefault="008C09E4" w:rsidP="008E14D7">
      <w:pPr>
        <w:pStyle w:val="Prrafodelista"/>
        <w:numPr>
          <w:ilvl w:val="0"/>
          <w:numId w:val="32"/>
        </w:numPr>
        <w:ind w:left="1418" w:hanging="284"/>
        <w:rPr>
          <w:rFonts w:ascii="Arial" w:hAnsi="Arial" w:cs="Arial"/>
          <w:sz w:val="20"/>
          <w:szCs w:val="20"/>
          <w:lang w:val="es-PE" w:eastAsia="es-PE"/>
        </w:rPr>
      </w:pPr>
      <w:r w:rsidRPr="008C09E4">
        <w:rPr>
          <w:rFonts w:ascii="Arial" w:hAnsi="Arial" w:cs="Arial"/>
          <w:sz w:val="20"/>
          <w:szCs w:val="20"/>
          <w:lang w:val="es-PE" w:eastAsia="es-PE"/>
        </w:rPr>
        <w:t>Funcionamiento del programa de formación técnica administrativos</w:t>
      </w:r>
    </w:p>
    <w:p w:rsidR="008C09E4" w:rsidRPr="008C09E4" w:rsidRDefault="008C09E4" w:rsidP="008E14D7">
      <w:pPr>
        <w:pStyle w:val="Prrafodelista"/>
        <w:numPr>
          <w:ilvl w:val="0"/>
          <w:numId w:val="32"/>
        </w:numPr>
        <w:ind w:left="1418" w:hanging="284"/>
        <w:rPr>
          <w:rFonts w:ascii="Arial" w:hAnsi="Arial" w:cs="Arial"/>
          <w:sz w:val="20"/>
          <w:szCs w:val="20"/>
          <w:lang w:val="es-PE" w:eastAsia="es-PE"/>
        </w:rPr>
      </w:pPr>
      <w:r w:rsidRPr="008C09E4">
        <w:rPr>
          <w:rFonts w:ascii="Arial" w:hAnsi="Arial" w:cs="Arial"/>
          <w:sz w:val="20"/>
          <w:szCs w:val="20"/>
          <w:lang w:val="es-PE" w:eastAsia="es-PE"/>
        </w:rPr>
        <w:t xml:space="preserve">Funcionamiento del programa de capacitación </w:t>
      </w:r>
      <w:r w:rsidR="00AE166A">
        <w:rPr>
          <w:rFonts w:ascii="Arial" w:hAnsi="Arial" w:cs="Arial"/>
          <w:sz w:val="20"/>
          <w:szCs w:val="20"/>
          <w:lang w:val="es-PE" w:eastAsia="es-PE"/>
        </w:rPr>
        <w:t>de crianza de animales menores</w:t>
      </w:r>
    </w:p>
    <w:p w:rsidR="00BC4D6D" w:rsidRDefault="00BC4D6D" w:rsidP="00FA116C">
      <w:pPr>
        <w:tabs>
          <w:tab w:val="num" w:pos="1440"/>
        </w:tabs>
        <w:ind w:left="1080"/>
        <w:rPr>
          <w:rFonts w:ascii="Arial" w:hAnsi="Arial" w:cs="Arial"/>
          <w:sz w:val="20"/>
          <w:szCs w:val="20"/>
        </w:rPr>
      </w:pPr>
    </w:p>
    <w:p w:rsidR="000C32C8" w:rsidRPr="00631369" w:rsidRDefault="000C32C8" w:rsidP="00FA116C">
      <w:pPr>
        <w:tabs>
          <w:tab w:val="num" w:pos="1440"/>
        </w:tabs>
        <w:ind w:left="1080"/>
        <w:rPr>
          <w:rFonts w:ascii="Arial" w:hAnsi="Arial" w:cs="Arial"/>
          <w:sz w:val="20"/>
          <w:szCs w:val="20"/>
        </w:rPr>
      </w:pPr>
    </w:p>
    <w:p w:rsidR="007A7C74" w:rsidRPr="0050021B" w:rsidRDefault="007A7C74" w:rsidP="000C32C8">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2</w:t>
      </w:r>
      <w:r w:rsidR="0021563C">
        <w:rPr>
          <w:rFonts w:ascii="Arial" w:hAnsi="Arial" w:cs="Arial"/>
          <w:b/>
          <w:bCs/>
          <w:sz w:val="20"/>
          <w:szCs w:val="20"/>
          <w:lang w:val="es-PE"/>
        </w:rPr>
        <w:t>9</w:t>
      </w:r>
      <w:r w:rsidRPr="0050021B">
        <w:rPr>
          <w:rFonts w:ascii="Arial" w:hAnsi="Arial" w:cs="Arial"/>
          <w:b/>
          <w:bCs/>
          <w:sz w:val="20"/>
          <w:szCs w:val="20"/>
          <w:lang w:val="es-PE"/>
        </w:rPr>
        <w:t>) 22 048  01</w:t>
      </w:r>
      <w:r>
        <w:rPr>
          <w:rFonts w:ascii="Arial" w:hAnsi="Arial" w:cs="Arial"/>
          <w:b/>
          <w:bCs/>
          <w:sz w:val="20"/>
          <w:szCs w:val="20"/>
          <w:lang w:val="es-PE"/>
        </w:rPr>
        <w:t>11</w:t>
      </w:r>
      <w:r w:rsidRPr="0050021B">
        <w:rPr>
          <w:rFonts w:ascii="Arial" w:hAnsi="Arial" w:cs="Arial"/>
          <w:b/>
          <w:bCs/>
          <w:sz w:val="20"/>
          <w:szCs w:val="20"/>
          <w:lang w:val="es-PE"/>
        </w:rPr>
        <w:t xml:space="preserve">  1.000</w:t>
      </w:r>
      <w:r>
        <w:rPr>
          <w:rFonts w:ascii="Arial" w:hAnsi="Arial" w:cs="Arial"/>
          <w:b/>
          <w:bCs/>
          <w:sz w:val="20"/>
          <w:szCs w:val="20"/>
          <w:lang w:val="es-PE"/>
        </w:rPr>
        <w:t>250</w:t>
      </w:r>
      <w:r w:rsidRPr="0050021B">
        <w:rPr>
          <w:rFonts w:ascii="Arial" w:hAnsi="Arial" w:cs="Arial"/>
          <w:b/>
          <w:bCs/>
          <w:sz w:val="20"/>
          <w:szCs w:val="20"/>
          <w:lang w:val="es-PE"/>
        </w:rPr>
        <w:t xml:space="preserve">  3.00</w:t>
      </w:r>
      <w:r>
        <w:rPr>
          <w:rFonts w:ascii="Arial" w:hAnsi="Arial" w:cs="Arial"/>
          <w:b/>
          <w:bCs/>
          <w:sz w:val="20"/>
          <w:szCs w:val="20"/>
          <w:lang w:val="es-PE"/>
        </w:rPr>
        <w:t>247</w:t>
      </w:r>
      <w:r w:rsidRPr="0050021B">
        <w:rPr>
          <w:rFonts w:ascii="Arial" w:hAnsi="Arial" w:cs="Arial"/>
          <w:b/>
          <w:bCs/>
          <w:sz w:val="20"/>
          <w:szCs w:val="20"/>
          <w:lang w:val="es-PE"/>
        </w:rPr>
        <w:t xml:space="preserve"> 0000</w:t>
      </w:r>
      <w:r w:rsidR="00A17129">
        <w:rPr>
          <w:rFonts w:ascii="Arial" w:hAnsi="Arial" w:cs="Arial"/>
          <w:b/>
          <w:bCs/>
          <w:sz w:val="20"/>
          <w:szCs w:val="20"/>
          <w:lang w:val="es-PE"/>
        </w:rPr>
        <w:t>3</w:t>
      </w:r>
      <w:r w:rsidRPr="0050021B">
        <w:rPr>
          <w:rFonts w:ascii="Arial" w:hAnsi="Arial" w:cs="Arial"/>
          <w:b/>
          <w:bCs/>
          <w:sz w:val="20"/>
          <w:szCs w:val="20"/>
          <w:lang w:val="es-PE"/>
        </w:rPr>
        <w:t xml:space="preserve"> </w:t>
      </w:r>
    </w:p>
    <w:p w:rsidR="007A7C74" w:rsidRPr="0050021B" w:rsidRDefault="007A7C74" w:rsidP="000C32C8">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7A7C74" w:rsidRPr="0050021B" w:rsidRDefault="007A7C74" w:rsidP="000C32C8">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FA116C" w:rsidRPr="00AA4DFC" w:rsidRDefault="00FA116C" w:rsidP="000C32C8">
      <w:pPr>
        <w:ind w:left="851"/>
        <w:jc w:val="both"/>
        <w:rPr>
          <w:rFonts w:ascii="Arial" w:hAnsi="Arial" w:cs="Arial"/>
          <w:sz w:val="20"/>
          <w:szCs w:val="20"/>
          <w:lang w:val="es-PE"/>
        </w:rPr>
      </w:pPr>
      <w:r w:rsidRPr="00AA4DFC">
        <w:rPr>
          <w:rFonts w:ascii="Arial" w:hAnsi="Arial" w:cs="Arial"/>
          <w:b/>
          <w:bCs/>
          <w:sz w:val="20"/>
          <w:szCs w:val="20"/>
          <w:lang w:val="es-PE"/>
        </w:rPr>
        <w:t>0</w:t>
      </w:r>
      <w:r w:rsidR="00A17129">
        <w:rPr>
          <w:rFonts w:ascii="Arial" w:hAnsi="Arial" w:cs="Arial"/>
          <w:b/>
          <w:bCs/>
          <w:sz w:val="20"/>
          <w:szCs w:val="20"/>
          <w:lang w:val="es-PE"/>
        </w:rPr>
        <w:t>111</w:t>
      </w:r>
      <w:r w:rsidRPr="00AA4DFC">
        <w:rPr>
          <w:rFonts w:ascii="Arial" w:hAnsi="Arial" w:cs="Arial"/>
          <w:b/>
          <w:bCs/>
          <w:sz w:val="20"/>
          <w:szCs w:val="20"/>
          <w:lang w:val="es-PE"/>
        </w:rPr>
        <w:t xml:space="preserve"> Extensión Universitaria</w:t>
      </w:r>
      <w:r w:rsidRPr="00AA4DFC">
        <w:rPr>
          <w:rFonts w:ascii="Arial" w:hAnsi="Arial" w:cs="Arial"/>
          <w:sz w:val="20"/>
          <w:szCs w:val="20"/>
          <w:lang w:val="es-PE"/>
        </w:rPr>
        <w:tab/>
      </w:r>
      <w:r w:rsidRPr="00AA4DFC">
        <w:rPr>
          <w:rFonts w:ascii="Arial" w:hAnsi="Arial" w:cs="Arial"/>
          <w:sz w:val="20"/>
          <w:szCs w:val="20"/>
          <w:lang w:val="es-PE"/>
        </w:rPr>
        <w:tab/>
      </w:r>
      <w:r w:rsidRPr="00AA4DFC">
        <w:rPr>
          <w:rFonts w:ascii="Arial" w:hAnsi="Arial" w:cs="Arial"/>
          <w:sz w:val="20"/>
          <w:szCs w:val="20"/>
          <w:lang w:val="es-PE"/>
        </w:rPr>
        <w:tab/>
      </w:r>
    </w:p>
    <w:p w:rsidR="00FA116C" w:rsidRPr="00AA4DFC" w:rsidRDefault="00FA116C" w:rsidP="000C32C8">
      <w:pPr>
        <w:tabs>
          <w:tab w:val="left" w:pos="2165"/>
        </w:tabs>
        <w:ind w:left="851"/>
        <w:jc w:val="both"/>
        <w:rPr>
          <w:rFonts w:ascii="Arial" w:hAnsi="Arial" w:cs="Arial"/>
          <w:b/>
          <w:bCs/>
          <w:sz w:val="20"/>
          <w:szCs w:val="20"/>
          <w:lang w:val="es-PE"/>
        </w:rPr>
      </w:pPr>
      <w:r w:rsidRPr="00AA4DFC">
        <w:rPr>
          <w:rFonts w:ascii="Arial" w:hAnsi="Arial" w:cs="Arial"/>
          <w:b/>
          <w:bCs/>
          <w:sz w:val="20"/>
          <w:szCs w:val="20"/>
          <w:lang w:val="es-PE"/>
        </w:rPr>
        <w:t xml:space="preserve">1.00250 Extensión y Proyección Social </w:t>
      </w:r>
    </w:p>
    <w:p w:rsidR="00FA116C" w:rsidRPr="00AA4DFC" w:rsidRDefault="00FA116C" w:rsidP="000C32C8">
      <w:pPr>
        <w:ind w:left="851"/>
        <w:jc w:val="both"/>
        <w:rPr>
          <w:rFonts w:ascii="Arial" w:hAnsi="Arial" w:cs="Arial"/>
          <w:b/>
          <w:bCs/>
          <w:sz w:val="20"/>
          <w:szCs w:val="20"/>
          <w:lang w:val="es-PE"/>
        </w:rPr>
      </w:pPr>
      <w:r w:rsidRPr="00AA4DFC">
        <w:rPr>
          <w:rFonts w:ascii="Arial" w:hAnsi="Arial" w:cs="Arial"/>
          <w:b/>
          <w:bCs/>
          <w:sz w:val="20"/>
          <w:szCs w:val="20"/>
          <w:lang w:val="es-PE"/>
        </w:rPr>
        <w:t>3.00247 Capacitación Técnica e Integral</w:t>
      </w:r>
    </w:p>
    <w:p w:rsidR="00FA116C" w:rsidRPr="00AA4DFC" w:rsidRDefault="00FA116C" w:rsidP="000C32C8">
      <w:pPr>
        <w:tabs>
          <w:tab w:val="left" w:pos="2165"/>
        </w:tabs>
        <w:ind w:left="851"/>
        <w:jc w:val="both"/>
        <w:rPr>
          <w:rFonts w:ascii="Arial" w:hAnsi="Arial" w:cs="Arial"/>
          <w:sz w:val="20"/>
          <w:szCs w:val="20"/>
          <w:lang w:val="es-PE"/>
        </w:rPr>
      </w:pPr>
      <w:r w:rsidRPr="00AA4DFC">
        <w:rPr>
          <w:rFonts w:ascii="Arial" w:hAnsi="Arial" w:cs="Arial"/>
          <w:b/>
          <w:bCs/>
          <w:sz w:val="20"/>
          <w:szCs w:val="20"/>
          <w:lang w:val="es-PE"/>
        </w:rPr>
        <w:t>00003 Centro de idiomas (</w:t>
      </w:r>
      <w:r w:rsidRPr="00AA4DFC">
        <w:rPr>
          <w:rFonts w:ascii="Arial" w:hAnsi="Arial" w:cs="Arial"/>
          <w:sz w:val="20"/>
          <w:szCs w:val="20"/>
          <w:lang w:val="es-PE"/>
        </w:rPr>
        <w:t xml:space="preserve">Desarrollar actividades académicas y administrativa para brindar servicios de enseñanza en idiomas extranjeros a la comunidad) </w:t>
      </w:r>
    </w:p>
    <w:p w:rsidR="00FA116C" w:rsidRPr="00AA4DFC" w:rsidRDefault="00FA116C" w:rsidP="000C32C8">
      <w:pPr>
        <w:ind w:left="851"/>
        <w:jc w:val="both"/>
        <w:rPr>
          <w:rFonts w:ascii="Arial" w:hAnsi="Arial" w:cs="Arial"/>
          <w:sz w:val="20"/>
          <w:szCs w:val="20"/>
          <w:lang w:val="es-PE"/>
        </w:rPr>
      </w:pPr>
    </w:p>
    <w:p w:rsidR="00FA116C" w:rsidRPr="00AA4DFC" w:rsidRDefault="00FA116C" w:rsidP="000C32C8">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el avance físico </w:t>
      </w:r>
      <w:r>
        <w:rPr>
          <w:rFonts w:ascii="Arial" w:hAnsi="Arial" w:cs="Arial"/>
          <w:sz w:val="20"/>
          <w:szCs w:val="20"/>
          <w:lang w:val="es-PE"/>
        </w:rPr>
        <w:t xml:space="preserve">y </w:t>
      </w:r>
      <w:r w:rsidRPr="00AA4DFC">
        <w:rPr>
          <w:rFonts w:ascii="Arial" w:hAnsi="Arial" w:cs="Arial"/>
          <w:sz w:val="20"/>
          <w:szCs w:val="20"/>
          <w:lang w:val="es-PE"/>
        </w:rPr>
        <w:t>financiero del componente.</w:t>
      </w:r>
    </w:p>
    <w:p w:rsidR="00FA116C" w:rsidRPr="00AA4DFC" w:rsidRDefault="00FA116C" w:rsidP="00FA116C">
      <w:pPr>
        <w:ind w:left="50"/>
        <w:jc w:val="both"/>
        <w:rPr>
          <w:rFonts w:ascii="Arial" w:hAnsi="Arial" w:cs="Arial"/>
          <w:sz w:val="20"/>
          <w:szCs w:val="20"/>
          <w:lang w:val="es-PE"/>
        </w:rPr>
      </w:pPr>
    </w:p>
    <w:tbl>
      <w:tblPr>
        <w:tblpPr w:leftFromText="141" w:rightFromText="141" w:vertAnchor="text" w:horzAnchor="margin" w:tblpXSpec="center" w:tblpY="-66"/>
        <w:tblW w:w="6207" w:type="dxa"/>
        <w:tblCellMar>
          <w:left w:w="70" w:type="dxa"/>
          <w:right w:w="70" w:type="dxa"/>
        </w:tblCellMar>
        <w:tblLook w:val="0000"/>
      </w:tblPr>
      <w:tblGrid>
        <w:gridCol w:w="1227"/>
        <w:gridCol w:w="904"/>
        <w:gridCol w:w="1227"/>
        <w:gridCol w:w="1019"/>
        <w:gridCol w:w="829"/>
        <w:gridCol w:w="1001"/>
      </w:tblGrid>
      <w:tr w:rsidR="00FA116C" w:rsidRPr="00AA4DFC" w:rsidTr="003A2EEA">
        <w:trPr>
          <w:trHeight w:val="271"/>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A67AD7" w:rsidP="003A2EEA">
            <w:pPr>
              <w:jc w:val="center"/>
              <w:rPr>
                <w:rFonts w:ascii="Arial" w:hAnsi="Arial" w:cs="Arial"/>
                <w:b/>
                <w:bCs/>
                <w:sz w:val="20"/>
                <w:szCs w:val="20"/>
                <w:lang w:val="es-PE"/>
              </w:rPr>
            </w:pPr>
            <w:r>
              <w:rPr>
                <w:rFonts w:ascii="Arial" w:hAnsi="Arial" w:cs="Arial"/>
                <w:b/>
                <w:bCs/>
                <w:sz w:val="20"/>
                <w:szCs w:val="20"/>
                <w:lang w:val="es-PE"/>
              </w:rPr>
              <w:t>1</w:t>
            </w:r>
            <w:r w:rsidR="00654B68" w:rsidRPr="0050021B">
              <w:rPr>
                <w:rFonts w:ascii="Arial" w:hAnsi="Arial" w:cs="Arial"/>
                <w:b/>
                <w:bCs/>
                <w:sz w:val="20"/>
                <w:szCs w:val="20"/>
                <w:lang w:val="es-PE"/>
              </w:rPr>
              <w:t>.000</w:t>
            </w:r>
            <w:r w:rsidR="00654B68">
              <w:rPr>
                <w:rFonts w:ascii="Arial" w:hAnsi="Arial" w:cs="Arial"/>
                <w:b/>
                <w:bCs/>
                <w:sz w:val="20"/>
                <w:szCs w:val="20"/>
                <w:lang w:val="es-PE"/>
              </w:rPr>
              <w:t>250</w:t>
            </w:r>
            <w:r w:rsidR="00654B68" w:rsidRPr="0050021B">
              <w:rPr>
                <w:rFonts w:ascii="Arial" w:hAnsi="Arial" w:cs="Arial"/>
                <w:b/>
                <w:bCs/>
                <w:sz w:val="20"/>
                <w:szCs w:val="20"/>
                <w:lang w:val="es-PE"/>
              </w:rPr>
              <w:t xml:space="preserve">  3.00</w:t>
            </w:r>
            <w:r w:rsidR="00654B68">
              <w:rPr>
                <w:rFonts w:ascii="Arial" w:hAnsi="Arial" w:cs="Arial"/>
                <w:b/>
                <w:bCs/>
                <w:sz w:val="20"/>
                <w:szCs w:val="20"/>
                <w:lang w:val="es-PE"/>
              </w:rPr>
              <w:t>247</w:t>
            </w:r>
            <w:r w:rsidR="00654B68" w:rsidRPr="0050021B">
              <w:rPr>
                <w:rFonts w:ascii="Arial" w:hAnsi="Arial" w:cs="Arial"/>
                <w:b/>
                <w:bCs/>
                <w:sz w:val="20"/>
                <w:szCs w:val="20"/>
                <w:lang w:val="es-PE"/>
              </w:rPr>
              <w:t xml:space="preserve"> 0000</w:t>
            </w:r>
            <w:r w:rsidR="00654B68">
              <w:rPr>
                <w:rFonts w:ascii="Arial" w:hAnsi="Arial" w:cs="Arial"/>
                <w:b/>
                <w:bCs/>
                <w:sz w:val="20"/>
                <w:szCs w:val="20"/>
                <w:lang w:val="es-PE"/>
              </w:rPr>
              <w:t>3</w:t>
            </w:r>
          </w:p>
        </w:tc>
      </w:tr>
      <w:tr w:rsidR="00FA116C" w:rsidRPr="00AA4DFC" w:rsidTr="003A2EEA">
        <w:trPr>
          <w:trHeight w:val="375"/>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FA116C" w:rsidRPr="00AA4DFC" w:rsidRDefault="00FA116C"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FA116C" w:rsidRPr="00AA4DFC" w:rsidTr="003A2EEA">
        <w:trPr>
          <w:trHeight w:val="440"/>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A116C" w:rsidRPr="00AA4DFC" w:rsidRDefault="00FA116C"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FA116C" w:rsidRPr="00AA4DFC" w:rsidRDefault="00FA116C"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FA116C" w:rsidRPr="00AA4DFC" w:rsidTr="003A2EEA">
        <w:trPr>
          <w:trHeight w:val="186"/>
        </w:trPr>
        <w:tc>
          <w:tcPr>
            <w:tcW w:w="1227" w:type="dxa"/>
            <w:tcBorders>
              <w:top w:val="nil"/>
              <w:left w:val="single" w:sz="4" w:space="0" w:color="auto"/>
              <w:bottom w:val="single" w:sz="4" w:space="0" w:color="auto"/>
              <w:right w:val="single" w:sz="4" w:space="0" w:color="auto"/>
            </w:tcBorders>
            <w:shd w:val="clear" w:color="auto" w:fill="FFCC99"/>
            <w:noWrap/>
          </w:tcPr>
          <w:p w:rsidR="00FA116C" w:rsidRPr="00AA4DFC" w:rsidRDefault="00837234" w:rsidP="00837234">
            <w:pPr>
              <w:jc w:val="center"/>
              <w:rPr>
                <w:rFonts w:ascii="Arial" w:hAnsi="Arial" w:cs="Arial"/>
                <w:sz w:val="20"/>
                <w:szCs w:val="20"/>
                <w:lang w:val="es-PE"/>
              </w:rPr>
            </w:pPr>
            <w:r>
              <w:rPr>
                <w:rFonts w:ascii="Arial" w:hAnsi="Arial" w:cs="Arial"/>
                <w:sz w:val="20"/>
                <w:szCs w:val="20"/>
                <w:lang w:val="es-PE"/>
              </w:rPr>
              <w:t>10</w:t>
            </w:r>
          </w:p>
        </w:tc>
        <w:tc>
          <w:tcPr>
            <w:tcW w:w="904" w:type="dxa"/>
            <w:tcBorders>
              <w:top w:val="nil"/>
              <w:left w:val="nil"/>
              <w:bottom w:val="single" w:sz="4" w:space="0" w:color="auto"/>
              <w:right w:val="single" w:sz="4" w:space="0" w:color="auto"/>
            </w:tcBorders>
            <w:shd w:val="clear" w:color="auto" w:fill="FFCC99"/>
            <w:noWrap/>
          </w:tcPr>
          <w:p w:rsidR="00FA116C" w:rsidRPr="00AA4DFC" w:rsidRDefault="0009428A" w:rsidP="00F415BD">
            <w:pPr>
              <w:jc w:val="center"/>
              <w:rPr>
                <w:rFonts w:ascii="Arial" w:hAnsi="Arial" w:cs="Arial"/>
                <w:sz w:val="20"/>
                <w:szCs w:val="20"/>
                <w:lang w:val="es-PE"/>
              </w:rPr>
            </w:pPr>
            <w:r>
              <w:rPr>
                <w:rFonts w:ascii="Arial" w:hAnsi="Arial" w:cs="Arial"/>
                <w:sz w:val="20"/>
                <w:szCs w:val="20"/>
                <w:lang w:val="es-PE"/>
              </w:rPr>
              <w:t>9</w:t>
            </w:r>
          </w:p>
        </w:tc>
        <w:tc>
          <w:tcPr>
            <w:tcW w:w="1227" w:type="dxa"/>
            <w:tcBorders>
              <w:top w:val="nil"/>
              <w:left w:val="nil"/>
              <w:bottom w:val="single" w:sz="4" w:space="0" w:color="auto"/>
              <w:right w:val="single" w:sz="4" w:space="0" w:color="auto"/>
            </w:tcBorders>
            <w:shd w:val="clear" w:color="auto" w:fill="FFCC99"/>
            <w:noWrap/>
          </w:tcPr>
          <w:p w:rsidR="00FA116C" w:rsidRPr="00AA4DFC" w:rsidRDefault="00837234" w:rsidP="00837234">
            <w:pPr>
              <w:jc w:val="center"/>
              <w:rPr>
                <w:rFonts w:ascii="Arial" w:hAnsi="Arial" w:cs="Arial"/>
                <w:sz w:val="20"/>
                <w:szCs w:val="20"/>
                <w:lang w:val="es-PE"/>
              </w:rPr>
            </w:pPr>
            <w:r>
              <w:rPr>
                <w:rFonts w:ascii="Arial" w:hAnsi="Arial" w:cs="Arial"/>
                <w:sz w:val="20"/>
                <w:szCs w:val="20"/>
                <w:lang w:val="es-PE"/>
              </w:rPr>
              <w:t>574</w:t>
            </w:r>
            <w:r w:rsidR="00FA116C" w:rsidRPr="00AA4DFC">
              <w:rPr>
                <w:rFonts w:ascii="Arial" w:hAnsi="Arial" w:cs="Arial"/>
                <w:sz w:val="20"/>
                <w:szCs w:val="20"/>
                <w:lang w:val="es-PE"/>
              </w:rPr>
              <w:t>,</w:t>
            </w:r>
            <w:r>
              <w:rPr>
                <w:rFonts w:ascii="Arial" w:hAnsi="Arial" w:cs="Arial"/>
                <w:sz w:val="20"/>
                <w:szCs w:val="20"/>
                <w:lang w:val="es-PE"/>
              </w:rPr>
              <w:t>784</w:t>
            </w:r>
          </w:p>
        </w:tc>
        <w:tc>
          <w:tcPr>
            <w:tcW w:w="1019" w:type="dxa"/>
            <w:tcBorders>
              <w:top w:val="single" w:sz="4" w:space="0" w:color="auto"/>
              <w:left w:val="nil"/>
              <w:bottom w:val="single" w:sz="4" w:space="0" w:color="auto"/>
              <w:right w:val="single" w:sz="4" w:space="0" w:color="auto"/>
            </w:tcBorders>
            <w:shd w:val="clear" w:color="auto" w:fill="FFCC99"/>
            <w:noWrap/>
          </w:tcPr>
          <w:p w:rsidR="00FA116C" w:rsidRPr="00AA4DFC" w:rsidRDefault="0009428A" w:rsidP="00F415BD">
            <w:pPr>
              <w:jc w:val="center"/>
              <w:rPr>
                <w:rFonts w:ascii="Arial" w:hAnsi="Arial" w:cs="Arial"/>
                <w:sz w:val="20"/>
                <w:szCs w:val="20"/>
                <w:lang w:val="es-PE"/>
              </w:rPr>
            </w:pPr>
            <w:r>
              <w:rPr>
                <w:rFonts w:ascii="Arial" w:hAnsi="Arial" w:cs="Arial"/>
                <w:sz w:val="20"/>
                <w:szCs w:val="20"/>
                <w:lang w:val="es-PE"/>
              </w:rPr>
              <w:t>576</w:t>
            </w:r>
            <w:r w:rsidR="00FA116C" w:rsidRPr="00AA4DFC">
              <w:rPr>
                <w:rFonts w:ascii="Arial" w:hAnsi="Arial" w:cs="Arial"/>
                <w:sz w:val="20"/>
                <w:szCs w:val="20"/>
                <w:lang w:val="es-PE"/>
              </w:rPr>
              <w:t>,</w:t>
            </w:r>
            <w:r>
              <w:rPr>
                <w:rFonts w:ascii="Arial" w:hAnsi="Arial" w:cs="Arial"/>
                <w:sz w:val="20"/>
                <w:szCs w:val="20"/>
                <w:lang w:val="es-PE"/>
              </w:rPr>
              <w:t>435</w:t>
            </w:r>
          </w:p>
        </w:tc>
        <w:tc>
          <w:tcPr>
            <w:tcW w:w="829" w:type="dxa"/>
            <w:tcBorders>
              <w:top w:val="nil"/>
              <w:left w:val="nil"/>
              <w:bottom w:val="single" w:sz="4" w:space="0" w:color="auto"/>
              <w:right w:val="single" w:sz="4" w:space="0" w:color="auto"/>
            </w:tcBorders>
            <w:shd w:val="clear" w:color="auto" w:fill="FFCC99"/>
            <w:noWrap/>
          </w:tcPr>
          <w:p w:rsidR="00FA116C" w:rsidRPr="00AA4DFC" w:rsidRDefault="00214BD6" w:rsidP="00F415BD">
            <w:pPr>
              <w:jc w:val="center"/>
              <w:rPr>
                <w:rFonts w:ascii="Arial" w:hAnsi="Arial" w:cs="Arial"/>
                <w:sz w:val="20"/>
                <w:szCs w:val="20"/>
                <w:lang w:val="es-PE"/>
              </w:rPr>
            </w:pPr>
            <w:r>
              <w:rPr>
                <w:rFonts w:ascii="Arial" w:hAnsi="Arial" w:cs="Arial"/>
                <w:sz w:val="20"/>
                <w:szCs w:val="20"/>
                <w:lang w:val="es-PE"/>
              </w:rPr>
              <w:t>90.00</w:t>
            </w:r>
            <w:r w:rsidR="00FA116C"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FA116C" w:rsidRPr="00AA4DFC" w:rsidRDefault="0009428A" w:rsidP="00F415BD">
            <w:pPr>
              <w:jc w:val="center"/>
              <w:rPr>
                <w:rFonts w:ascii="Arial" w:hAnsi="Arial" w:cs="Arial"/>
                <w:sz w:val="20"/>
                <w:szCs w:val="20"/>
                <w:lang w:val="es-PE"/>
              </w:rPr>
            </w:pPr>
            <w:r>
              <w:rPr>
                <w:rFonts w:ascii="Arial" w:hAnsi="Arial" w:cs="Arial"/>
                <w:sz w:val="20"/>
                <w:szCs w:val="20"/>
                <w:lang w:val="es-PE"/>
              </w:rPr>
              <w:t>100.29</w:t>
            </w:r>
            <w:r w:rsidR="00FA116C" w:rsidRPr="00AA4DFC">
              <w:rPr>
                <w:rFonts w:ascii="Arial" w:hAnsi="Arial" w:cs="Arial"/>
                <w:sz w:val="20"/>
                <w:szCs w:val="20"/>
                <w:lang w:val="es-PE"/>
              </w:rPr>
              <w:t>%</w:t>
            </w:r>
          </w:p>
        </w:tc>
      </w:tr>
    </w:tbl>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FA116C">
      <w:pPr>
        <w:ind w:left="50"/>
        <w:jc w:val="both"/>
        <w:rPr>
          <w:rFonts w:ascii="Arial" w:hAnsi="Arial" w:cs="Arial"/>
          <w:sz w:val="20"/>
          <w:szCs w:val="20"/>
          <w:lang w:val="es-PE"/>
        </w:rPr>
      </w:pPr>
    </w:p>
    <w:p w:rsidR="00FA116C" w:rsidRPr="00AA4DFC" w:rsidRDefault="00FA116C" w:rsidP="000C32C8">
      <w:pPr>
        <w:ind w:left="851"/>
        <w:jc w:val="both"/>
        <w:rPr>
          <w:rFonts w:ascii="Arial" w:hAnsi="Arial" w:cs="Arial"/>
          <w:sz w:val="20"/>
          <w:szCs w:val="20"/>
          <w:lang w:val="es-PE"/>
        </w:rPr>
      </w:pPr>
      <w:r w:rsidRPr="00AA4DFC">
        <w:rPr>
          <w:rFonts w:ascii="Arial" w:hAnsi="Arial" w:cs="Arial"/>
          <w:sz w:val="20"/>
          <w:szCs w:val="20"/>
          <w:lang w:val="es-PE"/>
        </w:rPr>
        <w:t>Del siguiente cuadro se deduc</w:t>
      </w:r>
      <w:r>
        <w:rPr>
          <w:rFonts w:ascii="Arial" w:hAnsi="Arial" w:cs="Arial"/>
          <w:sz w:val="20"/>
          <w:szCs w:val="20"/>
          <w:lang w:val="es-PE"/>
        </w:rPr>
        <w:t>e</w:t>
      </w:r>
      <w:r w:rsidRPr="00AA4DFC">
        <w:rPr>
          <w:rFonts w:ascii="Arial" w:hAnsi="Arial" w:cs="Arial"/>
          <w:sz w:val="20"/>
          <w:szCs w:val="20"/>
          <w:lang w:val="es-PE"/>
        </w:rPr>
        <w:t xml:space="preserve"> lo siguiente:</w:t>
      </w:r>
    </w:p>
    <w:p w:rsidR="00FA116C" w:rsidRPr="00AA4DFC" w:rsidRDefault="00FA116C" w:rsidP="000C32C8">
      <w:pPr>
        <w:ind w:left="851"/>
        <w:jc w:val="both"/>
        <w:rPr>
          <w:rFonts w:ascii="Arial" w:hAnsi="Arial" w:cs="Arial"/>
          <w:sz w:val="20"/>
          <w:szCs w:val="20"/>
          <w:lang w:val="es-PE"/>
        </w:rPr>
      </w:pPr>
    </w:p>
    <w:p w:rsidR="00123746" w:rsidRDefault="00FA116C" w:rsidP="000C32C8">
      <w:pPr>
        <w:ind w:left="851"/>
        <w:jc w:val="both"/>
        <w:rPr>
          <w:rFonts w:ascii="Arial" w:hAnsi="Arial" w:cs="Arial"/>
          <w:sz w:val="20"/>
          <w:szCs w:val="20"/>
          <w:lang w:val="es-PE"/>
        </w:rPr>
      </w:pPr>
      <w:r w:rsidRPr="00AA4DFC">
        <w:rPr>
          <w:rFonts w:ascii="Arial" w:hAnsi="Arial" w:cs="Arial"/>
          <w:sz w:val="20"/>
          <w:szCs w:val="20"/>
          <w:lang w:val="es-PE"/>
        </w:rPr>
        <w:t xml:space="preserve">Que, existe un avance del </w:t>
      </w:r>
      <w:r w:rsidR="00214BD6">
        <w:rPr>
          <w:rFonts w:ascii="Arial" w:hAnsi="Arial" w:cs="Arial"/>
          <w:sz w:val="20"/>
          <w:szCs w:val="20"/>
          <w:lang w:val="es-PE"/>
        </w:rPr>
        <w:t>90.00</w:t>
      </w:r>
      <w:r w:rsidRPr="00AA4DFC">
        <w:rPr>
          <w:rFonts w:ascii="Arial" w:hAnsi="Arial" w:cs="Arial"/>
          <w:sz w:val="20"/>
          <w:szCs w:val="20"/>
          <w:lang w:val="es-PE"/>
        </w:rPr>
        <w:t xml:space="preserve">% en lo físico, toda vez que del total de actividades programadas en el presente año, se han desarrollado </w:t>
      </w:r>
      <w:r w:rsidR="00F10A67">
        <w:rPr>
          <w:rFonts w:ascii="Arial" w:hAnsi="Arial" w:cs="Arial"/>
          <w:sz w:val="20"/>
          <w:szCs w:val="20"/>
          <w:lang w:val="es-PE"/>
        </w:rPr>
        <w:t>las previstas</w:t>
      </w:r>
      <w:r w:rsidRPr="00AA4DFC">
        <w:rPr>
          <w:rFonts w:ascii="Arial" w:hAnsi="Arial" w:cs="Arial"/>
          <w:sz w:val="20"/>
          <w:szCs w:val="20"/>
          <w:lang w:val="es-PE"/>
        </w:rPr>
        <w:t xml:space="preserve">; y en lo financiero se tuvo un avance del </w:t>
      </w:r>
      <w:r w:rsidR="0009428A">
        <w:rPr>
          <w:rFonts w:ascii="Arial" w:hAnsi="Arial" w:cs="Arial"/>
          <w:sz w:val="20"/>
          <w:szCs w:val="20"/>
          <w:lang w:val="es-PE"/>
        </w:rPr>
        <w:t>100.29</w:t>
      </w:r>
      <w:r w:rsidRPr="00AA4DFC">
        <w:rPr>
          <w:rFonts w:ascii="Arial" w:hAnsi="Arial" w:cs="Arial"/>
          <w:sz w:val="20"/>
          <w:szCs w:val="20"/>
          <w:lang w:val="es-PE"/>
        </w:rPr>
        <w:t>%, toda vez que de los S/.5</w:t>
      </w:r>
      <w:r w:rsidR="006058E6">
        <w:rPr>
          <w:rFonts w:ascii="Arial" w:hAnsi="Arial" w:cs="Arial"/>
          <w:sz w:val="20"/>
          <w:szCs w:val="20"/>
          <w:lang w:val="es-PE"/>
        </w:rPr>
        <w:t>74</w:t>
      </w:r>
      <w:r w:rsidRPr="00AA4DFC">
        <w:rPr>
          <w:rFonts w:ascii="Arial" w:hAnsi="Arial" w:cs="Arial"/>
          <w:sz w:val="20"/>
          <w:szCs w:val="20"/>
          <w:lang w:val="es-PE"/>
        </w:rPr>
        <w:t>,</w:t>
      </w:r>
      <w:r w:rsidR="006058E6">
        <w:rPr>
          <w:rFonts w:ascii="Arial" w:hAnsi="Arial" w:cs="Arial"/>
          <w:sz w:val="20"/>
          <w:szCs w:val="20"/>
          <w:lang w:val="es-PE"/>
        </w:rPr>
        <w:t>784</w:t>
      </w:r>
      <w:r w:rsidR="0009428A">
        <w:rPr>
          <w:rFonts w:ascii="Arial" w:hAnsi="Arial" w:cs="Arial"/>
          <w:sz w:val="20"/>
          <w:szCs w:val="20"/>
          <w:lang w:val="es-PE"/>
        </w:rPr>
        <w:t xml:space="preserve"> se ejecuto S/.576</w:t>
      </w:r>
      <w:r w:rsidRPr="00AA4DFC">
        <w:rPr>
          <w:rFonts w:ascii="Arial" w:hAnsi="Arial" w:cs="Arial"/>
          <w:sz w:val="20"/>
          <w:szCs w:val="20"/>
          <w:lang w:val="es-PE"/>
        </w:rPr>
        <w:t>,</w:t>
      </w:r>
      <w:r w:rsidR="0009428A">
        <w:rPr>
          <w:rFonts w:ascii="Arial" w:hAnsi="Arial" w:cs="Arial"/>
          <w:sz w:val="20"/>
          <w:szCs w:val="20"/>
          <w:lang w:val="es-PE"/>
        </w:rPr>
        <w:t>435</w:t>
      </w:r>
      <w:r w:rsidRPr="00AA4DFC">
        <w:rPr>
          <w:rFonts w:ascii="Arial" w:hAnsi="Arial" w:cs="Arial"/>
          <w:sz w:val="20"/>
          <w:szCs w:val="20"/>
          <w:lang w:val="es-PE"/>
        </w:rPr>
        <w:t xml:space="preserve">, orientados </w:t>
      </w:r>
      <w:r>
        <w:rPr>
          <w:rFonts w:ascii="Arial" w:hAnsi="Arial" w:cs="Arial"/>
          <w:sz w:val="20"/>
          <w:szCs w:val="20"/>
          <w:lang w:val="es-PE"/>
        </w:rPr>
        <w:t>al</w:t>
      </w:r>
      <w:r w:rsidRPr="00AA4DFC">
        <w:rPr>
          <w:rFonts w:ascii="Arial" w:hAnsi="Arial" w:cs="Arial"/>
          <w:sz w:val="20"/>
          <w:szCs w:val="20"/>
          <w:lang w:val="es-PE"/>
        </w:rPr>
        <w:t xml:space="preserve"> desarroll</w:t>
      </w:r>
      <w:r>
        <w:rPr>
          <w:rFonts w:ascii="Arial" w:hAnsi="Arial" w:cs="Arial"/>
          <w:sz w:val="20"/>
          <w:szCs w:val="20"/>
          <w:lang w:val="es-PE"/>
        </w:rPr>
        <w:t>o</w:t>
      </w:r>
      <w:r w:rsidRPr="00AA4DFC">
        <w:rPr>
          <w:rFonts w:ascii="Arial" w:hAnsi="Arial" w:cs="Arial"/>
          <w:sz w:val="20"/>
          <w:szCs w:val="20"/>
          <w:lang w:val="es-PE"/>
        </w:rPr>
        <w:t xml:space="preserve"> </w:t>
      </w:r>
      <w:r>
        <w:rPr>
          <w:rFonts w:ascii="Arial" w:hAnsi="Arial" w:cs="Arial"/>
          <w:sz w:val="20"/>
          <w:szCs w:val="20"/>
          <w:lang w:val="es-PE"/>
        </w:rPr>
        <w:t xml:space="preserve">de </w:t>
      </w:r>
      <w:r w:rsidRPr="00AA4DFC">
        <w:rPr>
          <w:rFonts w:ascii="Arial" w:hAnsi="Arial" w:cs="Arial"/>
          <w:sz w:val="20"/>
          <w:szCs w:val="20"/>
          <w:lang w:val="es-PE"/>
        </w:rPr>
        <w:t xml:space="preserve">actividades académicas y administrativa para brindar servicios de enseñanza en idiomas extranjeros a la comunidad.  </w:t>
      </w:r>
    </w:p>
    <w:p w:rsidR="00123746" w:rsidRDefault="00123746" w:rsidP="000C32C8">
      <w:pPr>
        <w:ind w:left="851"/>
        <w:jc w:val="both"/>
        <w:rPr>
          <w:rFonts w:ascii="Arial" w:hAnsi="Arial" w:cs="Arial"/>
          <w:sz w:val="20"/>
          <w:szCs w:val="20"/>
          <w:lang w:val="es-PE"/>
        </w:rPr>
      </w:pPr>
    </w:p>
    <w:p w:rsidR="00FA116C" w:rsidRDefault="00FA116C" w:rsidP="000C32C8">
      <w:pPr>
        <w:ind w:left="851"/>
        <w:jc w:val="both"/>
        <w:rPr>
          <w:rFonts w:ascii="Arial" w:hAnsi="Arial" w:cs="Arial"/>
          <w:sz w:val="20"/>
          <w:szCs w:val="20"/>
          <w:lang w:val="es-PE"/>
        </w:rPr>
      </w:pPr>
      <w:r w:rsidRPr="00AA4DFC">
        <w:rPr>
          <w:rFonts w:ascii="Arial" w:hAnsi="Arial" w:cs="Arial"/>
          <w:sz w:val="20"/>
          <w:szCs w:val="20"/>
          <w:lang w:val="es-PE"/>
        </w:rPr>
        <w:t xml:space="preserve">   </w:t>
      </w:r>
    </w:p>
    <w:p w:rsidR="00FA116C" w:rsidRPr="00AA4DFC" w:rsidRDefault="00FA116C" w:rsidP="00123746">
      <w:pPr>
        <w:jc w:val="both"/>
        <w:rPr>
          <w:rFonts w:ascii="Arial" w:hAnsi="Arial" w:cs="Arial"/>
          <w:sz w:val="20"/>
          <w:szCs w:val="20"/>
          <w:lang w:val="es-PE"/>
        </w:rPr>
      </w:pPr>
    </w:p>
    <w:p w:rsidR="00FA116C" w:rsidRPr="00AA4DFC" w:rsidRDefault="00FA116C" w:rsidP="000C32C8">
      <w:pPr>
        <w:ind w:left="851"/>
        <w:jc w:val="both"/>
        <w:rPr>
          <w:rFonts w:ascii="Arial" w:hAnsi="Arial" w:cs="Arial"/>
          <w:sz w:val="20"/>
          <w:szCs w:val="20"/>
          <w:lang w:val="es-PE"/>
        </w:rPr>
      </w:pPr>
      <w:r w:rsidRPr="00AA4DFC">
        <w:rPr>
          <w:rFonts w:ascii="Arial" w:hAnsi="Arial" w:cs="Arial"/>
          <w:sz w:val="20"/>
          <w:szCs w:val="20"/>
          <w:lang w:val="es-PE"/>
        </w:rPr>
        <w:lastRenderedPageBreak/>
        <w:t>Las actividades más significativas desarrolladas por el Centro de Idiomas son:</w:t>
      </w:r>
    </w:p>
    <w:p w:rsidR="00FA116C" w:rsidRDefault="00FA116C" w:rsidP="00FA116C">
      <w:pPr>
        <w:ind w:left="1080"/>
        <w:jc w:val="both"/>
        <w:rPr>
          <w:rFonts w:ascii="Arial" w:hAnsi="Arial" w:cs="Arial"/>
          <w:sz w:val="20"/>
          <w:szCs w:val="20"/>
          <w:lang w:val="es-PE"/>
        </w:rPr>
      </w:pPr>
    </w:p>
    <w:p w:rsidR="00562096" w:rsidRPr="00562096" w:rsidRDefault="00562096" w:rsidP="008E14D7">
      <w:pPr>
        <w:pStyle w:val="Prrafodelista"/>
        <w:numPr>
          <w:ilvl w:val="0"/>
          <w:numId w:val="33"/>
        </w:numPr>
        <w:ind w:left="1418" w:hanging="284"/>
        <w:rPr>
          <w:rFonts w:ascii="Arial" w:hAnsi="Arial" w:cs="Arial"/>
          <w:sz w:val="20"/>
          <w:szCs w:val="20"/>
          <w:lang w:val="es-PE" w:eastAsia="es-PE"/>
        </w:rPr>
      </w:pPr>
      <w:r w:rsidRPr="00562096">
        <w:rPr>
          <w:rFonts w:ascii="Arial" w:hAnsi="Arial" w:cs="Arial"/>
          <w:sz w:val="20"/>
          <w:szCs w:val="20"/>
          <w:lang w:val="es-PE" w:eastAsia="es-PE"/>
        </w:rPr>
        <w:t xml:space="preserve">Gestión administrativa </w:t>
      </w:r>
    </w:p>
    <w:p w:rsidR="00562096" w:rsidRPr="00562096" w:rsidRDefault="00562096" w:rsidP="008E14D7">
      <w:pPr>
        <w:pStyle w:val="Prrafodelista"/>
        <w:numPr>
          <w:ilvl w:val="0"/>
          <w:numId w:val="33"/>
        </w:numPr>
        <w:ind w:left="1418" w:hanging="284"/>
        <w:rPr>
          <w:rFonts w:ascii="Arial" w:hAnsi="Arial" w:cs="Arial"/>
          <w:sz w:val="20"/>
          <w:szCs w:val="20"/>
          <w:lang w:val="es-PE" w:eastAsia="es-PE"/>
        </w:rPr>
      </w:pPr>
      <w:r w:rsidRPr="00562096">
        <w:rPr>
          <w:rFonts w:ascii="Arial" w:hAnsi="Arial" w:cs="Arial"/>
          <w:sz w:val="20"/>
          <w:szCs w:val="20"/>
          <w:lang w:val="es-PE" w:eastAsia="es-PE"/>
        </w:rPr>
        <w:t>Desarrollo de cursos Regulares</w:t>
      </w:r>
    </w:p>
    <w:p w:rsidR="00562096" w:rsidRPr="00562096" w:rsidRDefault="00562096" w:rsidP="008E14D7">
      <w:pPr>
        <w:pStyle w:val="Prrafodelista"/>
        <w:numPr>
          <w:ilvl w:val="0"/>
          <w:numId w:val="33"/>
        </w:numPr>
        <w:ind w:left="1418" w:hanging="284"/>
        <w:rPr>
          <w:rFonts w:ascii="Arial" w:hAnsi="Arial" w:cs="Arial"/>
          <w:sz w:val="20"/>
          <w:szCs w:val="20"/>
          <w:lang w:val="es-PE" w:eastAsia="es-PE"/>
        </w:rPr>
      </w:pPr>
      <w:r w:rsidRPr="00562096">
        <w:rPr>
          <w:rFonts w:ascii="Arial" w:hAnsi="Arial" w:cs="Arial"/>
          <w:sz w:val="20"/>
          <w:szCs w:val="20"/>
          <w:lang w:val="es-PE" w:eastAsia="es-PE"/>
        </w:rPr>
        <w:t xml:space="preserve">Desarrollo de cursos Intensivo </w:t>
      </w:r>
    </w:p>
    <w:p w:rsidR="00562096" w:rsidRPr="00562096" w:rsidRDefault="00562096" w:rsidP="008E14D7">
      <w:pPr>
        <w:pStyle w:val="Prrafodelista"/>
        <w:numPr>
          <w:ilvl w:val="0"/>
          <w:numId w:val="33"/>
        </w:numPr>
        <w:ind w:left="1418" w:hanging="284"/>
        <w:rPr>
          <w:rFonts w:ascii="Arial" w:hAnsi="Arial" w:cs="Arial"/>
          <w:sz w:val="20"/>
          <w:szCs w:val="20"/>
          <w:lang w:val="es-PE" w:eastAsia="es-PE"/>
        </w:rPr>
      </w:pPr>
      <w:r w:rsidRPr="00562096">
        <w:rPr>
          <w:rFonts w:ascii="Arial" w:hAnsi="Arial" w:cs="Arial"/>
          <w:sz w:val="20"/>
          <w:szCs w:val="20"/>
          <w:lang w:val="es-PE" w:eastAsia="es-PE"/>
        </w:rPr>
        <w:t>Desarrollo de cursos para niños Kids Ingles</w:t>
      </w:r>
    </w:p>
    <w:p w:rsidR="00562096" w:rsidRPr="00562096" w:rsidRDefault="00562096" w:rsidP="008E14D7">
      <w:pPr>
        <w:pStyle w:val="Prrafodelista"/>
        <w:numPr>
          <w:ilvl w:val="0"/>
          <w:numId w:val="33"/>
        </w:numPr>
        <w:ind w:left="1418" w:hanging="284"/>
        <w:rPr>
          <w:rFonts w:ascii="Arial" w:hAnsi="Arial" w:cs="Arial"/>
          <w:sz w:val="20"/>
          <w:szCs w:val="20"/>
          <w:lang w:val="es-PE" w:eastAsia="es-PE"/>
        </w:rPr>
      </w:pPr>
      <w:r w:rsidRPr="00562096">
        <w:rPr>
          <w:rFonts w:ascii="Arial" w:hAnsi="Arial" w:cs="Arial"/>
          <w:sz w:val="20"/>
          <w:szCs w:val="20"/>
          <w:lang w:val="es-PE" w:eastAsia="es-PE"/>
        </w:rPr>
        <w:t>Desarrollo de cursos para Juveniles Júnior Ingles</w:t>
      </w:r>
    </w:p>
    <w:p w:rsidR="00562096" w:rsidRPr="00562096" w:rsidRDefault="00562096" w:rsidP="008E14D7">
      <w:pPr>
        <w:pStyle w:val="Prrafodelista"/>
        <w:numPr>
          <w:ilvl w:val="0"/>
          <w:numId w:val="33"/>
        </w:numPr>
        <w:ind w:left="1418" w:hanging="284"/>
        <w:rPr>
          <w:rFonts w:ascii="Arial" w:hAnsi="Arial" w:cs="Arial"/>
          <w:sz w:val="20"/>
          <w:szCs w:val="20"/>
          <w:lang w:val="es-PE" w:eastAsia="es-PE"/>
        </w:rPr>
      </w:pPr>
      <w:r w:rsidRPr="00562096">
        <w:rPr>
          <w:rFonts w:ascii="Arial" w:hAnsi="Arial" w:cs="Arial"/>
          <w:sz w:val="20"/>
          <w:szCs w:val="20"/>
          <w:lang w:val="es-PE" w:eastAsia="es-PE"/>
        </w:rPr>
        <w:t xml:space="preserve">Evaluaciones para  ubicación de nivel </w:t>
      </w:r>
    </w:p>
    <w:p w:rsidR="00562096" w:rsidRPr="00562096" w:rsidRDefault="00562096" w:rsidP="008E14D7">
      <w:pPr>
        <w:pStyle w:val="Prrafodelista"/>
        <w:numPr>
          <w:ilvl w:val="0"/>
          <w:numId w:val="33"/>
        </w:numPr>
        <w:ind w:left="1418" w:hanging="284"/>
        <w:rPr>
          <w:rFonts w:ascii="Arial" w:hAnsi="Arial" w:cs="Arial"/>
          <w:sz w:val="20"/>
          <w:szCs w:val="20"/>
          <w:lang w:val="es-PE" w:eastAsia="es-PE"/>
        </w:rPr>
      </w:pPr>
      <w:r w:rsidRPr="00562096">
        <w:rPr>
          <w:rFonts w:ascii="Arial" w:hAnsi="Arial" w:cs="Arial"/>
          <w:sz w:val="20"/>
          <w:szCs w:val="20"/>
          <w:lang w:val="es-PE" w:eastAsia="es-PE"/>
        </w:rPr>
        <w:t>Implementación Equipos duraderos</w:t>
      </w:r>
    </w:p>
    <w:p w:rsidR="00983041" w:rsidRDefault="00983041" w:rsidP="00FA116C">
      <w:pPr>
        <w:ind w:left="1080"/>
        <w:jc w:val="both"/>
        <w:rPr>
          <w:rFonts w:ascii="Arial" w:hAnsi="Arial" w:cs="Arial"/>
          <w:sz w:val="20"/>
          <w:szCs w:val="20"/>
          <w:lang w:val="es-PE"/>
        </w:rPr>
      </w:pPr>
    </w:p>
    <w:p w:rsidR="00983041" w:rsidRDefault="00983041" w:rsidP="00FA116C">
      <w:pPr>
        <w:ind w:left="1080"/>
        <w:jc w:val="both"/>
        <w:rPr>
          <w:rFonts w:ascii="Arial" w:hAnsi="Arial" w:cs="Arial"/>
          <w:sz w:val="20"/>
          <w:szCs w:val="20"/>
          <w:lang w:val="es-PE"/>
        </w:rPr>
      </w:pPr>
    </w:p>
    <w:p w:rsidR="00771C0A" w:rsidRPr="0050021B" w:rsidRDefault="00771C0A" w:rsidP="00983041">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30</w:t>
      </w:r>
      <w:r w:rsidRPr="0050021B">
        <w:rPr>
          <w:rFonts w:ascii="Arial" w:hAnsi="Arial" w:cs="Arial"/>
          <w:b/>
          <w:bCs/>
          <w:sz w:val="20"/>
          <w:szCs w:val="20"/>
          <w:lang w:val="es-PE"/>
        </w:rPr>
        <w:t>) 22 048  01</w:t>
      </w:r>
      <w:r>
        <w:rPr>
          <w:rFonts w:ascii="Arial" w:hAnsi="Arial" w:cs="Arial"/>
          <w:b/>
          <w:bCs/>
          <w:sz w:val="20"/>
          <w:szCs w:val="20"/>
          <w:lang w:val="es-PE"/>
        </w:rPr>
        <w:t>11</w:t>
      </w:r>
      <w:r w:rsidRPr="0050021B">
        <w:rPr>
          <w:rFonts w:ascii="Arial" w:hAnsi="Arial" w:cs="Arial"/>
          <w:b/>
          <w:bCs/>
          <w:sz w:val="20"/>
          <w:szCs w:val="20"/>
          <w:lang w:val="es-PE"/>
        </w:rPr>
        <w:t xml:space="preserve">  1.000</w:t>
      </w:r>
      <w:r>
        <w:rPr>
          <w:rFonts w:ascii="Arial" w:hAnsi="Arial" w:cs="Arial"/>
          <w:b/>
          <w:bCs/>
          <w:sz w:val="20"/>
          <w:szCs w:val="20"/>
          <w:lang w:val="es-PE"/>
        </w:rPr>
        <w:t>250</w:t>
      </w:r>
      <w:r w:rsidRPr="0050021B">
        <w:rPr>
          <w:rFonts w:ascii="Arial" w:hAnsi="Arial" w:cs="Arial"/>
          <w:b/>
          <w:bCs/>
          <w:sz w:val="20"/>
          <w:szCs w:val="20"/>
          <w:lang w:val="es-PE"/>
        </w:rPr>
        <w:t xml:space="preserve">  3.00</w:t>
      </w:r>
      <w:r>
        <w:rPr>
          <w:rFonts w:ascii="Arial" w:hAnsi="Arial" w:cs="Arial"/>
          <w:b/>
          <w:bCs/>
          <w:sz w:val="20"/>
          <w:szCs w:val="20"/>
          <w:lang w:val="es-PE"/>
        </w:rPr>
        <w:t>247</w:t>
      </w:r>
      <w:r w:rsidRPr="0050021B">
        <w:rPr>
          <w:rFonts w:ascii="Arial" w:hAnsi="Arial" w:cs="Arial"/>
          <w:b/>
          <w:bCs/>
          <w:sz w:val="20"/>
          <w:szCs w:val="20"/>
          <w:lang w:val="es-PE"/>
        </w:rPr>
        <w:t xml:space="preserve"> 0000</w:t>
      </w:r>
      <w:r w:rsidR="000D036B">
        <w:rPr>
          <w:rFonts w:ascii="Arial" w:hAnsi="Arial" w:cs="Arial"/>
          <w:b/>
          <w:bCs/>
          <w:sz w:val="20"/>
          <w:szCs w:val="20"/>
          <w:lang w:val="es-PE"/>
        </w:rPr>
        <w:t>4</w:t>
      </w:r>
      <w:r w:rsidRPr="0050021B">
        <w:rPr>
          <w:rFonts w:ascii="Arial" w:hAnsi="Arial" w:cs="Arial"/>
          <w:b/>
          <w:bCs/>
          <w:sz w:val="20"/>
          <w:szCs w:val="20"/>
          <w:lang w:val="es-PE"/>
        </w:rPr>
        <w:t xml:space="preserve"> </w:t>
      </w:r>
    </w:p>
    <w:p w:rsidR="00771C0A" w:rsidRPr="0050021B" w:rsidRDefault="00771C0A" w:rsidP="00983041">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771C0A" w:rsidRPr="0050021B" w:rsidRDefault="00771C0A" w:rsidP="00983041">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393384" w:rsidRPr="00AA4DFC" w:rsidRDefault="000D036B" w:rsidP="00983041">
      <w:pPr>
        <w:ind w:left="851"/>
        <w:jc w:val="both"/>
        <w:rPr>
          <w:rFonts w:ascii="Arial" w:hAnsi="Arial" w:cs="Arial"/>
          <w:sz w:val="20"/>
          <w:szCs w:val="20"/>
          <w:lang w:val="es-PE"/>
        </w:rPr>
      </w:pPr>
      <w:r>
        <w:rPr>
          <w:rFonts w:ascii="Arial" w:hAnsi="Arial" w:cs="Arial"/>
          <w:b/>
          <w:bCs/>
          <w:sz w:val="20"/>
          <w:szCs w:val="20"/>
          <w:lang w:val="es-PE"/>
        </w:rPr>
        <w:t>0111</w:t>
      </w:r>
      <w:r w:rsidR="00393384" w:rsidRPr="00AA4DFC">
        <w:rPr>
          <w:rFonts w:ascii="Arial" w:hAnsi="Arial" w:cs="Arial"/>
          <w:b/>
          <w:bCs/>
          <w:sz w:val="20"/>
          <w:szCs w:val="20"/>
          <w:lang w:val="es-PE"/>
        </w:rPr>
        <w:t xml:space="preserve"> Extensión Universitaria</w:t>
      </w:r>
      <w:r w:rsidR="00393384" w:rsidRPr="00AA4DFC">
        <w:rPr>
          <w:rFonts w:ascii="Arial" w:hAnsi="Arial" w:cs="Arial"/>
          <w:sz w:val="20"/>
          <w:szCs w:val="20"/>
          <w:lang w:val="es-PE"/>
        </w:rPr>
        <w:tab/>
      </w:r>
      <w:r w:rsidR="00393384" w:rsidRPr="00AA4DFC">
        <w:rPr>
          <w:rFonts w:ascii="Arial" w:hAnsi="Arial" w:cs="Arial"/>
          <w:sz w:val="20"/>
          <w:szCs w:val="20"/>
          <w:lang w:val="es-PE"/>
        </w:rPr>
        <w:tab/>
      </w:r>
      <w:r w:rsidR="00393384" w:rsidRPr="00AA4DFC">
        <w:rPr>
          <w:rFonts w:ascii="Arial" w:hAnsi="Arial" w:cs="Arial"/>
          <w:sz w:val="20"/>
          <w:szCs w:val="20"/>
          <w:lang w:val="es-PE"/>
        </w:rPr>
        <w:tab/>
      </w:r>
    </w:p>
    <w:p w:rsidR="00393384" w:rsidRPr="00AA4DFC" w:rsidRDefault="00393384" w:rsidP="00983041">
      <w:pPr>
        <w:tabs>
          <w:tab w:val="left" w:pos="3116"/>
        </w:tabs>
        <w:ind w:left="851"/>
        <w:jc w:val="both"/>
        <w:rPr>
          <w:rFonts w:ascii="Arial" w:hAnsi="Arial" w:cs="Arial"/>
          <w:b/>
          <w:bCs/>
          <w:sz w:val="20"/>
          <w:szCs w:val="20"/>
          <w:lang w:val="es-PE"/>
        </w:rPr>
      </w:pPr>
      <w:r w:rsidRPr="00AA4DFC">
        <w:rPr>
          <w:rFonts w:ascii="Arial" w:hAnsi="Arial" w:cs="Arial"/>
          <w:b/>
          <w:bCs/>
          <w:sz w:val="20"/>
          <w:szCs w:val="20"/>
          <w:lang w:val="es-PE"/>
        </w:rPr>
        <w:t>1.000250  Extensión y Proyección Social</w:t>
      </w:r>
    </w:p>
    <w:p w:rsidR="00393384" w:rsidRPr="00AA4DFC" w:rsidRDefault="00393384" w:rsidP="00983041">
      <w:pPr>
        <w:ind w:left="851"/>
        <w:jc w:val="both"/>
        <w:rPr>
          <w:rFonts w:ascii="Arial" w:hAnsi="Arial" w:cs="Arial"/>
          <w:b/>
          <w:bCs/>
          <w:sz w:val="20"/>
          <w:szCs w:val="20"/>
          <w:lang w:val="es-PE"/>
        </w:rPr>
      </w:pPr>
      <w:r w:rsidRPr="00AA4DFC">
        <w:rPr>
          <w:rFonts w:ascii="Arial" w:hAnsi="Arial" w:cs="Arial"/>
          <w:b/>
          <w:bCs/>
          <w:sz w:val="20"/>
          <w:szCs w:val="20"/>
          <w:lang w:val="es-PE"/>
        </w:rPr>
        <w:t>3.000</w:t>
      </w:r>
      <w:r w:rsidR="000D036B">
        <w:rPr>
          <w:rFonts w:ascii="Arial" w:hAnsi="Arial" w:cs="Arial"/>
          <w:b/>
          <w:bCs/>
          <w:sz w:val="20"/>
          <w:szCs w:val="20"/>
          <w:lang w:val="es-PE"/>
        </w:rPr>
        <w:t>247</w:t>
      </w:r>
      <w:r w:rsidRPr="00AA4DFC">
        <w:rPr>
          <w:rFonts w:ascii="Arial" w:hAnsi="Arial" w:cs="Arial"/>
          <w:b/>
          <w:bCs/>
          <w:sz w:val="20"/>
          <w:szCs w:val="20"/>
          <w:lang w:val="es-PE"/>
        </w:rPr>
        <w:t xml:space="preserve"> Extensión y Proyección Social</w:t>
      </w:r>
    </w:p>
    <w:p w:rsidR="00393384" w:rsidRPr="00AA4DFC" w:rsidRDefault="00393384" w:rsidP="00983041">
      <w:pPr>
        <w:tabs>
          <w:tab w:val="left" w:pos="3116"/>
        </w:tabs>
        <w:ind w:left="851"/>
        <w:jc w:val="both"/>
        <w:rPr>
          <w:rFonts w:ascii="Arial" w:hAnsi="Arial" w:cs="Arial"/>
          <w:sz w:val="20"/>
          <w:szCs w:val="20"/>
          <w:lang w:val="es-PE"/>
        </w:rPr>
      </w:pPr>
      <w:r w:rsidRPr="00AA4DFC">
        <w:rPr>
          <w:rFonts w:ascii="Arial" w:hAnsi="Arial" w:cs="Arial"/>
          <w:b/>
          <w:bCs/>
          <w:sz w:val="20"/>
          <w:szCs w:val="20"/>
          <w:lang w:val="es-PE"/>
        </w:rPr>
        <w:t>0000</w:t>
      </w:r>
      <w:r w:rsidR="000D036B">
        <w:rPr>
          <w:rFonts w:ascii="Arial" w:hAnsi="Arial" w:cs="Arial"/>
          <w:b/>
          <w:bCs/>
          <w:sz w:val="20"/>
          <w:szCs w:val="20"/>
          <w:lang w:val="es-PE"/>
        </w:rPr>
        <w:t xml:space="preserve">4 </w:t>
      </w:r>
      <w:r w:rsidR="009A0DDD">
        <w:rPr>
          <w:rFonts w:ascii="Arial" w:hAnsi="Arial" w:cs="Arial"/>
          <w:b/>
          <w:bCs/>
          <w:sz w:val="20"/>
          <w:szCs w:val="20"/>
          <w:lang w:val="es-PE"/>
        </w:rPr>
        <w:t>Proceso Técnico de Admisión</w:t>
      </w:r>
      <w:r w:rsidRPr="00AA4DFC">
        <w:rPr>
          <w:rFonts w:ascii="Arial" w:hAnsi="Arial" w:cs="Arial"/>
          <w:b/>
          <w:bCs/>
          <w:sz w:val="20"/>
          <w:szCs w:val="20"/>
          <w:lang w:val="es-PE"/>
        </w:rPr>
        <w:t xml:space="preserve"> (</w:t>
      </w:r>
      <w:r w:rsidRPr="00AA4DFC">
        <w:rPr>
          <w:rFonts w:ascii="Arial" w:hAnsi="Arial" w:cs="Arial"/>
          <w:bCs/>
          <w:sz w:val="20"/>
          <w:szCs w:val="20"/>
          <w:lang w:val="es-PE"/>
        </w:rPr>
        <w:t>Desarrollar</w:t>
      </w:r>
      <w:r w:rsidRPr="00AA4DFC">
        <w:rPr>
          <w:rFonts w:ascii="Arial" w:hAnsi="Arial" w:cs="Arial"/>
          <w:sz w:val="20"/>
          <w:szCs w:val="20"/>
          <w:lang w:val="es-PE"/>
        </w:rPr>
        <w:t xml:space="preserve"> actividades de gestión académica </w:t>
      </w:r>
      <w:r w:rsidR="009A0DDD">
        <w:rPr>
          <w:rFonts w:ascii="Arial" w:hAnsi="Arial" w:cs="Arial"/>
          <w:sz w:val="20"/>
          <w:szCs w:val="20"/>
          <w:lang w:val="es-PE"/>
        </w:rPr>
        <w:t xml:space="preserve">y </w:t>
      </w:r>
      <w:r w:rsidRPr="00AA4DFC">
        <w:rPr>
          <w:rFonts w:ascii="Arial" w:hAnsi="Arial" w:cs="Arial"/>
          <w:sz w:val="20"/>
          <w:szCs w:val="20"/>
          <w:lang w:val="es-PE"/>
        </w:rPr>
        <w:t xml:space="preserve">administrativa </w:t>
      </w:r>
      <w:r w:rsidR="009A0DDD">
        <w:rPr>
          <w:rFonts w:ascii="Arial" w:hAnsi="Arial" w:cs="Arial"/>
          <w:sz w:val="20"/>
          <w:szCs w:val="20"/>
          <w:lang w:val="es-PE"/>
        </w:rPr>
        <w:t>que garantice el desarrollo de los procesos de admisión de estudiantes a los centros de capacitación técnica de la UNAP y Facultades Académicas</w:t>
      </w:r>
      <w:r w:rsidRPr="00AA4DFC">
        <w:rPr>
          <w:rFonts w:ascii="Arial" w:hAnsi="Arial" w:cs="Arial"/>
          <w:sz w:val="20"/>
          <w:szCs w:val="20"/>
          <w:lang w:val="es-PE"/>
        </w:rPr>
        <w:t>)</w:t>
      </w:r>
    </w:p>
    <w:p w:rsidR="00393384" w:rsidRPr="00AA4DFC" w:rsidRDefault="00393384" w:rsidP="00983041">
      <w:pPr>
        <w:ind w:left="851"/>
        <w:jc w:val="both"/>
        <w:rPr>
          <w:rFonts w:ascii="Arial" w:hAnsi="Arial" w:cs="Arial"/>
          <w:sz w:val="20"/>
          <w:szCs w:val="20"/>
          <w:lang w:val="es-PE"/>
        </w:rPr>
      </w:pPr>
    </w:p>
    <w:p w:rsidR="00393384" w:rsidRPr="00AA4DFC" w:rsidRDefault="00863F35" w:rsidP="00983041">
      <w:pPr>
        <w:ind w:left="851"/>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w:t>
      </w:r>
      <w:r>
        <w:rPr>
          <w:rFonts w:ascii="Arial" w:hAnsi="Arial" w:cs="Arial"/>
          <w:sz w:val="20"/>
          <w:szCs w:val="20"/>
          <w:lang w:val="es-PE"/>
        </w:rPr>
        <w:t>que no existió avance físico ni financiero, por lo que no se llevo a cabo esta activi</w:t>
      </w:r>
      <w:r w:rsidR="0009428A">
        <w:rPr>
          <w:rFonts w:ascii="Arial" w:hAnsi="Arial" w:cs="Arial"/>
          <w:sz w:val="20"/>
          <w:szCs w:val="20"/>
          <w:lang w:val="es-PE"/>
        </w:rPr>
        <w:t>dad programada para el año</w:t>
      </w:r>
      <w:r>
        <w:rPr>
          <w:rFonts w:ascii="Arial" w:hAnsi="Arial" w:cs="Arial"/>
          <w:sz w:val="20"/>
          <w:szCs w:val="20"/>
          <w:lang w:val="es-PE"/>
        </w:rPr>
        <w:t xml:space="preserve"> 2009 como se muestra en el siguiente cuadro:</w:t>
      </w:r>
    </w:p>
    <w:p w:rsidR="00393384" w:rsidRPr="00AA4DFC" w:rsidRDefault="00393384" w:rsidP="00393384">
      <w:pPr>
        <w:ind w:left="50"/>
        <w:jc w:val="both"/>
        <w:rPr>
          <w:rFonts w:ascii="Arial" w:hAnsi="Arial" w:cs="Arial"/>
          <w:sz w:val="20"/>
          <w:szCs w:val="20"/>
          <w:lang w:val="es-PE"/>
        </w:rPr>
      </w:pPr>
    </w:p>
    <w:tbl>
      <w:tblPr>
        <w:tblpPr w:leftFromText="141" w:rightFromText="141" w:vertAnchor="text" w:horzAnchor="margin" w:tblpXSpec="center" w:tblpY="-57"/>
        <w:tblW w:w="6095" w:type="dxa"/>
        <w:tblCellMar>
          <w:left w:w="70" w:type="dxa"/>
          <w:right w:w="70" w:type="dxa"/>
        </w:tblCellMar>
        <w:tblLook w:val="0000"/>
      </w:tblPr>
      <w:tblGrid>
        <w:gridCol w:w="1216"/>
        <w:gridCol w:w="896"/>
        <w:gridCol w:w="1216"/>
        <w:gridCol w:w="990"/>
        <w:gridCol w:w="805"/>
        <w:gridCol w:w="972"/>
      </w:tblGrid>
      <w:tr w:rsidR="00393384" w:rsidRPr="00AA4DFC" w:rsidTr="003A2EEA">
        <w:trPr>
          <w:trHeight w:val="211"/>
        </w:trPr>
        <w:tc>
          <w:tcPr>
            <w:tcW w:w="6095"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393384" w:rsidRPr="00AA4DFC" w:rsidRDefault="00D929AC" w:rsidP="003A2EEA">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250</w:t>
            </w:r>
            <w:r w:rsidRPr="0050021B">
              <w:rPr>
                <w:rFonts w:ascii="Arial" w:hAnsi="Arial" w:cs="Arial"/>
                <w:b/>
                <w:bCs/>
                <w:sz w:val="20"/>
                <w:szCs w:val="20"/>
                <w:lang w:val="es-PE"/>
              </w:rPr>
              <w:t xml:space="preserve">  3.00</w:t>
            </w:r>
            <w:r>
              <w:rPr>
                <w:rFonts w:ascii="Arial" w:hAnsi="Arial" w:cs="Arial"/>
                <w:b/>
                <w:bCs/>
                <w:sz w:val="20"/>
                <w:szCs w:val="20"/>
                <w:lang w:val="es-PE"/>
              </w:rPr>
              <w:t>247</w:t>
            </w:r>
            <w:r w:rsidRPr="0050021B">
              <w:rPr>
                <w:rFonts w:ascii="Arial" w:hAnsi="Arial" w:cs="Arial"/>
                <w:b/>
                <w:bCs/>
                <w:sz w:val="20"/>
                <w:szCs w:val="20"/>
                <w:lang w:val="es-PE"/>
              </w:rPr>
              <w:t xml:space="preserve"> 0000</w:t>
            </w:r>
            <w:r>
              <w:rPr>
                <w:rFonts w:ascii="Arial" w:hAnsi="Arial" w:cs="Arial"/>
                <w:b/>
                <w:bCs/>
                <w:sz w:val="20"/>
                <w:szCs w:val="20"/>
                <w:lang w:val="es-PE"/>
              </w:rPr>
              <w:t>4</w:t>
            </w:r>
          </w:p>
        </w:tc>
      </w:tr>
      <w:tr w:rsidR="00393384" w:rsidRPr="00AA4DFC" w:rsidTr="003A2EEA">
        <w:trPr>
          <w:trHeight w:val="293"/>
        </w:trPr>
        <w:tc>
          <w:tcPr>
            <w:tcW w:w="1216"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896"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16"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990" w:type="dxa"/>
            <w:vMerge w:val="restart"/>
            <w:tcBorders>
              <w:top w:val="single" w:sz="4" w:space="0" w:color="auto"/>
              <w:left w:val="single" w:sz="4" w:space="0" w:color="auto"/>
              <w:bottom w:val="nil"/>
              <w:right w:val="single" w:sz="4" w:space="0" w:color="auto"/>
            </w:tcBorders>
            <w:shd w:val="clear" w:color="auto" w:fill="CCFFCC"/>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777" w:type="dxa"/>
            <w:gridSpan w:val="2"/>
            <w:tcBorders>
              <w:top w:val="single" w:sz="4" w:space="0" w:color="auto"/>
              <w:left w:val="nil"/>
              <w:bottom w:val="single" w:sz="4" w:space="0" w:color="auto"/>
              <w:right w:val="single" w:sz="4" w:space="0" w:color="auto"/>
            </w:tcBorders>
            <w:shd w:val="clear" w:color="auto" w:fill="CCFFCC"/>
            <w:noWrap/>
            <w:vAlign w:val="center"/>
          </w:tcPr>
          <w:p w:rsidR="00393384" w:rsidRPr="00AA4DFC" w:rsidRDefault="00393384"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393384" w:rsidRPr="00AA4DFC" w:rsidTr="003A2EEA">
        <w:trPr>
          <w:trHeight w:val="343"/>
        </w:trPr>
        <w:tc>
          <w:tcPr>
            <w:tcW w:w="121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93384" w:rsidRPr="00AA4DFC" w:rsidRDefault="00393384" w:rsidP="003A2EEA">
            <w:pPr>
              <w:jc w:val="center"/>
              <w:rPr>
                <w:rFonts w:ascii="Arial" w:hAnsi="Arial" w:cs="Arial"/>
                <w:b/>
                <w:bCs/>
                <w:sz w:val="16"/>
                <w:szCs w:val="16"/>
                <w:lang w:val="es-PE"/>
              </w:rPr>
            </w:pPr>
          </w:p>
        </w:tc>
        <w:tc>
          <w:tcPr>
            <w:tcW w:w="89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93384" w:rsidRPr="00AA4DFC" w:rsidRDefault="00393384" w:rsidP="003A2EEA">
            <w:pPr>
              <w:jc w:val="center"/>
              <w:rPr>
                <w:rFonts w:ascii="Arial" w:hAnsi="Arial" w:cs="Arial"/>
                <w:b/>
                <w:bCs/>
                <w:sz w:val="16"/>
                <w:szCs w:val="16"/>
                <w:lang w:val="es-PE"/>
              </w:rPr>
            </w:pPr>
          </w:p>
        </w:tc>
        <w:tc>
          <w:tcPr>
            <w:tcW w:w="121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93384" w:rsidRPr="00AA4DFC" w:rsidRDefault="00393384" w:rsidP="003A2EEA">
            <w:pPr>
              <w:jc w:val="center"/>
              <w:rPr>
                <w:rFonts w:ascii="Arial" w:hAnsi="Arial" w:cs="Arial"/>
                <w:b/>
                <w:bCs/>
                <w:sz w:val="16"/>
                <w:szCs w:val="16"/>
                <w:lang w:val="es-PE"/>
              </w:rPr>
            </w:pPr>
          </w:p>
        </w:tc>
        <w:tc>
          <w:tcPr>
            <w:tcW w:w="9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384" w:rsidRPr="00AA4DFC" w:rsidRDefault="00393384" w:rsidP="003A2EEA">
            <w:pPr>
              <w:jc w:val="center"/>
              <w:rPr>
                <w:rFonts w:ascii="Arial" w:hAnsi="Arial" w:cs="Arial"/>
                <w:b/>
                <w:bCs/>
                <w:sz w:val="16"/>
                <w:szCs w:val="16"/>
                <w:lang w:val="es-PE"/>
              </w:rPr>
            </w:pPr>
          </w:p>
        </w:tc>
        <w:tc>
          <w:tcPr>
            <w:tcW w:w="805" w:type="dxa"/>
            <w:tcBorders>
              <w:top w:val="nil"/>
              <w:left w:val="nil"/>
              <w:bottom w:val="single" w:sz="4" w:space="0" w:color="auto"/>
              <w:right w:val="single" w:sz="4" w:space="0" w:color="auto"/>
            </w:tcBorders>
            <w:shd w:val="clear" w:color="auto" w:fill="CCFFCC"/>
            <w:noWrap/>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972" w:type="dxa"/>
            <w:tcBorders>
              <w:top w:val="nil"/>
              <w:left w:val="nil"/>
              <w:bottom w:val="single" w:sz="4" w:space="0" w:color="auto"/>
              <w:right w:val="single" w:sz="4" w:space="0" w:color="auto"/>
            </w:tcBorders>
            <w:shd w:val="clear" w:color="auto" w:fill="CCFFCC"/>
            <w:noWrap/>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393384" w:rsidRPr="00AA4DFC" w:rsidTr="003A2EEA">
        <w:trPr>
          <w:trHeight w:val="145"/>
        </w:trPr>
        <w:tc>
          <w:tcPr>
            <w:tcW w:w="1216" w:type="dxa"/>
            <w:tcBorders>
              <w:top w:val="nil"/>
              <w:left w:val="single" w:sz="4" w:space="0" w:color="auto"/>
              <w:bottom w:val="single" w:sz="4" w:space="0" w:color="auto"/>
              <w:right w:val="single" w:sz="4" w:space="0" w:color="auto"/>
            </w:tcBorders>
            <w:shd w:val="clear" w:color="auto" w:fill="FFCC99"/>
            <w:noWrap/>
          </w:tcPr>
          <w:p w:rsidR="00393384" w:rsidRPr="00AA4DFC" w:rsidRDefault="00772769" w:rsidP="00772769">
            <w:pPr>
              <w:jc w:val="center"/>
              <w:rPr>
                <w:rFonts w:ascii="Arial" w:hAnsi="Arial" w:cs="Arial"/>
                <w:sz w:val="20"/>
                <w:szCs w:val="20"/>
                <w:lang w:val="es-PE"/>
              </w:rPr>
            </w:pPr>
            <w:r>
              <w:rPr>
                <w:rFonts w:ascii="Arial" w:hAnsi="Arial" w:cs="Arial"/>
                <w:sz w:val="20"/>
                <w:szCs w:val="20"/>
                <w:lang w:val="es-PE"/>
              </w:rPr>
              <w:t>9</w:t>
            </w:r>
          </w:p>
        </w:tc>
        <w:tc>
          <w:tcPr>
            <w:tcW w:w="896" w:type="dxa"/>
            <w:tcBorders>
              <w:top w:val="nil"/>
              <w:left w:val="nil"/>
              <w:bottom w:val="single" w:sz="4" w:space="0" w:color="auto"/>
              <w:right w:val="single" w:sz="4" w:space="0" w:color="auto"/>
            </w:tcBorders>
            <w:shd w:val="clear" w:color="auto" w:fill="FFCC99"/>
            <w:noWrap/>
          </w:tcPr>
          <w:p w:rsidR="00393384" w:rsidRPr="00AA4DFC" w:rsidRDefault="00772769" w:rsidP="00772769">
            <w:pPr>
              <w:jc w:val="center"/>
              <w:rPr>
                <w:rFonts w:ascii="Arial" w:hAnsi="Arial" w:cs="Arial"/>
                <w:sz w:val="20"/>
                <w:szCs w:val="20"/>
                <w:lang w:val="es-PE"/>
              </w:rPr>
            </w:pPr>
            <w:r>
              <w:rPr>
                <w:rFonts w:ascii="Arial" w:hAnsi="Arial" w:cs="Arial"/>
                <w:sz w:val="20"/>
                <w:szCs w:val="20"/>
                <w:lang w:val="es-PE"/>
              </w:rPr>
              <w:t>0</w:t>
            </w:r>
          </w:p>
        </w:tc>
        <w:tc>
          <w:tcPr>
            <w:tcW w:w="1216" w:type="dxa"/>
            <w:tcBorders>
              <w:top w:val="nil"/>
              <w:left w:val="nil"/>
              <w:bottom w:val="single" w:sz="4" w:space="0" w:color="auto"/>
              <w:right w:val="single" w:sz="4" w:space="0" w:color="auto"/>
            </w:tcBorders>
            <w:shd w:val="clear" w:color="auto" w:fill="FFCC99"/>
            <w:noWrap/>
          </w:tcPr>
          <w:p w:rsidR="00393384" w:rsidRPr="00AA4DFC" w:rsidRDefault="00772769" w:rsidP="00772769">
            <w:pPr>
              <w:jc w:val="center"/>
              <w:rPr>
                <w:rFonts w:ascii="Arial" w:hAnsi="Arial" w:cs="Arial"/>
                <w:sz w:val="20"/>
                <w:szCs w:val="20"/>
                <w:lang w:val="es-PE"/>
              </w:rPr>
            </w:pPr>
            <w:r>
              <w:rPr>
                <w:rFonts w:ascii="Arial" w:hAnsi="Arial" w:cs="Arial"/>
                <w:sz w:val="20"/>
                <w:szCs w:val="20"/>
                <w:lang w:val="es-PE"/>
              </w:rPr>
              <w:t>27</w:t>
            </w:r>
            <w:r w:rsidR="00393384" w:rsidRPr="00AA4DFC">
              <w:rPr>
                <w:rFonts w:ascii="Arial" w:hAnsi="Arial" w:cs="Arial"/>
                <w:sz w:val="20"/>
                <w:szCs w:val="20"/>
                <w:lang w:val="es-PE"/>
              </w:rPr>
              <w:t>,</w:t>
            </w:r>
            <w:r>
              <w:rPr>
                <w:rFonts w:ascii="Arial" w:hAnsi="Arial" w:cs="Arial"/>
                <w:sz w:val="20"/>
                <w:szCs w:val="20"/>
                <w:lang w:val="es-PE"/>
              </w:rPr>
              <w:t>600</w:t>
            </w:r>
          </w:p>
        </w:tc>
        <w:tc>
          <w:tcPr>
            <w:tcW w:w="990" w:type="dxa"/>
            <w:tcBorders>
              <w:top w:val="single" w:sz="4" w:space="0" w:color="auto"/>
              <w:left w:val="nil"/>
              <w:bottom w:val="single" w:sz="4" w:space="0" w:color="auto"/>
              <w:right w:val="single" w:sz="4" w:space="0" w:color="auto"/>
            </w:tcBorders>
            <w:shd w:val="clear" w:color="auto" w:fill="FFCC99"/>
            <w:noWrap/>
          </w:tcPr>
          <w:p w:rsidR="00393384" w:rsidRPr="00AA4DFC" w:rsidRDefault="00772769" w:rsidP="003A2EEA">
            <w:pPr>
              <w:jc w:val="center"/>
              <w:rPr>
                <w:rFonts w:ascii="Arial" w:hAnsi="Arial" w:cs="Arial"/>
                <w:sz w:val="20"/>
                <w:szCs w:val="20"/>
                <w:lang w:val="es-PE"/>
              </w:rPr>
            </w:pPr>
            <w:r>
              <w:rPr>
                <w:rFonts w:ascii="Arial" w:hAnsi="Arial" w:cs="Arial"/>
                <w:sz w:val="20"/>
                <w:szCs w:val="20"/>
                <w:lang w:val="es-PE"/>
              </w:rPr>
              <w:t>0</w:t>
            </w:r>
          </w:p>
        </w:tc>
        <w:tc>
          <w:tcPr>
            <w:tcW w:w="805" w:type="dxa"/>
            <w:tcBorders>
              <w:top w:val="nil"/>
              <w:left w:val="nil"/>
              <w:bottom w:val="single" w:sz="4" w:space="0" w:color="auto"/>
              <w:right w:val="single" w:sz="4" w:space="0" w:color="auto"/>
            </w:tcBorders>
            <w:shd w:val="clear" w:color="auto" w:fill="FFCC99"/>
            <w:noWrap/>
          </w:tcPr>
          <w:p w:rsidR="00393384" w:rsidRPr="00AA4DFC" w:rsidRDefault="00772769" w:rsidP="00772769">
            <w:pPr>
              <w:jc w:val="center"/>
              <w:rPr>
                <w:rFonts w:ascii="Arial" w:hAnsi="Arial" w:cs="Arial"/>
                <w:sz w:val="20"/>
                <w:szCs w:val="20"/>
                <w:lang w:val="es-PE"/>
              </w:rPr>
            </w:pPr>
            <w:r>
              <w:rPr>
                <w:rFonts w:ascii="Arial" w:hAnsi="Arial" w:cs="Arial"/>
                <w:sz w:val="20"/>
                <w:szCs w:val="20"/>
                <w:lang w:val="es-PE"/>
              </w:rPr>
              <w:t>0</w:t>
            </w:r>
            <w:r w:rsidR="00393384" w:rsidRPr="00AA4DFC">
              <w:rPr>
                <w:rFonts w:ascii="Arial" w:hAnsi="Arial" w:cs="Arial"/>
                <w:sz w:val="20"/>
                <w:szCs w:val="20"/>
                <w:lang w:val="es-PE"/>
              </w:rPr>
              <w:t>%</w:t>
            </w:r>
          </w:p>
        </w:tc>
        <w:tc>
          <w:tcPr>
            <w:tcW w:w="972" w:type="dxa"/>
            <w:tcBorders>
              <w:top w:val="nil"/>
              <w:left w:val="nil"/>
              <w:bottom w:val="single" w:sz="4" w:space="0" w:color="auto"/>
              <w:right w:val="single" w:sz="4" w:space="0" w:color="auto"/>
            </w:tcBorders>
            <w:shd w:val="clear" w:color="auto" w:fill="FFCC99"/>
            <w:noWrap/>
          </w:tcPr>
          <w:p w:rsidR="00393384" w:rsidRPr="00AA4DFC" w:rsidRDefault="00772769" w:rsidP="00772769">
            <w:pPr>
              <w:jc w:val="center"/>
              <w:rPr>
                <w:rFonts w:ascii="Arial" w:hAnsi="Arial" w:cs="Arial"/>
                <w:sz w:val="20"/>
                <w:szCs w:val="20"/>
                <w:lang w:val="es-PE"/>
              </w:rPr>
            </w:pPr>
            <w:r>
              <w:rPr>
                <w:rFonts w:ascii="Arial" w:hAnsi="Arial" w:cs="Arial"/>
                <w:sz w:val="20"/>
                <w:szCs w:val="20"/>
                <w:lang w:val="es-PE"/>
              </w:rPr>
              <w:t>0</w:t>
            </w:r>
            <w:r w:rsidR="00393384" w:rsidRPr="00AA4DFC">
              <w:rPr>
                <w:rFonts w:ascii="Arial" w:hAnsi="Arial" w:cs="Arial"/>
                <w:sz w:val="20"/>
                <w:szCs w:val="20"/>
                <w:lang w:val="es-PE"/>
              </w:rPr>
              <w:t>%</w:t>
            </w:r>
          </w:p>
        </w:tc>
      </w:tr>
    </w:tbl>
    <w:p w:rsidR="00393384" w:rsidRPr="00AA4DFC" w:rsidRDefault="00393384" w:rsidP="00393384">
      <w:pPr>
        <w:ind w:left="50"/>
        <w:jc w:val="both"/>
        <w:rPr>
          <w:rFonts w:ascii="Arial" w:hAnsi="Arial" w:cs="Arial"/>
          <w:sz w:val="20"/>
          <w:szCs w:val="20"/>
          <w:lang w:val="es-PE"/>
        </w:rPr>
      </w:pPr>
    </w:p>
    <w:p w:rsidR="00393384" w:rsidRPr="00AA4DFC" w:rsidRDefault="00393384" w:rsidP="00393384">
      <w:pPr>
        <w:ind w:left="50"/>
        <w:jc w:val="both"/>
        <w:rPr>
          <w:rFonts w:ascii="Arial" w:hAnsi="Arial" w:cs="Arial"/>
          <w:sz w:val="20"/>
          <w:szCs w:val="20"/>
          <w:lang w:val="es-PE"/>
        </w:rPr>
      </w:pPr>
    </w:p>
    <w:p w:rsidR="00393384" w:rsidRPr="00AA4DFC" w:rsidRDefault="00393384" w:rsidP="00393384">
      <w:pPr>
        <w:ind w:left="50"/>
        <w:jc w:val="both"/>
        <w:rPr>
          <w:rFonts w:ascii="Arial" w:hAnsi="Arial" w:cs="Arial"/>
          <w:sz w:val="20"/>
          <w:szCs w:val="20"/>
          <w:lang w:val="es-PE"/>
        </w:rPr>
      </w:pPr>
    </w:p>
    <w:p w:rsidR="00393384" w:rsidRPr="00AA4DFC" w:rsidRDefault="00393384" w:rsidP="00393384">
      <w:pPr>
        <w:ind w:left="50"/>
        <w:jc w:val="both"/>
        <w:rPr>
          <w:rFonts w:ascii="Arial" w:hAnsi="Arial" w:cs="Arial"/>
          <w:sz w:val="20"/>
          <w:szCs w:val="20"/>
          <w:lang w:val="es-PE"/>
        </w:rPr>
      </w:pPr>
    </w:p>
    <w:p w:rsidR="00393384" w:rsidRPr="00AA4DFC" w:rsidRDefault="00393384" w:rsidP="00393384">
      <w:pPr>
        <w:ind w:left="50"/>
        <w:jc w:val="both"/>
        <w:rPr>
          <w:rFonts w:ascii="Arial" w:hAnsi="Arial" w:cs="Arial"/>
          <w:sz w:val="20"/>
          <w:szCs w:val="20"/>
          <w:lang w:val="es-PE"/>
        </w:rPr>
      </w:pPr>
    </w:p>
    <w:p w:rsidR="00393384" w:rsidRDefault="00393384" w:rsidP="00393384">
      <w:pPr>
        <w:ind w:left="50"/>
        <w:jc w:val="both"/>
        <w:rPr>
          <w:rFonts w:ascii="Arial" w:hAnsi="Arial" w:cs="Arial"/>
          <w:sz w:val="20"/>
          <w:szCs w:val="20"/>
          <w:lang w:val="es-PE"/>
        </w:rPr>
      </w:pPr>
    </w:p>
    <w:p w:rsidR="00863F35" w:rsidRDefault="00863F35" w:rsidP="00393384">
      <w:pPr>
        <w:ind w:left="50"/>
        <w:jc w:val="both"/>
        <w:rPr>
          <w:rFonts w:ascii="Arial" w:hAnsi="Arial" w:cs="Arial"/>
          <w:sz w:val="20"/>
          <w:szCs w:val="20"/>
          <w:lang w:val="es-PE"/>
        </w:rPr>
      </w:pPr>
    </w:p>
    <w:p w:rsidR="0026603D" w:rsidRPr="0050021B" w:rsidRDefault="0026603D" w:rsidP="00983041">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3</w:t>
      </w:r>
      <w:r w:rsidR="00447A9F">
        <w:rPr>
          <w:rFonts w:ascii="Arial" w:hAnsi="Arial" w:cs="Arial"/>
          <w:b/>
          <w:bCs/>
          <w:sz w:val="20"/>
          <w:szCs w:val="20"/>
          <w:lang w:val="es-PE"/>
        </w:rPr>
        <w:t>1</w:t>
      </w:r>
      <w:r w:rsidRPr="0050021B">
        <w:rPr>
          <w:rFonts w:ascii="Arial" w:hAnsi="Arial" w:cs="Arial"/>
          <w:b/>
          <w:bCs/>
          <w:sz w:val="20"/>
          <w:szCs w:val="20"/>
          <w:lang w:val="es-PE"/>
        </w:rPr>
        <w:t>) 22 048  01</w:t>
      </w:r>
      <w:r>
        <w:rPr>
          <w:rFonts w:ascii="Arial" w:hAnsi="Arial" w:cs="Arial"/>
          <w:b/>
          <w:bCs/>
          <w:sz w:val="20"/>
          <w:szCs w:val="20"/>
          <w:lang w:val="es-PE"/>
        </w:rPr>
        <w:t>11</w:t>
      </w:r>
      <w:r w:rsidRPr="0050021B">
        <w:rPr>
          <w:rFonts w:ascii="Arial" w:hAnsi="Arial" w:cs="Arial"/>
          <w:b/>
          <w:bCs/>
          <w:sz w:val="20"/>
          <w:szCs w:val="20"/>
          <w:lang w:val="es-PE"/>
        </w:rPr>
        <w:t xml:space="preserve">  1.000</w:t>
      </w:r>
      <w:r>
        <w:rPr>
          <w:rFonts w:ascii="Arial" w:hAnsi="Arial" w:cs="Arial"/>
          <w:b/>
          <w:bCs/>
          <w:sz w:val="20"/>
          <w:szCs w:val="20"/>
          <w:lang w:val="es-PE"/>
        </w:rPr>
        <w:t>250</w:t>
      </w:r>
      <w:r w:rsidRPr="0050021B">
        <w:rPr>
          <w:rFonts w:ascii="Arial" w:hAnsi="Arial" w:cs="Arial"/>
          <w:b/>
          <w:bCs/>
          <w:sz w:val="20"/>
          <w:szCs w:val="20"/>
          <w:lang w:val="es-PE"/>
        </w:rPr>
        <w:t xml:space="preserve">  3.00</w:t>
      </w:r>
      <w:r w:rsidR="009053CD">
        <w:rPr>
          <w:rFonts w:ascii="Arial" w:hAnsi="Arial" w:cs="Arial"/>
          <w:b/>
          <w:bCs/>
          <w:sz w:val="20"/>
          <w:szCs w:val="20"/>
          <w:lang w:val="es-PE"/>
        </w:rPr>
        <w:t>650</w:t>
      </w:r>
      <w:r w:rsidRPr="0050021B">
        <w:rPr>
          <w:rFonts w:ascii="Arial" w:hAnsi="Arial" w:cs="Arial"/>
          <w:b/>
          <w:bCs/>
          <w:sz w:val="20"/>
          <w:szCs w:val="20"/>
          <w:lang w:val="es-PE"/>
        </w:rPr>
        <w:t xml:space="preserve"> 0000</w:t>
      </w:r>
      <w:r w:rsidR="009053CD">
        <w:rPr>
          <w:rFonts w:ascii="Arial" w:hAnsi="Arial" w:cs="Arial"/>
          <w:b/>
          <w:bCs/>
          <w:sz w:val="20"/>
          <w:szCs w:val="20"/>
          <w:lang w:val="es-PE"/>
        </w:rPr>
        <w:t>1</w:t>
      </w:r>
      <w:r w:rsidRPr="0050021B">
        <w:rPr>
          <w:rFonts w:ascii="Arial" w:hAnsi="Arial" w:cs="Arial"/>
          <w:b/>
          <w:bCs/>
          <w:sz w:val="20"/>
          <w:szCs w:val="20"/>
          <w:lang w:val="es-PE"/>
        </w:rPr>
        <w:t xml:space="preserve"> </w:t>
      </w:r>
    </w:p>
    <w:p w:rsidR="0026603D" w:rsidRPr="0050021B" w:rsidRDefault="0026603D" w:rsidP="00983041">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26603D" w:rsidRDefault="0026603D" w:rsidP="00983041">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393384" w:rsidRPr="00AA4DFC" w:rsidRDefault="0026603D" w:rsidP="00983041">
      <w:pPr>
        <w:ind w:left="851"/>
        <w:jc w:val="both"/>
        <w:rPr>
          <w:rFonts w:ascii="Arial" w:hAnsi="Arial" w:cs="Arial"/>
          <w:sz w:val="20"/>
          <w:szCs w:val="20"/>
          <w:lang w:val="es-PE"/>
        </w:rPr>
      </w:pPr>
      <w:r>
        <w:rPr>
          <w:rFonts w:ascii="Arial" w:hAnsi="Arial" w:cs="Arial"/>
          <w:b/>
          <w:bCs/>
          <w:sz w:val="20"/>
          <w:szCs w:val="20"/>
          <w:lang w:val="es-PE"/>
        </w:rPr>
        <w:t>0111</w:t>
      </w:r>
      <w:r w:rsidR="00393384" w:rsidRPr="00AA4DFC">
        <w:rPr>
          <w:rFonts w:ascii="Arial" w:hAnsi="Arial" w:cs="Arial"/>
          <w:b/>
          <w:bCs/>
          <w:sz w:val="20"/>
          <w:szCs w:val="20"/>
          <w:lang w:val="es-PE"/>
        </w:rPr>
        <w:t xml:space="preserve"> Extensión Universitaria</w:t>
      </w:r>
      <w:r w:rsidR="00393384" w:rsidRPr="00AA4DFC">
        <w:rPr>
          <w:rFonts w:ascii="Arial" w:hAnsi="Arial" w:cs="Arial"/>
          <w:sz w:val="20"/>
          <w:szCs w:val="20"/>
          <w:lang w:val="es-PE"/>
        </w:rPr>
        <w:tab/>
      </w:r>
      <w:r w:rsidR="00393384" w:rsidRPr="00AA4DFC">
        <w:rPr>
          <w:rFonts w:ascii="Arial" w:hAnsi="Arial" w:cs="Arial"/>
          <w:sz w:val="20"/>
          <w:szCs w:val="20"/>
          <w:lang w:val="es-PE"/>
        </w:rPr>
        <w:tab/>
      </w:r>
      <w:r w:rsidR="00393384" w:rsidRPr="00AA4DFC">
        <w:rPr>
          <w:rFonts w:ascii="Arial" w:hAnsi="Arial" w:cs="Arial"/>
          <w:sz w:val="20"/>
          <w:szCs w:val="20"/>
          <w:lang w:val="es-PE"/>
        </w:rPr>
        <w:tab/>
      </w:r>
    </w:p>
    <w:p w:rsidR="00393384" w:rsidRPr="00AA4DFC" w:rsidRDefault="00393384" w:rsidP="00983041">
      <w:pPr>
        <w:tabs>
          <w:tab w:val="left" w:pos="2062"/>
        </w:tabs>
        <w:ind w:left="851"/>
        <w:jc w:val="both"/>
        <w:rPr>
          <w:rFonts w:ascii="Arial" w:hAnsi="Arial" w:cs="Arial"/>
          <w:b/>
          <w:bCs/>
          <w:sz w:val="20"/>
          <w:szCs w:val="20"/>
          <w:lang w:val="es-PE"/>
        </w:rPr>
      </w:pPr>
      <w:r w:rsidRPr="00AA4DFC">
        <w:rPr>
          <w:rFonts w:ascii="Arial" w:hAnsi="Arial" w:cs="Arial"/>
          <w:b/>
          <w:bCs/>
          <w:sz w:val="20"/>
          <w:szCs w:val="20"/>
          <w:lang w:val="es-PE"/>
        </w:rPr>
        <w:t>1.000250  Extensión y Proyección Social</w:t>
      </w:r>
    </w:p>
    <w:p w:rsidR="00393384" w:rsidRPr="00AA4DFC" w:rsidRDefault="00393384" w:rsidP="00983041">
      <w:pPr>
        <w:ind w:left="851"/>
        <w:jc w:val="both"/>
        <w:rPr>
          <w:rFonts w:ascii="Arial" w:hAnsi="Arial" w:cs="Arial"/>
          <w:b/>
          <w:bCs/>
          <w:sz w:val="20"/>
          <w:szCs w:val="20"/>
          <w:lang w:val="es-PE"/>
        </w:rPr>
      </w:pPr>
      <w:r w:rsidRPr="00AA4DFC">
        <w:rPr>
          <w:rFonts w:ascii="Arial" w:hAnsi="Arial" w:cs="Arial"/>
          <w:b/>
          <w:bCs/>
          <w:sz w:val="20"/>
          <w:szCs w:val="20"/>
          <w:lang w:val="es-PE"/>
        </w:rPr>
        <w:t>3.000</w:t>
      </w:r>
      <w:r w:rsidR="009053CD">
        <w:rPr>
          <w:rFonts w:ascii="Arial" w:hAnsi="Arial" w:cs="Arial"/>
          <w:b/>
          <w:bCs/>
          <w:sz w:val="20"/>
          <w:szCs w:val="20"/>
          <w:lang w:val="es-PE"/>
        </w:rPr>
        <w:t>650</w:t>
      </w:r>
      <w:r w:rsidRPr="00AA4DFC">
        <w:rPr>
          <w:rFonts w:ascii="Arial" w:hAnsi="Arial" w:cs="Arial"/>
          <w:b/>
          <w:bCs/>
          <w:sz w:val="20"/>
          <w:szCs w:val="20"/>
          <w:lang w:val="es-PE"/>
        </w:rPr>
        <w:t xml:space="preserve">  Extensión y Proyección Social</w:t>
      </w:r>
    </w:p>
    <w:p w:rsidR="00393384" w:rsidRPr="00AA4DFC" w:rsidRDefault="00393384" w:rsidP="00983041">
      <w:pPr>
        <w:tabs>
          <w:tab w:val="left" w:pos="2062"/>
        </w:tabs>
        <w:ind w:left="851"/>
        <w:jc w:val="both"/>
        <w:rPr>
          <w:rFonts w:ascii="Arial" w:hAnsi="Arial" w:cs="Arial"/>
          <w:sz w:val="20"/>
          <w:szCs w:val="20"/>
          <w:lang w:val="es-PE"/>
        </w:rPr>
      </w:pPr>
      <w:r w:rsidRPr="00AA4DFC">
        <w:rPr>
          <w:rFonts w:ascii="Arial" w:hAnsi="Arial" w:cs="Arial"/>
          <w:b/>
          <w:bCs/>
          <w:sz w:val="20"/>
          <w:szCs w:val="20"/>
          <w:lang w:val="es-PE"/>
        </w:rPr>
        <w:t>0000</w:t>
      </w:r>
      <w:r w:rsidR="009053CD">
        <w:rPr>
          <w:rFonts w:ascii="Arial" w:hAnsi="Arial" w:cs="Arial"/>
          <w:b/>
          <w:bCs/>
          <w:sz w:val="20"/>
          <w:szCs w:val="20"/>
          <w:lang w:val="es-PE"/>
        </w:rPr>
        <w:t xml:space="preserve">1 Desarrollo de Actividades de Extensión y Proyección </w:t>
      </w:r>
      <w:r w:rsidRPr="00AA4DFC">
        <w:rPr>
          <w:rFonts w:ascii="Arial" w:hAnsi="Arial" w:cs="Arial"/>
          <w:b/>
          <w:bCs/>
          <w:sz w:val="20"/>
          <w:szCs w:val="20"/>
          <w:lang w:val="es-PE"/>
        </w:rPr>
        <w:t>(</w:t>
      </w:r>
      <w:r w:rsidRPr="00AA4DFC">
        <w:rPr>
          <w:rFonts w:ascii="Arial" w:hAnsi="Arial" w:cs="Arial"/>
          <w:sz w:val="20"/>
          <w:szCs w:val="20"/>
          <w:lang w:val="es-PE"/>
        </w:rPr>
        <w:t xml:space="preserve">Desarrollar actividades de gestión académica administrativa para </w:t>
      </w:r>
      <w:r w:rsidR="00D35EFE">
        <w:rPr>
          <w:rFonts w:ascii="Arial" w:hAnsi="Arial" w:cs="Arial"/>
          <w:sz w:val="20"/>
          <w:szCs w:val="20"/>
          <w:lang w:val="es-PE"/>
        </w:rPr>
        <w:t>realizar eventos culturales y asesoramiento técnico dirigido a profesionales, estudiantes y trabajadores de los sectores productivos de la Región</w:t>
      </w:r>
      <w:r w:rsidR="00EA68EE">
        <w:rPr>
          <w:rFonts w:ascii="Arial" w:hAnsi="Arial" w:cs="Arial"/>
          <w:sz w:val="20"/>
          <w:szCs w:val="20"/>
          <w:lang w:val="es-PE"/>
        </w:rPr>
        <w:t xml:space="preserve"> Loreto</w:t>
      </w:r>
      <w:r w:rsidRPr="00AA4DFC">
        <w:rPr>
          <w:rFonts w:ascii="Arial" w:hAnsi="Arial" w:cs="Arial"/>
          <w:sz w:val="20"/>
          <w:szCs w:val="20"/>
          <w:lang w:val="es-PE"/>
        </w:rPr>
        <w:t>).</w:t>
      </w:r>
    </w:p>
    <w:p w:rsidR="00393384" w:rsidRPr="00AA4DFC" w:rsidRDefault="00393384" w:rsidP="00983041">
      <w:pPr>
        <w:tabs>
          <w:tab w:val="left" w:pos="2062"/>
        </w:tabs>
        <w:ind w:left="851"/>
        <w:jc w:val="both"/>
        <w:rPr>
          <w:rFonts w:ascii="Arial" w:hAnsi="Arial" w:cs="Arial"/>
          <w:sz w:val="20"/>
          <w:szCs w:val="20"/>
          <w:lang w:val="es-PE"/>
        </w:rPr>
      </w:pPr>
    </w:p>
    <w:p w:rsidR="00393384" w:rsidRPr="00AA4DFC" w:rsidRDefault="00393384" w:rsidP="00983041">
      <w:pPr>
        <w:tabs>
          <w:tab w:val="left" w:pos="2062"/>
        </w:tabs>
        <w:ind w:left="851"/>
        <w:jc w:val="both"/>
        <w:rPr>
          <w:rFonts w:ascii="Arial" w:hAnsi="Arial" w:cs="Arial"/>
          <w:sz w:val="20"/>
          <w:szCs w:val="20"/>
          <w:lang w:val="es-PE"/>
        </w:rPr>
      </w:pPr>
      <w:r w:rsidRPr="00AA4DFC">
        <w:rPr>
          <w:rFonts w:ascii="Arial" w:hAnsi="Arial" w:cs="Arial"/>
          <w:sz w:val="20"/>
          <w:szCs w:val="20"/>
          <w:lang w:val="es-PE"/>
        </w:rPr>
        <w:t xml:space="preserve">La siguiente actividad tiene </w:t>
      </w:r>
      <w:r>
        <w:rPr>
          <w:rFonts w:ascii="Arial" w:hAnsi="Arial" w:cs="Arial"/>
          <w:sz w:val="20"/>
          <w:szCs w:val="20"/>
          <w:lang w:val="es-PE"/>
        </w:rPr>
        <w:t>un</w:t>
      </w:r>
      <w:r w:rsidRPr="00AA4DFC">
        <w:rPr>
          <w:rFonts w:ascii="Arial" w:hAnsi="Arial" w:cs="Arial"/>
          <w:sz w:val="20"/>
          <w:szCs w:val="20"/>
          <w:lang w:val="es-PE"/>
        </w:rPr>
        <w:t xml:space="preserve"> avance físico y financiero de acuerdo al </w:t>
      </w:r>
      <w:r>
        <w:rPr>
          <w:rFonts w:ascii="Arial" w:hAnsi="Arial" w:cs="Arial"/>
          <w:sz w:val="20"/>
          <w:szCs w:val="20"/>
          <w:lang w:val="es-PE"/>
        </w:rPr>
        <w:t xml:space="preserve">siguiente </w:t>
      </w:r>
      <w:r w:rsidRPr="00AA4DFC">
        <w:rPr>
          <w:rFonts w:ascii="Arial" w:hAnsi="Arial" w:cs="Arial"/>
          <w:sz w:val="20"/>
          <w:szCs w:val="20"/>
          <w:lang w:val="es-PE"/>
        </w:rPr>
        <w:t>cuadro</w:t>
      </w:r>
      <w:r>
        <w:rPr>
          <w:rFonts w:ascii="Arial" w:hAnsi="Arial" w:cs="Arial"/>
          <w:sz w:val="20"/>
          <w:szCs w:val="20"/>
          <w:lang w:val="es-PE"/>
        </w:rPr>
        <w:t>:</w:t>
      </w:r>
      <w:r w:rsidRPr="00AA4DFC">
        <w:rPr>
          <w:rFonts w:ascii="Arial" w:hAnsi="Arial" w:cs="Arial"/>
          <w:sz w:val="20"/>
          <w:szCs w:val="20"/>
          <w:lang w:val="es-PE"/>
        </w:rPr>
        <w:t xml:space="preserve"> </w:t>
      </w:r>
    </w:p>
    <w:p w:rsidR="00393384" w:rsidRPr="00AA4DFC" w:rsidRDefault="00393384" w:rsidP="00393384">
      <w:pPr>
        <w:tabs>
          <w:tab w:val="left" w:pos="2062"/>
        </w:tabs>
        <w:ind w:left="1080"/>
        <w:jc w:val="both"/>
        <w:rPr>
          <w:rFonts w:ascii="Arial" w:hAnsi="Arial" w:cs="Arial"/>
          <w:sz w:val="20"/>
          <w:szCs w:val="20"/>
          <w:lang w:val="es-PE"/>
        </w:rPr>
      </w:pPr>
    </w:p>
    <w:tbl>
      <w:tblPr>
        <w:tblpPr w:leftFromText="141" w:rightFromText="141" w:vertAnchor="text" w:horzAnchor="margin" w:tblpXSpec="center" w:tblpY="26"/>
        <w:tblW w:w="6207" w:type="dxa"/>
        <w:tblCellMar>
          <w:left w:w="70" w:type="dxa"/>
          <w:right w:w="70" w:type="dxa"/>
        </w:tblCellMar>
        <w:tblLook w:val="0000"/>
      </w:tblPr>
      <w:tblGrid>
        <w:gridCol w:w="1227"/>
        <w:gridCol w:w="904"/>
        <w:gridCol w:w="1227"/>
        <w:gridCol w:w="1019"/>
        <w:gridCol w:w="829"/>
        <w:gridCol w:w="1001"/>
      </w:tblGrid>
      <w:tr w:rsidR="00393384" w:rsidRPr="00AA4DFC" w:rsidTr="003A2EEA">
        <w:trPr>
          <w:trHeight w:val="20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393384" w:rsidRPr="00AA4DFC" w:rsidRDefault="00694153" w:rsidP="003A2EEA">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250</w:t>
            </w:r>
            <w:r w:rsidRPr="0050021B">
              <w:rPr>
                <w:rFonts w:ascii="Arial" w:hAnsi="Arial" w:cs="Arial"/>
                <w:b/>
                <w:bCs/>
                <w:sz w:val="20"/>
                <w:szCs w:val="20"/>
                <w:lang w:val="es-PE"/>
              </w:rPr>
              <w:t xml:space="preserve">  3.00</w:t>
            </w:r>
            <w:r>
              <w:rPr>
                <w:rFonts w:ascii="Arial" w:hAnsi="Arial" w:cs="Arial"/>
                <w:b/>
                <w:bCs/>
                <w:sz w:val="20"/>
                <w:szCs w:val="20"/>
                <w:lang w:val="es-PE"/>
              </w:rPr>
              <w:t>650</w:t>
            </w:r>
            <w:r w:rsidRPr="0050021B">
              <w:rPr>
                <w:rFonts w:ascii="Arial" w:hAnsi="Arial" w:cs="Arial"/>
                <w:b/>
                <w:bCs/>
                <w:sz w:val="20"/>
                <w:szCs w:val="20"/>
                <w:lang w:val="es-PE"/>
              </w:rPr>
              <w:t xml:space="preserve"> 0000</w:t>
            </w:r>
            <w:r>
              <w:rPr>
                <w:rFonts w:ascii="Arial" w:hAnsi="Arial" w:cs="Arial"/>
                <w:b/>
                <w:bCs/>
                <w:sz w:val="20"/>
                <w:szCs w:val="20"/>
                <w:lang w:val="es-PE"/>
              </w:rPr>
              <w:t>1</w:t>
            </w:r>
          </w:p>
        </w:tc>
      </w:tr>
      <w:tr w:rsidR="00393384" w:rsidRPr="00AA4DFC" w:rsidTr="003A2EEA">
        <w:trPr>
          <w:trHeight w:val="287"/>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393384" w:rsidRPr="00AA4DFC" w:rsidRDefault="00393384"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393384" w:rsidRPr="00AA4DFC" w:rsidTr="003A2EEA">
        <w:trPr>
          <w:trHeight w:val="336"/>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93384" w:rsidRPr="00AA4DFC" w:rsidRDefault="00393384"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93384" w:rsidRPr="00AA4DFC" w:rsidRDefault="00393384"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93384" w:rsidRPr="00AA4DFC" w:rsidRDefault="00393384"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3384" w:rsidRPr="00AA4DFC" w:rsidRDefault="00393384"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393384" w:rsidRPr="00AA4DFC" w:rsidRDefault="00393384"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393384" w:rsidRPr="00AA4DFC" w:rsidTr="003A2EEA">
        <w:trPr>
          <w:trHeight w:val="142"/>
        </w:trPr>
        <w:tc>
          <w:tcPr>
            <w:tcW w:w="1227" w:type="dxa"/>
            <w:tcBorders>
              <w:top w:val="nil"/>
              <w:left w:val="single" w:sz="4" w:space="0" w:color="auto"/>
              <w:bottom w:val="single" w:sz="4" w:space="0" w:color="auto"/>
              <w:right w:val="single" w:sz="4" w:space="0" w:color="auto"/>
            </w:tcBorders>
            <w:shd w:val="clear" w:color="auto" w:fill="FFCC99"/>
            <w:noWrap/>
          </w:tcPr>
          <w:p w:rsidR="00393384" w:rsidRPr="00AA4DFC" w:rsidRDefault="00DB0AA7" w:rsidP="00DB0AA7">
            <w:pPr>
              <w:jc w:val="center"/>
              <w:rPr>
                <w:rFonts w:ascii="Arial" w:hAnsi="Arial" w:cs="Arial"/>
                <w:sz w:val="20"/>
                <w:szCs w:val="20"/>
                <w:lang w:val="es-PE"/>
              </w:rPr>
            </w:pPr>
            <w:r>
              <w:rPr>
                <w:rFonts w:ascii="Arial" w:hAnsi="Arial" w:cs="Arial"/>
                <w:sz w:val="20"/>
                <w:szCs w:val="20"/>
                <w:lang w:val="es-PE"/>
              </w:rPr>
              <w:t>12</w:t>
            </w:r>
          </w:p>
        </w:tc>
        <w:tc>
          <w:tcPr>
            <w:tcW w:w="904" w:type="dxa"/>
            <w:tcBorders>
              <w:top w:val="nil"/>
              <w:left w:val="nil"/>
              <w:bottom w:val="single" w:sz="4" w:space="0" w:color="auto"/>
              <w:right w:val="single" w:sz="4" w:space="0" w:color="auto"/>
            </w:tcBorders>
            <w:shd w:val="clear" w:color="auto" w:fill="FFCC99"/>
            <w:noWrap/>
          </w:tcPr>
          <w:p w:rsidR="00393384" w:rsidRPr="00AA4DFC" w:rsidRDefault="0009428A" w:rsidP="00DB0AA7">
            <w:pPr>
              <w:jc w:val="center"/>
              <w:rPr>
                <w:rFonts w:ascii="Arial" w:hAnsi="Arial" w:cs="Arial"/>
                <w:sz w:val="20"/>
                <w:szCs w:val="20"/>
                <w:lang w:val="es-PE"/>
              </w:rPr>
            </w:pPr>
            <w:r>
              <w:rPr>
                <w:rFonts w:ascii="Arial" w:hAnsi="Arial" w:cs="Arial"/>
                <w:sz w:val="20"/>
                <w:szCs w:val="20"/>
                <w:lang w:val="es-PE"/>
              </w:rPr>
              <w:t>12</w:t>
            </w:r>
          </w:p>
        </w:tc>
        <w:tc>
          <w:tcPr>
            <w:tcW w:w="1227" w:type="dxa"/>
            <w:tcBorders>
              <w:top w:val="nil"/>
              <w:left w:val="nil"/>
              <w:bottom w:val="single" w:sz="4" w:space="0" w:color="auto"/>
              <w:right w:val="single" w:sz="4" w:space="0" w:color="auto"/>
            </w:tcBorders>
            <w:shd w:val="clear" w:color="auto" w:fill="FFCC99"/>
            <w:noWrap/>
          </w:tcPr>
          <w:p w:rsidR="00393384" w:rsidRPr="00AA4DFC" w:rsidRDefault="00DB0AA7" w:rsidP="00DB0AA7">
            <w:pPr>
              <w:jc w:val="center"/>
              <w:rPr>
                <w:rFonts w:ascii="Arial" w:hAnsi="Arial" w:cs="Arial"/>
                <w:sz w:val="20"/>
                <w:szCs w:val="20"/>
                <w:lang w:val="es-PE"/>
              </w:rPr>
            </w:pPr>
            <w:r>
              <w:rPr>
                <w:rFonts w:ascii="Arial" w:hAnsi="Arial" w:cs="Arial"/>
                <w:sz w:val="20"/>
                <w:szCs w:val="20"/>
                <w:lang w:val="es-PE"/>
              </w:rPr>
              <w:t>530</w:t>
            </w:r>
            <w:r w:rsidR="00393384" w:rsidRPr="00AA4DFC">
              <w:rPr>
                <w:rFonts w:ascii="Arial" w:hAnsi="Arial" w:cs="Arial"/>
                <w:sz w:val="20"/>
                <w:szCs w:val="20"/>
                <w:lang w:val="es-PE"/>
              </w:rPr>
              <w:t>,</w:t>
            </w:r>
            <w:r>
              <w:rPr>
                <w:rFonts w:ascii="Arial" w:hAnsi="Arial" w:cs="Arial"/>
                <w:sz w:val="20"/>
                <w:szCs w:val="20"/>
                <w:lang w:val="es-PE"/>
              </w:rPr>
              <w:t>320</w:t>
            </w:r>
          </w:p>
        </w:tc>
        <w:tc>
          <w:tcPr>
            <w:tcW w:w="1019" w:type="dxa"/>
            <w:tcBorders>
              <w:top w:val="single" w:sz="4" w:space="0" w:color="auto"/>
              <w:left w:val="nil"/>
              <w:bottom w:val="single" w:sz="4" w:space="0" w:color="auto"/>
              <w:right w:val="single" w:sz="4" w:space="0" w:color="auto"/>
            </w:tcBorders>
            <w:shd w:val="clear" w:color="auto" w:fill="FFCC99"/>
            <w:noWrap/>
          </w:tcPr>
          <w:p w:rsidR="00393384" w:rsidRPr="00AA4DFC" w:rsidRDefault="0009428A" w:rsidP="00DB0AA7">
            <w:pPr>
              <w:jc w:val="center"/>
              <w:rPr>
                <w:rFonts w:ascii="Arial" w:hAnsi="Arial" w:cs="Arial"/>
                <w:sz w:val="20"/>
                <w:szCs w:val="20"/>
                <w:lang w:val="es-PE"/>
              </w:rPr>
            </w:pPr>
            <w:r>
              <w:rPr>
                <w:rFonts w:ascii="Arial" w:hAnsi="Arial" w:cs="Arial"/>
                <w:sz w:val="20"/>
                <w:szCs w:val="20"/>
                <w:lang w:val="es-PE"/>
              </w:rPr>
              <w:t>4’663</w:t>
            </w:r>
            <w:r w:rsidR="00DB0AA7">
              <w:rPr>
                <w:rFonts w:ascii="Arial" w:hAnsi="Arial" w:cs="Arial"/>
                <w:sz w:val="20"/>
                <w:szCs w:val="20"/>
                <w:lang w:val="es-PE"/>
              </w:rPr>
              <w:t>,</w:t>
            </w:r>
            <w:r>
              <w:rPr>
                <w:rFonts w:ascii="Arial" w:hAnsi="Arial" w:cs="Arial"/>
                <w:sz w:val="20"/>
                <w:szCs w:val="20"/>
                <w:lang w:val="es-PE"/>
              </w:rPr>
              <w:t>226</w:t>
            </w:r>
          </w:p>
        </w:tc>
        <w:tc>
          <w:tcPr>
            <w:tcW w:w="829" w:type="dxa"/>
            <w:tcBorders>
              <w:top w:val="nil"/>
              <w:left w:val="nil"/>
              <w:bottom w:val="single" w:sz="4" w:space="0" w:color="auto"/>
              <w:right w:val="single" w:sz="4" w:space="0" w:color="auto"/>
            </w:tcBorders>
            <w:shd w:val="clear" w:color="auto" w:fill="FFCC99"/>
            <w:noWrap/>
          </w:tcPr>
          <w:p w:rsidR="00393384" w:rsidRPr="00AA4DFC" w:rsidRDefault="0009428A" w:rsidP="00521414">
            <w:pPr>
              <w:jc w:val="center"/>
              <w:rPr>
                <w:rFonts w:ascii="Arial" w:hAnsi="Arial" w:cs="Arial"/>
                <w:sz w:val="20"/>
                <w:szCs w:val="20"/>
                <w:lang w:val="es-PE"/>
              </w:rPr>
            </w:pPr>
            <w:r>
              <w:rPr>
                <w:rFonts w:ascii="Arial" w:hAnsi="Arial" w:cs="Arial"/>
                <w:sz w:val="20"/>
                <w:szCs w:val="20"/>
                <w:lang w:val="es-PE"/>
              </w:rPr>
              <w:t>1</w:t>
            </w:r>
            <w:r w:rsidR="00521414">
              <w:rPr>
                <w:rFonts w:ascii="Arial" w:hAnsi="Arial" w:cs="Arial"/>
                <w:sz w:val="20"/>
                <w:szCs w:val="20"/>
                <w:lang w:val="es-PE"/>
              </w:rPr>
              <w:t>00</w:t>
            </w:r>
            <w:r w:rsidR="00393384"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393384" w:rsidRPr="00AA4DFC" w:rsidRDefault="0009428A" w:rsidP="00521414">
            <w:pPr>
              <w:jc w:val="center"/>
              <w:rPr>
                <w:rFonts w:ascii="Arial" w:hAnsi="Arial" w:cs="Arial"/>
                <w:sz w:val="20"/>
                <w:szCs w:val="20"/>
                <w:lang w:val="es-PE"/>
              </w:rPr>
            </w:pPr>
            <w:r>
              <w:rPr>
                <w:rFonts w:ascii="Arial" w:hAnsi="Arial" w:cs="Arial"/>
                <w:sz w:val="20"/>
                <w:szCs w:val="20"/>
                <w:lang w:val="es-PE"/>
              </w:rPr>
              <w:t>879.32</w:t>
            </w:r>
            <w:r w:rsidR="00393384" w:rsidRPr="00AA4DFC">
              <w:rPr>
                <w:rFonts w:ascii="Arial" w:hAnsi="Arial" w:cs="Arial"/>
                <w:sz w:val="20"/>
                <w:szCs w:val="20"/>
                <w:lang w:val="es-PE"/>
              </w:rPr>
              <w:t>%</w:t>
            </w:r>
          </w:p>
        </w:tc>
      </w:tr>
    </w:tbl>
    <w:p w:rsidR="00393384" w:rsidRPr="00AA4DFC" w:rsidRDefault="00393384" w:rsidP="00393384">
      <w:pPr>
        <w:tabs>
          <w:tab w:val="left" w:pos="2062"/>
        </w:tabs>
        <w:ind w:left="1080"/>
        <w:jc w:val="both"/>
        <w:rPr>
          <w:rFonts w:ascii="Arial" w:hAnsi="Arial" w:cs="Arial"/>
          <w:sz w:val="20"/>
          <w:szCs w:val="20"/>
          <w:lang w:val="es-PE"/>
        </w:rPr>
      </w:pPr>
    </w:p>
    <w:p w:rsidR="00393384" w:rsidRPr="00AA4DFC" w:rsidRDefault="00393384" w:rsidP="00393384">
      <w:pPr>
        <w:tabs>
          <w:tab w:val="left" w:pos="2062"/>
        </w:tabs>
        <w:ind w:left="1080"/>
        <w:jc w:val="both"/>
        <w:rPr>
          <w:rFonts w:ascii="Arial" w:hAnsi="Arial" w:cs="Arial"/>
          <w:sz w:val="20"/>
          <w:szCs w:val="20"/>
          <w:lang w:val="es-PE"/>
        </w:rPr>
      </w:pPr>
    </w:p>
    <w:p w:rsidR="00393384" w:rsidRPr="00AA4DFC" w:rsidRDefault="00393384" w:rsidP="00393384">
      <w:pPr>
        <w:tabs>
          <w:tab w:val="left" w:pos="2062"/>
        </w:tabs>
        <w:ind w:left="1080"/>
        <w:jc w:val="both"/>
        <w:rPr>
          <w:rFonts w:ascii="Arial" w:hAnsi="Arial" w:cs="Arial"/>
          <w:sz w:val="20"/>
          <w:szCs w:val="20"/>
          <w:lang w:val="es-PE"/>
        </w:rPr>
      </w:pPr>
    </w:p>
    <w:p w:rsidR="00393384" w:rsidRPr="00AA4DFC" w:rsidRDefault="00393384" w:rsidP="00393384">
      <w:pPr>
        <w:tabs>
          <w:tab w:val="left" w:pos="2062"/>
        </w:tabs>
        <w:ind w:left="1080"/>
        <w:jc w:val="both"/>
        <w:rPr>
          <w:rFonts w:ascii="Arial" w:hAnsi="Arial" w:cs="Arial"/>
          <w:sz w:val="20"/>
          <w:szCs w:val="20"/>
          <w:lang w:val="es-PE"/>
        </w:rPr>
      </w:pPr>
    </w:p>
    <w:p w:rsidR="00393384" w:rsidRPr="00AA4DFC" w:rsidRDefault="00393384" w:rsidP="00393384">
      <w:pPr>
        <w:tabs>
          <w:tab w:val="left" w:pos="2062"/>
        </w:tabs>
        <w:ind w:left="1080"/>
        <w:jc w:val="both"/>
        <w:rPr>
          <w:rFonts w:ascii="Arial" w:hAnsi="Arial" w:cs="Arial"/>
          <w:sz w:val="20"/>
          <w:szCs w:val="20"/>
          <w:lang w:val="es-PE"/>
        </w:rPr>
      </w:pPr>
    </w:p>
    <w:p w:rsidR="00393384" w:rsidRPr="00AA4DFC" w:rsidRDefault="00393384" w:rsidP="00393384">
      <w:pPr>
        <w:ind w:left="1080"/>
        <w:jc w:val="both"/>
        <w:rPr>
          <w:rFonts w:ascii="Arial" w:hAnsi="Arial" w:cs="Arial"/>
          <w:sz w:val="20"/>
          <w:szCs w:val="20"/>
          <w:lang w:val="es-PE"/>
        </w:rPr>
      </w:pPr>
    </w:p>
    <w:p w:rsidR="00393384" w:rsidRDefault="00393384" w:rsidP="001A3D5C">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que, existió un avance físico del </w:t>
      </w:r>
      <w:r w:rsidR="0009428A">
        <w:rPr>
          <w:rFonts w:ascii="Arial" w:hAnsi="Arial" w:cs="Arial"/>
          <w:sz w:val="20"/>
          <w:szCs w:val="20"/>
          <w:lang w:val="es-PE"/>
        </w:rPr>
        <w:t>1</w:t>
      </w:r>
      <w:r w:rsidR="00956DEE">
        <w:rPr>
          <w:rFonts w:ascii="Arial" w:hAnsi="Arial" w:cs="Arial"/>
          <w:sz w:val="20"/>
          <w:szCs w:val="20"/>
          <w:lang w:val="es-PE"/>
        </w:rPr>
        <w:t>00</w:t>
      </w:r>
      <w:r w:rsidRPr="00AA4DFC">
        <w:rPr>
          <w:rFonts w:ascii="Arial" w:hAnsi="Arial" w:cs="Arial"/>
          <w:sz w:val="20"/>
          <w:szCs w:val="20"/>
          <w:lang w:val="es-PE"/>
        </w:rPr>
        <w:t>%</w:t>
      </w:r>
      <w:r w:rsidR="00E26587">
        <w:rPr>
          <w:rFonts w:ascii="Arial" w:hAnsi="Arial" w:cs="Arial"/>
          <w:sz w:val="20"/>
          <w:szCs w:val="20"/>
          <w:lang w:val="es-PE"/>
        </w:rPr>
        <w:t>, mientras que</w:t>
      </w:r>
      <w:r w:rsidRPr="00AA4DFC">
        <w:rPr>
          <w:rFonts w:ascii="Arial" w:hAnsi="Arial" w:cs="Arial"/>
          <w:sz w:val="20"/>
          <w:szCs w:val="20"/>
          <w:lang w:val="es-PE"/>
        </w:rPr>
        <w:t xml:space="preserve"> en lo financiero se tiene un avance </w:t>
      </w:r>
      <w:r w:rsidR="00B136D7">
        <w:rPr>
          <w:rFonts w:ascii="Arial" w:hAnsi="Arial" w:cs="Arial"/>
          <w:sz w:val="20"/>
          <w:szCs w:val="20"/>
          <w:lang w:val="es-PE"/>
        </w:rPr>
        <w:t>superior a</w:t>
      </w:r>
      <w:r w:rsidR="004758C1">
        <w:rPr>
          <w:rFonts w:ascii="Arial" w:hAnsi="Arial" w:cs="Arial"/>
          <w:sz w:val="20"/>
          <w:szCs w:val="20"/>
          <w:lang w:val="es-PE"/>
        </w:rPr>
        <w:t xml:space="preserve"> lo programado </w:t>
      </w:r>
      <w:r w:rsidRPr="00AA4DFC">
        <w:rPr>
          <w:rFonts w:ascii="Arial" w:hAnsi="Arial" w:cs="Arial"/>
          <w:sz w:val="20"/>
          <w:szCs w:val="20"/>
          <w:lang w:val="es-PE"/>
        </w:rPr>
        <w:t xml:space="preserve">de </w:t>
      </w:r>
      <w:r w:rsidR="0009428A">
        <w:rPr>
          <w:rFonts w:ascii="Arial" w:hAnsi="Arial" w:cs="Arial"/>
          <w:sz w:val="20"/>
          <w:szCs w:val="20"/>
          <w:lang w:val="es-PE"/>
        </w:rPr>
        <w:t>879.32</w:t>
      </w:r>
      <w:r w:rsidRPr="00AA4DFC">
        <w:rPr>
          <w:rFonts w:ascii="Arial" w:hAnsi="Arial" w:cs="Arial"/>
          <w:sz w:val="20"/>
          <w:szCs w:val="20"/>
          <w:lang w:val="es-PE"/>
        </w:rPr>
        <w:t>%, toda vez que de los S/.5</w:t>
      </w:r>
      <w:r w:rsidR="004758C1">
        <w:rPr>
          <w:rFonts w:ascii="Arial" w:hAnsi="Arial" w:cs="Arial"/>
          <w:sz w:val="20"/>
          <w:szCs w:val="20"/>
          <w:lang w:val="es-PE"/>
        </w:rPr>
        <w:t>3</w:t>
      </w:r>
      <w:r w:rsidRPr="00AA4DFC">
        <w:rPr>
          <w:rFonts w:ascii="Arial" w:hAnsi="Arial" w:cs="Arial"/>
          <w:sz w:val="20"/>
          <w:szCs w:val="20"/>
          <w:lang w:val="es-PE"/>
        </w:rPr>
        <w:t>0,</w:t>
      </w:r>
      <w:r w:rsidR="004758C1">
        <w:rPr>
          <w:rFonts w:ascii="Arial" w:hAnsi="Arial" w:cs="Arial"/>
          <w:sz w:val="20"/>
          <w:szCs w:val="20"/>
          <w:lang w:val="es-PE"/>
        </w:rPr>
        <w:t>3</w:t>
      </w:r>
      <w:r w:rsidRPr="00AA4DFC">
        <w:rPr>
          <w:rFonts w:ascii="Arial" w:hAnsi="Arial" w:cs="Arial"/>
          <w:sz w:val="20"/>
          <w:szCs w:val="20"/>
          <w:lang w:val="es-PE"/>
        </w:rPr>
        <w:t>20 se ha ejecutado S/.</w:t>
      </w:r>
      <w:r w:rsidR="0009428A">
        <w:rPr>
          <w:rFonts w:ascii="Arial" w:hAnsi="Arial" w:cs="Arial"/>
          <w:sz w:val="20"/>
          <w:szCs w:val="20"/>
          <w:lang w:val="es-PE"/>
        </w:rPr>
        <w:t>4’66</w:t>
      </w:r>
      <w:r w:rsidR="00EC0AE4">
        <w:rPr>
          <w:rFonts w:ascii="Arial" w:hAnsi="Arial" w:cs="Arial"/>
          <w:sz w:val="20"/>
          <w:szCs w:val="20"/>
          <w:lang w:val="es-PE"/>
        </w:rPr>
        <w:t>3,22, lo que se demuestra una falta de previsión al momento de realizar la programación</w:t>
      </w:r>
      <w:r w:rsidR="00343A1E">
        <w:rPr>
          <w:rFonts w:ascii="Arial" w:hAnsi="Arial" w:cs="Arial"/>
          <w:sz w:val="20"/>
          <w:szCs w:val="20"/>
          <w:lang w:val="es-PE"/>
        </w:rPr>
        <w:t xml:space="preserve"> financiera.</w:t>
      </w:r>
    </w:p>
    <w:p w:rsidR="004758C1" w:rsidRDefault="005D1102" w:rsidP="00332899">
      <w:pPr>
        <w:tabs>
          <w:tab w:val="left" w:pos="1440"/>
        </w:tabs>
        <w:ind w:left="851"/>
        <w:jc w:val="both"/>
        <w:rPr>
          <w:rFonts w:ascii="Arial" w:hAnsi="Arial" w:cs="Arial"/>
          <w:sz w:val="20"/>
          <w:szCs w:val="20"/>
          <w:lang w:val="es-PE"/>
        </w:rPr>
      </w:pPr>
      <w:r>
        <w:rPr>
          <w:rFonts w:ascii="Arial" w:hAnsi="Arial" w:cs="Arial"/>
          <w:sz w:val="20"/>
          <w:szCs w:val="20"/>
          <w:lang w:val="es-PE"/>
        </w:rPr>
        <w:lastRenderedPageBreak/>
        <w:t>Las actividades desarrolladas en este componente son:</w:t>
      </w:r>
    </w:p>
    <w:p w:rsidR="005D1102" w:rsidRDefault="005D1102" w:rsidP="00393384">
      <w:pPr>
        <w:tabs>
          <w:tab w:val="left" w:pos="1440"/>
        </w:tabs>
        <w:ind w:left="1440" w:hanging="360"/>
        <w:jc w:val="both"/>
        <w:rPr>
          <w:rFonts w:ascii="Arial" w:hAnsi="Arial" w:cs="Arial"/>
          <w:sz w:val="20"/>
          <w:szCs w:val="20"/>
          <w:lang w:val="es-PE"/>
        </w:rPr>
      </w:pPr>
    </w:p>
    <w:p w:rsidR="002E5D4A" w:rsidRPr="002E5D4A" w:rsidRDefault="002E5D4A" w:rsidP="008E14D7">
      <w:pPr>
        <w:pStyle w:val="Prrafodelista"/>
        <w:numPr>
          <w:ilvl w:val="0"/>
          <w:numId w:val="34"/>
        </w:numPr>
        <w:ind w:left="1418" w:hanging="284"/>
        <w:rPr>
          <w:rFonts w:ascii="Arial" w:hAnsi="Arial" w:cs="Arial"/>
          <w:sz w:val="20"/>
          <w:szCs w:val="20"/>
          <w:lang w:val="es-PE" w:eastAsia="es-PE"/>
        </w:rPr>
      </w:pPr>
      <w:r w:rsidRPr="002E5D4A">
        <w:rPr>
          <w:rFonts w:ascii="Arial" w:hAnsi="Arial" w:cs="Arial"/>
          <w:sz w:val="20"/>
          <w:szCs w:val="20"/>
          <w:lang w:val="es-PE" w:eastAsia="es-PE"/>
        </w:rPr>
        <w:t xml:space="preserve">Cursos de sensibilización y autoestima estudiantes </w:t>
      </w:r>
    </w:p>
    <w:p w:rsidR="002E5D4A" w:rsidRPr="002E5D4A" w:rsidRDefault="002E5D4A" w:rsidP="008E14D7">
      <w:pPr>
        <w:pStyle w:val="Prrafodelista"/>
        <w:numPr>
          <w:ilvl w:val="0"/>
          <w:numId w:val="34"/>
        </w:numPr>
        <w:ind w:left="1418" w:hanging="284"/>
        <w:rPr>
          <w:rFonts w:ascii="Arial" w:hAnsi="Arial" w:cs="Arial"/>
          <w:sz w:val="20"/>
          <w:szCs w:val="20"/>
          <w:lang w:val="es-PE" w:eastAsia="es-PE"/>
        </w:rPr>
      </w:pPr>
      <w:r w:rsidRPr="002E5D4A">
        <w:rPr>
          <w:rFonts w:ascii="Arial" w:hAnsi="Arial" w:cs="Arial"/>
          <w:sz w:val="20"/>
          <w:szCs w:val="20"/>
          <w:lang w:val="es-PE" w:eastAsia="es-PE"/>
        </w:rPr>
        <w:t>Cursos "Crianza de animales menores "</w:t>
      </w:r>
    </w:p>
    <w:p w:rsidR="002E5D4A" w:rsidRPr="002E5D4A" w:rsidRDefault="002E5D4A" w:rsidP="008E14D7">
      <w:pPr>
        <w:pStyle w:val="Prrafodelista"/>
        <w:numPr>
          <w:ilvl w:val="0"/>
          <w:numId w:val="34"/>
        </w:numPr>
        <w:ind w:left="1418" w:hanging="284"/>
        <w:rPr>
          <w:rFonts w:ascii="Arial" w:hAnsi="Arial" w:cs="Arial"/>
          <w:sz w:val="20"/>
          <w:szCs w:val="20"/>
          <w:lang w:val="es-PE" w:eastAsia="es-PE"/>
        </w:rPr>
      </w:pPr>
      <w:r w:rsidRPr="002E5D4A">
        <w:rPr>
          <w:rFonts w:ascii="Arial" w:hAnsi="Arial" w:cs="Arial"/>
          <w:sz w:val="20"/>
          <w:szCs w:val="20"/>
          <w:lang w:val="es-PE" w:eastAsia="es-PE"/>
        </w:rPr>
        <w:t>Curso "Desarrollo de Biohuertos"</w:t>
      </w:r>
    </w:p>
    <w:p w:rsidR="002E5D4A" w:rsidRPr="002E5D4A" w:rsidRDefault="002E5D4A" w:rsidP="008E14D7">
      <w:pPr>
        <w:pStyle w:val="Prrafodelista"/>
        <w:numPr>
          <w:ilvl w:val="0"/>
          <w:numId w:val="34"/>
        </w:numPr>
        <w:ind w:left="1418" w:hanging="284"/>
        <w:rPr>
          <w:rFonts w:ascii="Arial" w:hAnsi="Arial" w:cs="Arial"/>
          <w:sz w:val="20"/>
          <w:szCs w:val="20"/>
          <w:lang w:val="es-PE" w:eastAsia="es-PE"/>
        </w:rPr>
      </w:pPr>
      <w:r w:rsidRPr="002E5D4A">
        <w:rPr>
          <w:rFonts w:ascii="Arial" w:hAnsi="Arial" w:cs="Arial"/>
          <w:sz w:val="20"/>
          <w:szCs w:val="20"/>
          <w:lang w:val="es-PE" w:eastAsia="es-PE"/>
        </w:rPr>
        <w:t xml:space="preserve">Taller: Innovaciones aplicada a la educación Universitaria  </w:t>
      </w:r>
    </w:p>
    <w:p w:rsidR="002E5D4A" w:rsidRPr="002E5D4A" w:rsidRDefault="002E5D4A" w:rsidP="008E14D7">
      <w:pPr>
        <w:pStyle w:val="Prrafodelista"/>
        <w:numPr>
          <w:ilvl w:val="0"/>
          <w:numId w:val="34"/>
        </w:numPr>
        <w:ind w:left="1418" w:hanging="284"/>
        <w:rPr>
          <w:rFonts w:ascii="Arial" w:hAnsi="Arial" w:cs="Arial"/>
          <w:sz w:val="20"/>
          <w:szCs w:val="20"/>
          <w:lang w:val="es-PE" w:eastAsia="es-PE"/>
        </w:rPr>
      </w:pPr>
      <w:r w:rsidRPr="002E5D4A">
        <w:rPr>
          <w:rFonts w:ascii="Arial" w:hAnsi="Arial" w:cs="Arial"/>
          <w:sz w:val="20"/>
          <w:szCs w:val="20"/>
          <w:lang w:val="es-PE" w:eastAsia="es-PE"/>
        </w:rPr>
        <w:t xml:space="preserve">Curso de ecologia y uso sostenido de recursos </w:t>
      </w:r>
    </w:p>
    <w:p w:rsidR="002E5D4A" w:rsidRPr="002E5D4A" w:rsidRDefault="002E5D4A" w:rsidP="008E14D7">
      <w:pPr>
        <w:pStyle w:val="Prrafodelista"/>
        <w:numPr>
          <w:ilvl w:val="0"/>
          <w:numId w:val="34"/>
        </w:numPr>
        <w:ind w:left="1418" w:hanging="284"/>
        <w:rPr>
          <w:rFonts w:ascii="Arial" w:hAnsi="Arial" w:cs="Arial"/>
          <w:sz w:val="20"/>
          <w:szCs w:val="20"/>
          <w:lang w:val="es-PE" w:eastAsia="es-PE"/>
        </w:rPr>
      </w:pPr>
      <w:r w:rsidRPr="002E5D4A">
        <w:rPr>
          <w:rFonts w:ascii="Arial" w:hAnsi="Arial" w:cs="Arial"/>
          <w:sz w:val="20"/>
          <w:szCs w:val="20"/>
          <w:lang w:val="es-PE" w:eastAsia="es-PE"/>
        </w:rPr>
        <w:t xml:space="preserve">Curso contaminación e impacto ambiental </w:t>
      </w:r>
    </w:p>
    <w:p w:rsidR="002E5D4A" w:rsidRPr="002E5D4A" w:rsidRDefault="002E5D4A" w:rsidP="008E14D7">
      <w:pPr>
        <w:pStyle w:val="Prrafodelista"/>
        <w:numPr>
          <w:ilvl w:val="0"/>
          <w:numId w:val="34"/>
        </w:numPr>
        <w:ind w:left="1418" w:hanging="284"/>
        <w:rPr>
          <w:rFonts w:ascii="Arial" w:hAnsi="Arial" w:cs="Arial"/>
          <w:sz w:val="20"/>
          <w:szCs w:val="20"/>
          <w:lang w:val="es-PE" w:eastAsia="es-PE"/>
        </w:rPr>
      </w:pPr>
      <w:r w:rsidRPr="002E5D4A">
        <w:rPr>
          <w:rFonts w:ascii="Arial" w:hAnsi="Arial" w:cs="Arial"/>
          <w:sz w:val="20"/>
          <w:szCs w:val="20"/>
          <w:lang w:val="es-PE" w:eastAsia="es-PE"/>
        </w:rPr>
        <w:t xml:space="preserve">Curso de de espeializaión técnica de Ingenieria </w:t>
      </w:r>
    </w:p>
    <w:p w:rsidR="002E5D4A" w:rsidRPr="002E5D4A" w:rsidRDefault="002E5D4A" w:rsidP="008E14D7">
      <w:pPr>
        <w:pStyle w:val="Prrafodelista"/>
        <w:numPr>
          <w:ilvl w:val="0"/>
          <w:numId w:val="34"/>
        </w:numPr>
        <w:ind w:left="1418" w:hanging="284"/>
        <w:rPr>
          <w:rFonts w:ascii="Arial" w:hAnsi="Arial" w:cs="Arial"/>
          <w:sz w:val="20"/>
          <w:szCs w:val="20"/>
          <w:lang w:val="es-PE" w:eastAsia="es-PE"/>
        </w:rPr>
      </w:pPr>
      <w:r w:rsidRPr="002E5D4A">
        <w:rPr>
          <w:rFonts w:ascii="Arial" w:hAnsi="Arial" w:cs="Arial"/>
          <w:sz w:val="20"/>
          <w:szCs w:val="20"/>
          <w:lang w:val="es-PE" w:eastAsia="es-PE"/>
        </w:rPr>
        <w:t>Curso de de espeializaión técnica de Ciencias de la salud</w:t>
      </w:r>
    </w:p>
    <w:p w:rsidR="00540FD2" w:rsidRDefault="00540FD2" w:rsidP="00947A28">
      <w:pPr>
        <w:ind w:left="1080"/>
        <w:jc w:val="both"/>
        <w:rPr>
          <w:rFonts w:ascii="Arial" w:hAnsi="Arial" w:cs="Arial"/>
          <w:sz w:val="20"/>
          <w:szCs w:val="20"/>
          <w:lang w:val="es-PE"/>
        </w:rPr>
      </w:pPr>
    </w:p>
    <w:p w:rsidR="009E239C" w:rsidRDefault="009E239C" w:rsidP="00947A28">
      <w:pPr>
        <w:ind w:left="1080"/>
        <w:jc w:val="both"/>
        <w:rPr>
          <w:rFonts w:ascii="Arial" w:hAnsi="Arial" w:cs="Arial"/>
          <w:sz w:val="20"/>
          <w:szCs w:val="20"/>
          <w:lang w:val="es-PE"/>
        </w:rPr>
      </w:pPr>
    </w:p>
    <w:p w:rsidR="00CE72F6" w:rsidRPr="0050021B" w:rsidRDefault="00CE72F6" w:rsidP="00A27C45">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32</w:t>
      </w:r>
      <w:r w:rsidRPr="0050021B">
        <w:rPr>
          <w:rFonts w:ascii="Arial" w:hAnsi="Arial" w:cs="Arial"/>
          <w:b/>
          <w:bCs/>
          <w:sz w:val="20"/>
          <w:szCs w:val="20"/>
          <w:lang w:val="es-PE"/>
        </w:rPr>
        <w:t>) 22 048  01</w:t>
      </w:r>
      <w:r>
        <w:rPr>
          <w:rFonts w:ascii="Arial" w:hAnsi="Arial" w:cs="Arial"/>
          <w:b/>
          <w:bCs/>
          <w:sz w:val="20"/>
          <w:szCs w:val="20"/>
          <w:lang w:val="es-PE"/>
        </w:rPr>
        <w:t>11</w:t>
      </w:r>
      <w:r w:rsidRPr="0050021B">
        <w:rPr>
          <w:rFonts w:ascii="Arial" w:hAnsi="Arial" w:cs="Arial"/>
          <w:b/>
          <w:bCs/>
          <w:sz w:val="20"/>
          <w:szCs w:val="20"/>
          <w:lang w:val="es-PE"/>
        </w:rPr>
        <w:t xml:space="preserve">  1.000</w:t>
      </w:r>
      <w:r>
        <w:rPr>
          <w:rFonts w:ascii="Arial" w:hAnsi="Arial" w:cs="Arial"/>
          <w:b/>
          <w:bCs/>
          <w:sz w:val="20"/>
          <w:szCs w:val="20"/>
          <w:lang w:val="es-PE"/>
        </w:rPr>
        <w:t>250</w:t>
      </w:r>
      <w:r w:rsidRPr="0050021B">
        <w:rPr>
          <w:rFonts w:ascii="Arial" w:hAnsi="Arial" w:cs="Arial"/>
          <w:b/>
          <w:bCs/>
          <w:sz w:val="20"/>
          <w:szCs w:val="20"/>
          <w:lang w:val="es-PE"/>
        </w:rPr>
        <w:t xml:space="preserve">  3.00</w:t>
      </w:r>
      <w:r>
        <w:rPr>
          <w:rFonts w:ascii="Arial" w:hAnsi="Arial" w:cs="Arial"/>
          <w:b/>
          <w:bCs/>
          <w:sz w:val="20"/>
          <w:szCs w:val="20"/>
          <w:lang w:val="es-PE"/>
        </w:rPr>
        <w:t>650</w:t>
      </w:r>
      <w:r w:rsidRPr="0050021B">
        <w:rPr>
          <w:rFonts w:ascii="Arial" w:hAnsi="Arial" w:cs="Arial"/>
          <w:b/>
          <w:bCs/>
          <w:sz w:val="20"/>
          <w:szCs w:val="20"/>
          <w:lang w:val="es-PE"/>
        </w:rPr>
        <w:t xml:space="preserve"> 0000</w:t>
      </w:r>
      <w:r w:rsidR="00C022FF">
        <w:rPr>
          <w:rFonts w:ascii="Arial" w:hAnsi="Arial" w:cs="Arial"/>
          <w:b/>
          <w:bCs/>
          <w:sz w:val="20"/>
          <w:szCs w:val="20"/>
          <w:lang w:val="es-PE"/>
        </w:rPr>
        <w:t>2</w:t>
      </w:r>
      <w:r w:rsidRPr="0050021B">
        <w:rPr>
          <w:rFonts w:ascii="Arial" w:hAnsi="Arial" w:cs="Arial"/>
          <w:b/>
          <w:bCs/>
          <w:sz w:val="20"/>
          <w:szCs w:val="20"/>
          <w:lang w:val="es-PE"/>
        </w:rPr>
        <w:t xml:space="preserve"> </w:t>
      </w:r>
    </w:p>
    <w:p w:rsidR="00CE72F6" w:rsidRPr="0050021B" w:rsidRDefault="00CE72F6" w:rsidP="00A27C45">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CE72F6" w:rsidRDefault="00CE72F6" w:rsidP="00A27C45">
      <w:pPr>
        <w:ind w:left="851"/>
        <w:jc w:val="both"/>
        <w:rPr>
          <w:rFonts w:ascii="Arial" w:hAnsi="Arial" w:cs="Arial"/>
          <w:b/>
          <w:bCs/>
          <w:sz w:val="20"/>
          <w:szCs w:val="20"/>
          <w:lang w:val="es-PE"/>
        </w:rPr>
      </w:pPr>
      <w:r w:rsidRPr="0050021B">
        <w:rPr>
          <w:rFonts w:ascii="Arial" w:hAnsi="Arial" w:cs="Arial"/>
          <w:b/>
          <w:bCs/>
          <w:sz w:val="20"/>
          <w:szCs w:val="20"/>
          <w:lang w:val="es-PE"/>
        </w:rPr>
        <w:t xml:space="preserve">048 EDUCACIÓN SUPERIOR </w:t>
      </w:r>
    </w:p>
    <w:p w:rsidR="00CE72F6" w:rsidRPr="00AA4DFC" w:rsidRDefault="00CE72F6" w:rsidP="00A27C45">
      <w:pPr>
        <w:ind w:left="851"/>
        <w:jc w:val="both"/>
        <w:rPr>
          <w:rFonts w:ascii="Arial" w:hAnsi="Arial" w:cs="Arial"/>
          <w:sz w:val="20"/>
          <w:szCs w:val="20"/>
          <w:lang w:val="es-PE"/>
        </w:rPr>
      </w:pPr>
      <w:r>
        <w:rPr>
          <w:rFonts w:ascii="Arial" w:hAnsi="Arial" w:cs="Arial"/>
          <w:b/>
          <w:bCs/>
          <w:sz w:val="20"/>
          <w:szCs w:val="20"/>
          <w:lang w:val="es-PE"/>
        </w:rPr>
        <w:t>0111</w:t>
      </w:r>
      <w:r w:rsidRPr="00AA4DFC">
        <w:rPr>
          <w:rFonts w:ascii="Arial" w:hAnsi="Arial" w:cs="Arial"/>
          <w:b/>
          <w:bCs/>
          <w:sz w:val="20"/>
          <w:szCs w:val="20"/>
          <w:lang w:val="es-PE"/>
        </w:rPr>
        <w:t xml:space="preserve"> Extensión Universitaria</w:t>
      </w:r>
      <w:r w:rsidRPr="00AA4DFC">
        <w:rPr>
          <w:rFonts w:ascii="Arial" w:hAnsi="Arial" w:cs="Arial"/>
          <w:sz w:val="20"/>
          <w:szCs w:val="20"/>
          <w:lang w:val="es-PE"/>
        </w:rPr>
        <w:tab/>
      </w:r>
      <w:r w:rsidRPr="00AA4DFC">
        <w:rPr>
          <w:rFonts w:ascii="Arial" w:hAnsi="Arial" w:cs="Arial"/>
          <w:sz w:val="20"/>
          <w:szCs w:val="20"/>
          <w:lang w:val="es-PE"/>
        </w:rPr>
        <w:tab/>
      </w:r>
      <w:r w:rsidRPr="00AA4DFC">
        <w:rPr>
          <w:rFonts w:ascii="Arial" w:hAnsi="Arial" w:cs="Arial"/>
          <w:sz w:val="20"/>
          <w:szCs w:val="20"/>
          <w:lang w:val="es-PE"/>
        </w:rPr>
        <w:tab/>
      </w:r>
    </w:p>
    <w:p w:rsidR="00CE72F6" w:rsidRPr="00AA4DFC" w:rsidRDefault="00CE72F6" w:rsidP="00A27C45">
      <w:pPr>
        <w:tabs>
          <w:tab w:val="left" w:pos="2062"/>
        </w:tabs>
        <w:ind w:left="851"/>
        <w:jc w:val="both"/>
        <w:rPr>
          <w:rFonts w:ascii="Arial" w:hAnsi="Arial" w:cs="Arial"/>
          <w:b/>
          <w:bCs/>
          <w:sz w:val="20"/>
          <w:szCs w:val="20"/>
          <w:lang w:val="es-PE"/>
        </w:rPr>
      </w:pPr>
      <w:r w:rsidRPr="00AA4DFC">
        <w:rPr>
          <w:rFonts w:ascii="Arial" w:hAnsi="Arial" w:cs="Arial"/>
          <w:b/>
          <w:bCs/>
          <w:sz w:val="20"/>
          <w:szCs w:val="20"/>
          <w:lang w:val="es-PE"/>
        </w:rPr>
        <w:t>1.000250  Extensión y Proyección Social</w:t>
      </w:r>
    </w:p>
    <w:p w:rsidR="00CE72F6" w:rsidRPr="00AA4DFC" w:rsidRDefault="00CE72F6" w:rsidP="00A27C45">
      <w:pPr>
        <w:ind w:left="851"/>
        <w:jc w:val="both"/>
        <w:rPr>
          <w:rFonts w:ascii="Arial" w:hAnsi="Arial" w:cs="Arial"/>
          <w:b/>
          <w:bCs/>
          <w:sz w:val="20"/>
          <w:szCs w:val="20"/>
          <w:lang w:val="es-PE"/>
        </w:rPr>
      </w:pPr>
      <w:r w:rsidRPr="00AA4DFC">
        <w:rPr>
          <w:rFonts w:ascii="Arial" w:hAnsi="Arial" w:cs="Arial"/>
          <w:b/>
          <w:bCs/>
          <w:sz w:val="20"/>
          <w:szCs w:val="20"/>
          <w:lang w:val="es-PE"/>
        </w:rPr>
        <w:t>3.000</w:t>
      </w:r>
      <w:r>
        <w:rPr>
          <w:rFonts w:ascii="Arial" w:hAnsi="Arial" w:cs="Arial"/>
          <w:b/>
          <w:bCs/>
          <w:sz w:val="20"/>
          <w:szCs w:val="20"/>
          <w:lang w:val="es-PE"/>
        </w:rPr>
        <w:t>650</w:t>
      </w:r>
      <w:r w:rsidRPr="00AA4DFC">
        <w:rPr>
          <w:rFonts w:ascii="Arial" w:hAnsi="Arial" w:cs="Arial"/>
          <w:b/>
          <w:bCs/>
          <w:sz w:val="20"/>
          <w:szCs w:val="20"/>
          <w:lang w:val="es-PE"/>
        </w:rPr>
        <w:t xml:space="preserve">  Extensión y Proyección Social</w:t>
      </w:r>
    </w:p>
    <w:p w:rsidR="00CE72F6" w:rsidRPr="00AA4DFC" w:rsidRDefault="00CE72F6" w:rsidP="00A27C45">
      <w:pPr>
        <w:tabs>
          <w:tab w:val="left" w:pos="2062"/>
        </w:tabs>
        <w:ind w:left="851"/>
        <w:jc w:val="both"/>
        <w:rPr>
          <w:rFonts w:ascii="Arial" w:hAnsi="Arial" w:cs="Arial"/>
          <w:sz w:val="20"/>
          <w:szCs w:val="20"/>
          <w:lang w:val="es-PE"/>
        </w:rPr>
      </w:pPr>
      <w:r w:rsidRPr="00AA4DFC">
        <w:rPr>
          <w:rFonts w:ascii="Arial" w:hAnsi="Arial" w:cs="Arial"/>
          <w:b/>
          <w:bCs/>
          <w:sz w:val="20"/>
          <w:szCs w:val="20"/>
          <w:lang w:val="es-PE"/>
        </w:rPr>
        <w:t>0000</w:t>
      </w:r>
      <w:r w:rsidR="00C022FF">
        <w:rPr>
          <w:rFonts w:ascii="Arial" w:hAnsi="Arial" w:cs="Arial"/>
          <w:b/>
          <w:bCs/>
          <w:sz w:val="20"/>
          <w:szCs w:val="20"/>
          <w:lang w:val="es-PE"/>
        </w:rPr>
        <w:t>2</w:t>
      </w:r>
      <w:r>
        <w:rPr>
          <w:rFonts w:ascii="Arial" w:hAnsi="Arial" w:cs="Arial"/>
          <w:b/>
          <w:bCs/>
          <w:sz w:val="20"/>
          <w:szCs w:val="20"/>
          <w:lang w:val="es-PE"/>
        </w:rPr>
        <w:t xml:space="preserve"> </w:t>
      </w:r>
      <w:r w:rsidR="00C022FF">
        <w:rPr>
          <w:rFonts w:ascii="Arial" w:hAnsi="Arial" w:cs="Arial"/>
          <w:b/>
          <w:bCs/>
          <w:sz w:val="20"/>
          <w:szCs w:val="20"/>
          <w:lang w:val="es-PE"/>
        </w:rPr>
        <w:t xml:space="preserve">Centro </w:t>
      </w:r>
      <w:r w:rsidR="00C022FF" w:rsidRPr="00C022FF">
        <w:rPr>
          <w:rFonts w:ascii="Arial" w:hAnsi="Arial" w:cs="Arial"/>
          <w:bCs/>
          <w:sz w:val="20"/>
          <w:szCs w:val="20"/>
          <w:lang w:val="es-PE"/>
        </w:rPr>
        <w:t>Pre</w:t>
      </w:r>
      <w:r w:rsidR="00C022FF">
        <w:rPr>
          <w:rFonts w:ascii="Arial" w:hAnsi="Arial" w:cs="Arial"/>
          <w:bCs/>
          <w:sz w:val="20"/>
          <w:szCs w:val="20"/>
          <w:lang w:val="es-PE"/>
        </w:rPr>
        <w:t xml:space="preserve"> </w:t>
      </w:r>
      <w:r w:rsidR="00C022FF" w:rsidRPr="00C022FF">
        <w:rPr>
          <w:rFonts w:ascii="Arial" w:hAnsi="Arial" w:cs="Arial"/>
          <w:bCs/>
          <w:sz w:val="20"/>
          <w:szCs w:val="20"/>
          <w:lang w:val="es-PE"/>
        </w:rPr>
        <w:t>Universitario</w:t>
      </w:r>
      <w:r w:rsidR="00C022FF">
        <w:rPr>
          <w:rFonts w:ascii="Arial" w:hAnsi="Arial" w:cs="Arial"/>
          <w:bCs/>
          <w:sz w:val="20"/>
          <w:szCs w:val="20"/>
          <w:lang w:val="es-PE"/>
        </w:rPr>
        <w:t xml:space="preserve"> (Desarrollo de</w:t>
      </w:r>
      <w:r w:rsidRPr="00AA4DFC">
        <w:rPr>
          <w:rFonts w:ascii="Arial" w:hAnsi="Arial" w:cs="Arial"/>
          <w:sz w:val="20"/>
          <w:szCs w:val="20"/>
          <w:lang w:val="es-PE"/>
        </w:rPr>
        <w:t xml:space="preserve"> actividades de gestión académica administrativa para </w:t>
      </w:r>
      <w:r w:rsidR="004E5272">
        <w:rPr>
          <w:rFonts w:ascii="Arial" w:hAnsi="Arial" w:cs="Arial"/>
          <w:sz w:val="20"/>
          <w:szCs w:val="20"/>
          <w:lang w:val="es-PE"/>
        </w:rPr>
        <w:t>b</w:t>
      </w:r>
      <w:r w:rsidR="00B136D7">
        <w:rPr>
          <w:rFonts w:ascii="Arial" w:hAnsi="Arial" w:cs="Arial"/>
          <w:sz w:val="20"/>
          <w:szCs w:val="20"/>
          <w:lang w:val="es-PE"/>
        </w:rPr>
        <w:t>r</w:t>
      </w:r>
      <w:r w:rsidR="004E5272">
        <w:rPr>
          <w:rFonts w:ascii="Arial" w:hAnsi="Arial" w:cs="Arial"/>
          <w:sz w:val="20"/>
          <w:szCs w:val="20"/>
          <w:lang w:val="es-PE"/>
        </w:rPr>
        <w:t>indar a los estudiantes servicios de preparación para que participen en los procesos de admisión e ingresen a la universidad)</w:t>
      </w:r>
      <w:r w:rsidRPr="00AA4DFC">
        <w:rPr>
          <w:rFonts w:ascii="Arial" w:hAnsi="Arial" w:cs="Arial"/>
          <w:sz w:val="20"/>
          <w:szCs w:val="20"/>
          <w:lang w:val="es-PE"/>
        </w:rPr>
        <w:t>.</w:t>
      </w:r>
    </w:p>
    <w:p w:rsidR="00CE72F6" w:rsidRPr="00AA4DFC" w:rsidRDefault="00CE72F6" w:rsidP="00A27C45">
      <w:pPr>
        <w:tabs>
          <w:tab w:val="left" w:pos="2062"/>
        </w:tabs>
        <w:ind w:left="851"/>
        <w:jc w:val="both"/>
        <w:rPr>
          <w:rFonts w:ascii="Arial" w:hAnsi="Arial" w:cs="Arial"/>
          <w:sz w:val="20"/>
          <w:szCs w:val="20"/>
          <w:lang w:val="es-PE"/>
        </w:rPr>
      </w:pPr>
    </w:p>
    <w:p w:rsidR="00CE72F6" w:rsidRPr="00AA4DFC" w:rsidRDefault="00CE72F6" w:rsidP="00A27C45">
      <w:pPr>
        <w:tabs>
          <w:tab w:val="left" w:pos="2062"/>
        </w:tabs>
        <w:ind w:left="851"/>
        <w:jc w:val="both"/>
        <w:rPr>
          <w:rFonts w:ascii="Arial" w:hAnsi="Arial" w:cs="Arial"/>
          <w:sz w:val="20"/>
          <w:szCs w:val="20"/>
          <w:lang w:val="es-PE"/>
        </w:rPr>
      </w:pPr>
      <w:r w:rsidRPr="00AA4DFC">
        <w:rPr>
          <w:rFonts w:ascii="Arial" w:hAnsi="Arial" w:cs="Arial"/>
          <w:sz w:val="20"/>
          <w:szCs w:val="20"/>
          <w:lang w:val="es-PE"/>
        </w:rPr>
        <w:t xml:space="preserve">La siguiente actividad tiene </w:t>
      </w:r>
      <w:r>
        <w:rPr>
          <w:rFonts w:ascii="Arial" w:hAnsi="Arial" w:cs="Arial"/>
          <w:sz w:val="20"/>
          <w:szCs w:val="20"/>
          <w:lang w:val="es-PE"/>
        </w:rPr>
        <w:t>un</w:t>
      </w:r>
      <w:r w:rsidRPr="00AA4DFC">
        <w:rPr>
          <w:rFonts w:ascii="Arial" w:hAnsi="Arial" w:cs="Arial"/>
          <w:sz w:val="20"/>
          <w:szCs w:val="20"/>
          <w:lang w:val="es-PE"/>
        </w:rPr>
        <w:t xml:space="preserve"> avance físico y financiero de acuerdo al </w:t>
      </w:r>
      <w:r>
        <w:rPr>
          <w:rFonts w:ascii="Arial" w:hAnsi="Arial" w:cs="Arial"/>
          <w:sz w:val="20"/>
          <w:szCs w:val="20"/>
          <w:lang w:val="es-PE"/>
        </w:rPr>
        <w:t xml:space="preserve">siguiente </w:t>
      </w:r>
      <w:r w:rsidRPr="00AA4DFC">
        <w:rPr>
          <w:rFonts w:ascii="Arial" w:hAnsi="Arial" w:cs="Arial"/>
          <w:sz w:val="20"/>
          <w:szCs w:val="20"/>
          <w:lang w:val="es-PE"/>
        </w:rPr>
        <w:t>cuadro</w:t>
      </w:r>
      <w:r>
        <w:rPr>
          <w:rFonts w:ascii="Arial" w:hAnsi="Arial" w:cs="Arial"/>
          <w:sz w:val="20"/>
          <w:szCs w:val="20"/>
          <w:lang w:val="es-PE"/>
        </w:rPr>
        <w:t>:</w:t>
      </w:r>
      <w:r w:rsidRPr="00AA4DFC">
        <w:rPr>
          <w:rFonts w:ascii="Arial" w:hAnsi="Arial" w:cs="Arial"/>
          <w:sz w:val="20"/>
          <w:szCs w:val="20"/>
          <w:lang w:val="es-PE"/>
        </w:rPr>
        <w:t xml:space="preserve"> </w:t>
      </w:r>
    </w:p>
    <w:p w:rsidR="00CE72F6" w:rsidRPr="00AA4DFC" w:rsidRDefault="00CE72F6" w:rsidP="00CE72F6">
      <w:pPr>
        <w:tabs>
          <w:tab w:val="left" w:pos="2062"/>
        </w:tabs>
        <w:ind w:left="1080"/>
        <w:jc w:val="both"/>
        <w:rPr>
          <w:rFonts w:ascii="Arial" w:hAnsi="Arial" w:cs="Arial"/>
          <w:sz w:val="20"/>
          <w:szCs w:val="20"/>
          <w:lang w:val="es-PE"/>
        </w:rPr>
      </w:pPr>
    </w:p>
    <w:tbl>
      <w:tblPr>
        <w:tblpPr w:leftFromText="141" w:rightFromText="141" w:vertAnchor="text" w:horzAnchor="margin" w:tblpXSpec="center" w:tblpY="26"/>
        <w:tblW w:w="6207" w:type="dxa"/>
        <w:tblCellMar>
          <w:left w:w="70" w:type="dxa"/>
          <w:right w:w="70" w:type="dxa"/>
        </w:tblCellMar>
        <w:tblLook w:val="0000"/>
      </w:tblPr>
      <w:tblGrid>
        <w:gridCol w:w="1227"/>
        <w:gridCol w:w="904"/>
        <w:gridCol w:w="1227"/>
        <w:gridCol w:w="1019"/>
        <w:gridCol w:w="829"/>
        <w:gridCol w:w="1001"/>
      </w:tblGrid>
      <w:tr w:rsidR="00CE72F6" w:rsidRPr="00AA4DFC" w:rsidTr="003A2EEA">
        <w:trPr>
          <w:trHeight w:val="20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CE72F6" w:rsidRPr="00AA4DFC" w:rsidRDefault="00BF2BBA" w:rsidP="003A2EEA">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250</w:t>
            </w:r>
            <w:r w:rsidRPr="0050021B">
              <w:rPr>
                <w:rFonts w:ascii="Arial" w:hAnsi="Arial" w:cs="Arial"/>
                <w:b/>
                <w:bCs/>
                <w:sz w:val="20"/>
                <w:szCs w:val="20"/>
                <w:lang w:val="es-PE"/>
              </w:rPr>
              <w:t xml:space="preserve">  3.00</w:t>
            </w:r>
            <w:r>
              <w:rPr>
                <w:rFonts w:ascii="Arial" w:hAnsi="Arial" w:cs="Arial"/>
                <w:b/>
                <w:bCs/>
                <w:sz w:val="20"/>
                <w:szCs w:val="20"/>
                <w:lang w:val="es-PE"/>
              </w:rPr>
              <w:t>650</w:t>
            </w:r>
            <w:r w:rsidRPr="0050021B">
              <w:rPr>
                <w:rFonts w:ascii="Arial" w:hAnsi="Arial" w:cs="Arial"/>
                <w:b/>
                <w:bCs/>
                <w:sz w:val="20"/>
                <w:szCs w:val="20"/>
                <w:lang w:val="es-PE"/>
              </w:rPr>
              <w:t xml:space="preserve"> 0000</w:t>
            </w:r>
            <w:r>
              <w:rPr>
                <w:rFonts w:ascii="Arial" w:hAnsi="Arial" w:cs="Arial"/>
                <w:b/>
                <w:bCs/>
                <w:sz w:val="20"/>
                <w:szCs w:val="20"/>
                <w:lang w:val="es-PE"/>
              </w:rPr>
              <w:t>2</w:t>
            </w:r>
          </w:p>
        </w:tc>
      </w:tr>
      <w:tr w:rsidR="00CE72F6" w:rsidRPr="00AA4DFC" w:rsidTr="003A2EEA">
        <w:trPr>
          <w:trHeight w:val="287"/>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CE72F6" w:rsidRPr="00AA4DFC" w:rsidRDefault="00CE72F6"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CE72F6" w:rsidRPr="00AA4DFC" w:rsidRDefault="00CE72F6"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CE72F6" w:rsidRPr="00AA4DFC" w:rsidRDefault="00CE72F6"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CE72F6" w:rsidRPr="00AA4DFC" w:rsidRDefault="00CE72F6"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CE72F6" w:rsidRPr="00AA4DFC" w:rsidRDefault="00CE72F6"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CE72F6" w:rsidRPr="00AA4DFC" w:rsidTr="003A2EEA">
        <w:trPr>
          <w:trHeight w:val="336"/>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CE72F6" w:rsidRPr="00AA4DFC" w:rsidRDefault="00CE72F6"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CE72F6" w:rsidRPr="00AA4DFC" w:rsidRDefault="00CE72F6"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CE72F6" w:rsidRPr="00AA4DFC" w:rsidRDefault="00CE72F6"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E72F6" w:rsidRPr="00AA4DFC" w:rsidRDefault="00CE72F6"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CE72F6" w:rsidRPr="00AA4DFC" w:rsidRDefault="00CE72F6"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CE72F6" w:rsidRPr="00AA4DFC" w:rsidRDefault="00CE72F6"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CE72F6" w:rsidRPr="00AA4DFC" w:rsidTr="003A2EEA">
        <w:trPr>
          <w:trHeight w:val="142"/>
        </w:trPr>
        <w:tc>
          <w:tcPr>
            <w:tcW w:w="1227" w:type="dxa"/>
            <w:tcBorders>
              <w:top w:val="nil"/>
              <w:left w:val="single" w:sz="4" w:space="0" w:color="auto"/>
              <w:bottom w:val="single" w:sz="4" w:space="0" w:color="auto"/>
              <w:right w:val="single" w:sz="4" w:space="0" w:color="auto"/>
            </w:tcBorders>
            <w:shd w:val="clear" w:color="auto" w:fill="FFCC99"/>
            <w:noWrap/>
          </w:tcPr>
          <w:p w:rsidR="00CE72F6" w:rsidRPr="00AA4DFC" w:rsidRDefault="00B136D7" w:rsidP="00762C68">
            <w:pPr>
              <w:jc w:val="center"/>
              <w:rPr>
                <w:rFonts w:ascii="Arial" w:hAnsi="Arial" w:cs="Arial"/>
                <w:sz w:val="20"/>
                <w:szCs w:val="20"/>
                <w:lang w:val="es-PE"/>
              </w:rPr>
            </w:pPr>
            <w:r>
              <w:rPr>
                <w:rFonts w:ascii="Arial" w:hAnsi="Arial" w:cs="Arial"/>
                <w:sz w:val="20"/>
                <w:szCs w:val="20"/>
                <w:lang w:val="es-PE"/>
              </w:rPr>
              <w:t>5</w:t>
            </w:r>
          </w:p>
        </w:tc>
        <w:tc>
          <w:tcPr>
            <w:tcW w:w="904" w:type="dxa"/>
            <w:tcBorders>
              <w:top w:val="nil"/>
              <w:left w:val="nil"/>
              <w:bottom w:val="single" w:sz="4" w:space="0" w:color="auto"/>
              <w:right w:val="single" w:sz="4" w:space="0" w:color="auto"/>
            </w:tcBorders>
            <w:shd w:val="clear" w:color="auto" w:fill="FFCC99"/>
            <w:noWrap/>
          </w:tcPr>
          <w:p w:rsidR="00CE72F6" w:rsidRPr="00AA4DFC" w:rsidRDefault="0009428A" w:rsidP="00B136D7">
            <w:pPr>
              <w:jc w:val="center"/>
              <w:rPr>
                <w:rFonts w:ascii="Arial" w:hAnsi="Arial" w:cs="Arial"/>
                <w:sz w:val="20"/>
                <w:szCs w:val="20"/>
                <w:lang w:val="es-PE"/>
              </w:rPr>
            </w:pPr>
            <w:r>
              <w:rPr>
                <w:rFonts w:ascii="Arial" w:hAnsi="Arial" w:cs="Arial"/>
                <w:sz w:val="20"/>
                <w:szCs w:val="20"/>
                <w:lang w:val="es-PE"/>
              </w:rPr>
              <w:t>5</w:t>
            </w:r>
          </w:p>
        </w:tc>
        <w:tc>
          <w:tcPr>
            <w:tcW w:w="1227" w:type="dxa"/>
            <w:tcBorders>
              <w:top w:val="nil"/>
              <w:left w:val="nil"/>
              <w:bottom w:val="single" w:sz="4" w:space="0" w:color="auto"/>
              <w:right w:val="single" w:sz="4" w:space="0" w:color="auto"/>
            </w:tcBorders>
            <w:shd w:val="clear" w:color="auto" w:fill="FFCC99"/>
            <w:noWrap/>
          </w:tcPr>
          <w:p w:rsidR="00CE72F6" w:rsidRPr="00AA4DFC" w:rsidRDefault="00B136D7" w:rsidP="00B136D7">
            <w:pPr>
              <w:jc w:val="center"/>
              <w:rPr>
                <w:rFonts w:ascii="Arial" w:hAnsi="Arial" w:cs="Arial"/>
                <w:sz w:val="20"/>
                <w:szCs w:val="20"/>
                <w:lang w:val="es-PE"/>
              </w:rPr>
            </w:pPr>
            <w:r>
              <w:rPr>
                <w:rFonts w:ascii="Arial" w:hAnsi="Arial" w:cs="Arial"/>
                <w:sz w:val="20"/>
                <w:szCs w:val="20"/>
                <w:lang w:val="es-PE"/>
              </w:rPr>
              <w:t>482</w:t>
            </w:r>
            <w:r w:rsidR="00CE72F6" w:rsidRPr="00AA4DFC">
              <w:rPr>
                <w:rFonts w:ascii="Arial" w:hAnsi="Arial" w:cs="Arial"/>
                <w:sz w:val="20"/>
                <w:szCs w:val="20"/>
                <w:lang w:val="es-PE"/>
              </w:rPr>
              <w:t>,</w:t>
            </w:r>
            <w:r>
              <w:rPr>
                <w:rFonts w:ascii="Arial" w:hAnsi="Arial" w:cs="Arial"/>
                <w:sz w:val="20"/>
                <w:szCs w:val="20"/>
                <w:lang w:val="es-PE"/>
              </w:rPr>
              <w:t>500</w:t>
            </w:r>
          </w:p>
        </w:tc>
        <w:tc>
          <w:tcPr>
            <w:tcW w:w="1019" w:type="dxa"/>
            <w:tcBorders>
              <w:top w:val="single" w:sz="4" w:space="0" w:color="auto"/>
              <w:left w:val="nil"/>
              <w:bottom w:val="single" w:sz="4" w:space="0" w:color="auto"/>
              <w:right w:val="single" w:sz="4" w:space="0" w:color="auto"/>
            </w:tcBorders>
            <w:shd w:val="clear" w:color="auto" w:fill="FFCC99"/>
            <w:noWrap/>
          </w:tcPr>
          <w:p w:rsidR="00CE72F6" w:rsidRPr="00AA4DFC" w:rsidRDefault="0009428A" w:rsidP="00FC5382">
            <w:pPr>
              <w:jc w:val="center"/>
              <w:rPr>
                <w:rFonts w:ascii="Arial" w:hAnsi="Arial" w:cs="Arial"/>
                <w:sz w:val="20"/>
                <w:szCs w:val="20"/>
                <w:lang w:val="es-PE"/>
              </w:rPr>
            </w:pPr>
            <w:r>
              <w:rPr>
                <w:rFonts w:ascii="Arial" w:hAnsi="Arial" w:cs="Arial"/>
                <w:sz w:val="20"/>
                <w:szCs w:val="20"/>
                <w:lang w:val="es-PE"/>
              </w:rPr>
              <w:t>522</w:t>
            </w:r>
            <w:r w:rsidR="00CE72F6">
              <w:rPr>
                <w:rFonts w:ascii="Arial" w:hAnsi="Arial" w:cs="Arial"/>
                <w:sz w:val="20"/>
                <w:szCs w:val="20"/>
                <w:lang w:val="es-PE"/>
              </w:rPr>
              <w:t>,</w:t>
            </w:r>
            <w:r>
              <w:rPr>
                <w:rFonts w:ascii="Arial" w:hAnsi="Arial" w:cs="Arial"/>
                <w:sz w:val="20"/>
                <w:szCs w:val="20"/>
                <w:lang w:val="es-PE"/>
              </w:rPr>
              <w:t>597</w:t>
            </w:r>
          </w:p>
        </w:tc>
        <w:tc>
          <w:tcPr>
            <w:tcW w:w="829" w:type="dxa"/>
            <w:tcBorders>
              <w:top w:val="nil"/>
              <w:left w:val="nil"/>
              <w:bottom w:val="single" w:sz="4" w:space="0" w:color="auto"/>
              <w:right w:val="single" w:sz="4" w:space="0" w:color="auto"/>
            </w:tcBorders>
            <w:shd w:val="clear" w:color="auto" w:fill="FFCC99"/>
            <w:noWrap/>
          </w:tcPr>
          <w:p w:rsidR="00CE72F6" w:rsidRPr="00AA4DFC" w:rsidRDefault="0009428A" w:rsidP="00FC5382">
            <w:pPr>
              <w:jc w:val="center"/>
              <w:rPr>
                <w:rFonts w:ascii="Arial" w:hAnsi="Arial" w:cs="Arial"/>
                <w:sz w:val="20"/>
                <w:szCs w:val="20"/>
                <w:lang w:val="es-PE"/>
              </w:rPr>
            </w:pPr>
            <w:r>
              <w:rPr>
                <w:rFonts w:ascii="Arial" w:hAnsi="Arial" w:cs="Arial"/>
                <w:sz w:val="20"/>
                <w:szCs w:val="20"/>
                <w:lang w:val="es-PE"/>
              </w:rPr>
              <w:t>100</w:t>
            </w:r>
            <w:r w:rsidR="00CE72F6"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CE72F6" w:rsidRPr="00AA4DFC" w:rsidRDefault="0009428A" w:rsidP="00FC5382">
            <w:pPr>
              <w:jc w:val="center"/>
              <w:rPr>
                <w:rFonts w:ascii="Arial" w:hAnsi="Arial" w:cs="Arial"/>
                <w:sz w:val="20"/>
                <w:szCs w:val="20"/>
                <w:lang w:val="es-PE"/>
              </w:rPr>
            </w:pPr>
            <w:r>
              <w:rPr>
                <w:rFonts w:ascii="Arial" w:hAnsi="Arial" w:cs="Arial"/>
                <w:sz w:val="20"/>
                <w:szCs w:val="20"/>
                <w:lang w:val="es-PE"/>
              </w:rPr>
              <w:t>108.31</w:t>
            </w:r>
            <w:r w:rsidR="00CE72F6" w:rsidRPr="00AA4DFC">
              <w:rPr>
                <w:rFonts w:ascii="Arial" w:hAnsi="Arial" w:cs="Arial"/>
                <w:sz w:val="20"/>
                <w:szCs w:val="20"/>
                <w:lang w:val="es-PE"/>
              </w:rPr>
              <w:t>%</w:t>
            </w:r>
          </w:p>
        </w:tc>
      </w:tr>
    </w:tbl>
    <w:p w:rsidR="00CE72F6" w:rsidRPr="00AA4DFC" w:rsidRDefault="00CE72F6" w:rsidP="00CE72F6">
      <w:pPr>
        <w:tabs>
          <w:tab w:val="left" w:pos="2062"/>
        </w:tabs>
        <w:ind w:left="1080"/>
        <w:jc w:val="both"/>
        <w:rPr>
          <w:rFonts w:ascii="Arial" w:hAnsi="Arial" w:cs="Arial"/>
          <w:sz w:val="20"/>
          <w:szCs w:val="20"/>
          <w:lang w:val="es-PE"/>
        </w:rPr>
      </w:pPr>
    </w:p>
    <w:p w:rsidR="00CE72F6" w:rsidRPr="00AA4DFC" w:rsidRDefault="00CE72F6" w:rsidP="00CE72F6">
      <w:pPr>
        <w:tabs>
          <w:tab w:val="left" w:pos="2062"/>
        </w:tabs>
        <w:ind w:left="1080"/>
        <w:jc w:val="both"/>
        <w:rPr>
          <w:rFonts w:ascii="Arial" w:hAnsi="Arial" w:cs="Arial"/>
          <w:sz w:val="20"/>
          <w:szCs w:val="20"/>
          <w:lang w:val="es-PE"/>
        </w:rPr>
      </w:pPr>
    </w:p>
    <w:p w:rsidR="00CE72F6" w:rsidRPr="00AA4DFC" w:rsidRDefault="00CE72F6" w:rsidP="00CE72F6">
      <w:pPr>
        <w:tabs>
          <w:tab w:val="left" w:pos="2062"/>
        </w:tabs>
        <w:ind w:left="1080"/>
        <w:jc w:val="both"/>
        <w:rPr>
          <w:rFonts w:ascii="Arial" w:hAnsi="Arial" w:cs="Arial"/>
          <w:sz w:val="20"/>
          <w:szCs w:val="20"/>
          <w:lang w:val="es-PE"/>
        </w:rPr>
      </w:pPr>
    </w:p>
    <w:p w:rsidR="00CE72F6" w:rsidRPr="00AA4DFC" w:rsidRDefault="00CE72F6" w:rsidP="00CE72F6">
      <w:pPr>
        <w:tabs>
          <w:tab w:val="left" w:pos="2062"/>
        </w:tabs>
        <w:ind w:left="1080"/>
        <w:jc w:val="both"/>
        <w:rPr>
          <w:rFonts w:ascii="Arial" w:hAnsi="Arial" w:cs="Arial"/>
          <w:sz w:val="20"/>
          <w:szCs w:val="20"/>
          <w:lang w:val="es-PE"/>
        </w:rPr>
      </w:pPr>
    </w:p>
    <w:p w:rsidR="00CE72F6" w:rsidRPr="00AA4DFC" w:rsidRDefault="00CE72F6" w:rsidP="00CE72F6">
      <w:pPr>
        <w:tabs>
          <w:tab w:val="left" w:pos="2062"/>
        </w:tabs>
        <w:ind w:left="1080"/>
        <w:jc w:val="both"/>
        <w:rPr>
          <w:rFonts w:ascii="Arial" w:hAnsi="Arial" w:cs="Arial"/>
          <w:sz w:val="20"/>
          <w:szCs w:val="20"/>
          <w:lang w:val="es-PE"/>
        </w:rPr>
      </w:pPr>
    </w:p>
    <w:p w:rsidR="00CE72F6" w:rsidRPr="00AA4DFC" w:rsidRDefault="00CE72F6" w:rsidP="00CE72F6">
      <w:pPr>
        <w:ind w:left="1080"/>
        <w:jc w:val="both"/>
        <w:rPr>
          <w:rFonts w:ascii="Arial" w:hAnsi="Arial" w:cs="Arial"/>
          <w:sz w:val="20"/>
          <w:szCs w:val="20"/>
          <w:lang w:val="es-PE"/>
        </w:rPr>
      </w:pPr>
    </w:p>
    <w:p w:rsidR="00CE72F6" w:rsidRPr="00AA4DFC" w:rsidRDefault="00CE72F6" w:rsidP="00A27C45">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que, existió un avance físico del </w:t>
      </w:r>
      <w:r w:rsidR="0009428A">
        <w:rPr>
          <w:rFonts w:ascii="Arial" w:hAnsi="Arial" w:cs="Arial"/>
          <w:sz w:val="20"/>
          <w:szCs w:val="20"/>
          <w:lang w:val="es-PE"/>
        </w:rPr>
        <w:t>100</w:t>
      </w:r>
      <w:r w:rsidRPr="00AA4DFC">
        <w:rPr>
          <w:rFonts w:ascii="Arial" w:hAnsi="Arial" w:cs="Arial"/>
          <w:sz w:val="20"/>
          <w:szCs w:val="20"/>
          <w:lang w:val="es-PE"/>
        </w:rPr>
        <w:t xml:space="preserve">% y en lo financiero se tiene un avance de </w:t>
      </w:r>
      <w:r w:rsidR="0009428A">
        <w:rPr>
          <w:rFonts w:ascii="Arial" w:hAnsi="Arial" w:cs="Arial"/>
          <w:sz w:val="20"/>
          <w:szCs w:val="20"/>
          <w:lang w:val="es-PE"/>
        </w:rPr>
        <w:t>108.31</w:t>
      </w:r>
      <w:r w:rsidRPr="00AA4DFC">
        <w:rPr>
          <w:rFonts w:ascii="Arial" w:hAnsi="Arial" w:cs="Arial"/>
          <w:sz w:val="20"/>
          <w:szCs w:val="20"/>
          <w:lang w:val="es-PE"/>
        </w:rPr>
        <w:t>%, toda vez que de los S/.</w:t>
      </w:r>
      <w:r w:rsidR="00AD4BB9">
        <w:rPr>
          <w:rFonts w:ascii="Arial" w:hAnsi="Arial" w:cs="Arial"/>
          <w:sz w:val="20"/>
          <w:szCs w:val="20"/>
          <w:lang w:val="es-PE"/>
        </w:rPr>
        <w:t>482</w:t>
      </w:r>
      <w:r w:rsidRPr="00AA4DFC">
        <w:rPr>
          <w:rFonts w:ascii="Arial" w:hAnsi="Arial" w:cs="Arial"/>
          <w:sz w:val="20"/>
          <w:szCs w:val="20"/>
          <w:lang w:val="es-PE"/>
        </w:rPr>
        <w:t>,</w:t>
      </w:r>
      <w:r w:rsidR="00AD4BB9">
        <w:rPr>
          <w:rFonts w:ascii="Arial" w:hAnsi="Arial" w:cs="Arial"/>
          <w:sz w:val="20"/>
          <w:szCs w:val="20"/>
          <w:lang w:val="es-PE"/>
        </w:rPr>
        <w:t>500</w:t>
      </w:r>
      <w:r w:rsidRPr="00AA4DFC">
        <w:rPr>
          <w:rFonts w:ascii="Arial" w:hAnsi="Arial" w:cs="Arial"/>
          <w:sz w:val="20"/>
          <w:szCs w:val="20"/>
          <w:lang w:val="es-PE"/>
        </w:rPr>
        <w:t xml:space="preserve"> se ha ejecutado S/.</w:t>
      </w:r>
      <w:r w:rsidR="0009428A">
        <w:rPr>
          <w:rFonts w:ascii="Arial" w:hAnsi="Arial" w:cs="Arial"/>
          <w:sz w:val="20"/>
          <w:szCs w:val="20"/>
          <w:lang w:val="es-PE"/>
        </w:rPr>
        <w:t>522</w:t>
      </w:r>
      <w:r w:rsidRPr="00AA4DFC">
        <w:rPr>
          <w:rFonts w:ascii="Arial" w:hAnsi="Arial" w:cs="Arial"/>
          <w:sz w:val="20"/>
          <w:szCs w:val="20"/>
          <w:lang w:val="es-PE"/>
        </w:rPr>
        <w:t>,</w:t>
      </w:r>
      <w:r w:rsidR="0009428A">
        <w:rPr>
          <w:rFonts w:ascii="Arial" w:hAnsi="Arial" w:cs="Arial"/>
          <w:sz w:val="20"/>
          <w:szCs w:val="20"/>
          <w:lang w:val="es-PE"/>
        </w:rPr>
        <w:t>597</w:t>
      </w:r>
      <w:r w:rsidR="00EC0AE4">
        <w:rPr>
          <w:rFonts w:ascii="Arial" w:hAnsi="Arial" w:cs="Arial"/>
          <w:sz w:val="20"/>
          <w:szCs w:val="20"/>
          <w:lang w:val="es-PE"/>
        </w:rPr>
        <w:t>, demostrando una mayor ejecución financiera.</w:t>
      </w:r>
    </w:p>
    <w:p w:rsidR="00CE72F6" w:rsidRDefault="00CE72F6" w:rsidP="00A27C45">
      <w:pPr>
        <w:tabs>
          <w:tab w:val="left" w:pos="1440"/>
        </w:tabs>
        <w:ind w:left="851"/>
        <w:jc w:val="both"/>
        <w:rPr>
          <w:rFonts w:ascii="Arial" w:hAnsi="Arial" w:cs="Arial"/>
          <w:sz w:val="20"/>
          <w:szCs w:val="20"/>
          <w:lang w:val="es-PE"/>
        </w:rPr>
      </w:pPr>
      <w:r>
        <w:rPr>
          <w:rFonts w:ascii="Arial" w:hAnsi="Arial" w:cs="Arial"/>
          <w:sz w:val="20"/>
          <w:szCs w:val="20"/>
          <w:lang w:val="es-PE"/>
        </w:rPr>
        <w:t>Las actividades desarrolladas en este componente son:</w:t>
      </w:r>
    </w:p>
    <w:p w:rsidR="00821F93" w:rsidRDefault="00821F93" w:rsidP="00A27C45">
      <w:pPr>
        <w:tabs>
          <w:tab w:val="left" w:pos="1440"/>
        </w:tabs>
        <w:ind w:left="851"/>
        <w:jc w:val="both"/>
        <w:rPr>
          <w:rFonts w:ascii="Arial" w:hAnsi="Arial" w:cs="Arial"/>
          <w:sz w:val="20"/>
          <w:szCs w:val="20"/>
          <w:lang w:val="es-PE"/>
        </w:rPr>
      </w:pPr>
    </w:p>
    <w:p w:rsidR="00C17FD5" w:rsidRPr="00C17FD5" w:rsidRDefault="00C17FD5" w:rsidP="008E14D7">
      <w:pPr>
        <w:pStyle w:val="Prrafodelista"/>
        <w:numPr>
          <w:ilvl w:val="0"/>
          <w:numId w:val="35"/>
        </w:numPr>
        <w:ind w:left="1418" w:hanging="284"/>
        <w:rPr>
          <w:rFonts w:ascii="Arial" w:hAnsi="Arial" w:cs="Arial"/>
          <w:sz w:val="20"/>
          <w:szCs w:val="20"/>
          <w:lang w:val="es-PE" w:eastAsia="es-PE"/>
        </w:rPr>
      </w:pPr>
      <w:r w:rsidRPr="00C17FD5">
        <w:rPr>
          <w:rFonts w:ascii="Arial" w:hAnsi="Arial" w:cs="Arial"/>
          <w:sz w:val="20"/>
          <w:szCs w:val="20"/>
          <w:lang w:val="es-PE" w:eastAsia="es-PE"/>
        </w:rPr>
        <w:t xml:space="preserve">Gestión administrativa </w:t>
      </w:r>
    </w:p>
    <w:p w:rsidR="00C17FD5" w:rsidRPr="00C17FD5" w:rsidRDefault="00C17FD5" w:rsidP="008E14D7">
      <w:pPr>
        <w:pStyle w:val="Prrafodelista"/>
        <w:numPr>
          <w:ilvl w:val="0"/>
          <w:numId w:val="35"/>
        </w:numPr>
        <w:ind w:left="1418" w:hanging="284"/>
        <w:rPr>
          <w:rFonts w:ascii="Arial" w:hAnsi="Arial" w:cs="Arial"/>
          <w:sz w:val="20"/>
          <w:szCs w:val="20"/>
          <w:lang w:val="es-PE" w:eastAsia="es-PE"/>
        </w:rPr>
      </w:pPr>
      <w:r w:rsidRPr="00C17FD5">
        <w:rPr>
          <w:rFonts w:ascii="Arial" w:hAnsi="Arial" w:cs="Arial"/>
          <w:sz w:val="20"/>
          <w:szCs w:val="20"/>
          <w:lang w:val="es-PE" w:eastAsia="es-PE"/>
        </w:rPr>
        <w:t xml:space="preserve">Implementación con mobiliario educativo </w:t>
      </w:r>
    </w:p>
    <w:p w:rsidR="00C17FD5" w:rsidRPr="00C17FD5" w:rsidRDefault="00C17FD5" w:rsidP="008E14D7">
      <w:pPr>
        <w:pStyle w:val="Prrafodelista"/>
        <w:numPr>
          <w:ilvl w:val="0"/>
          <w:numId w:val="35"/>
        </w:numPr>
        <w:ind w:left="1418" w:hanging="284"/>
        <w:rPr>
          <w:rFonts w:ascii="Arial" w:hAnsi="Arial" w:cs="Arial"/>
          <w:sz w:val="20"/>
          <w:szCs w:val="20"/>
          <w:lang w:val="es-PE" w:eastAsia="es-PE"/>
        </w:rPr>
      </w:pPr>
      <w:r w:rsidRPr="00C17FD5">
        <w:rPr>
          <w:rFonts w:ascii="Arial" w:hAnsi="Arial" w:cs="Arial"/>
          <w:sz w:val="20"/>
          <w:szCs w:val="20"/>
          <w:lang w:val="es-PE" w:eastAsia="es-PE"/>
        </w:rPr>
        <w:t>Programación de los Ciclos de estudio del Centro Pre Universitario</w:t>
      </w:r>
    </w:p>
    <w:p w:rsidR="00C17FD5" w:rsidRPr="00C17FD5" w:rsidRDefault="00C17FD5" w:rsidP="008E14D7">
      <w:pPr>
        <w:pStyle w:val="Prrafodelista"/>
        <w:numPr>
          <w:ilvl w:val="0"/>
          <w:numId w:val="35"/>
        </w:numPr>
        <w:ind w:left="1418" w:hanging="284"/>
        <w:rPr>
          <w:rFonts w:ascii="Arial" w:hAnsi="Arial" w:cs="Arial"/>
          <w:sz w:val="20"/>
          <w:szCs w:val="20"/>
          <w:lang w:val="es-PE" w:eastAsia="es-PE"/>
        </w:rPr>
      </w:pPr>
      <w:r w:rsidRPr="00C17FD5">
        <w:rPr>
          <w:rFonts w:ascii="Arial" w:hAnsi="Arial" w:cs="Arial"/>
          <w:sz w:val="20"/>
          <w:szCs w:val="20"/>
          <w:lang w:val="es-PE" w:eastAsia="es-PE"/>
        </w:rPr>
        <w:t>Elaboración de Calendario Académico y Horarios de Clase del Centro Pre Universitario</w:t>
      </w:r>
    </w:p>
    <w:p w:rsidR="00C17FD5" w:rsidRPr="00C17FD5" w:rsidRDefault="00C17FD5" w:rsidP="008E14D7">
      <w:pPr>
        <w:pStyle w:val="Prrafodelista"/>
        <w:numPr>
          <w:ilvl w:val="0"/>
          <w:numId w:val="35"/>
        </w:numPr>
        <w:ind w:left="1418" w:hanging="284"/>
        <w:rPr>
          <w:rFonts w:ascii="Arial" w:hAnsi="Arial" w:cs="Arial"/>
          <w:sz w:val="20"/>
          <w:szCs w:val="20"/>
          <w:lang w:val="es-PE" w:eastAsia="es-PE"/>
        </w:rPr>
      </w:pPr>
      <w:r w:rsidRPr="00C17FD5">
        <w:rPr>
          <w:rFonts w:ascii="Arial" w:hAnsi="Arial" w:cs="Arial"/>
          <w:sz w:val="20"/>
          <w:szCs w:val="20"/>
          <w:lang w:val="es-PE" w:eastAsia="es-PE"/>
        </w:rPr>
        <w:t xml:space="preserve">Distribución de la carga horaria </w:t>
      </w:r>
    </w:p>
    <w:p w:rsidR="00C17FD5" w:rsidRPr="00C17FD5" w:rsidRDefault="00C17FD5" w:rsidP="008E14D7">
      <w:pPr>
        <w:pStyle w:val="Prrafodelista"/>
        <w:numPr>
          <w:ilvl w:val="0"/>
          <w:numId w:val="35"/>
        </w:numPr>
        <w:ind w:left="1418" w:hanging="284"/>
        <w:rPr>
          <w:rFonts w:ascii="Arial" w:hAnsi="Arial" w:cs="Arial"/>
          <w:sz w:val="20"/>
          <w:szCs w:val="20"/>
          <w:lang w:val="es-PE" w:eastAsia="es-PE"/>
        </w:rPr>
      </w:pPr>
      <w:r w:rsidRPr="00C17FD5">
        <w:rPr>
          <w:rFonts w:ascii="Arial" w:hAnsi="Arial" w:cs="Arial"/>
          <w:sz w:val="20"/>
          <w:szCs w:val="20"/>
          <w:lang w:val="es-PE" w:eastAsia="es-PE"/>
        </w:rPr>
        <w:t>Desarrollo cursos regular de pre universitario</w:t>
      </w:r>
    </w:p>
    <w:p w:rsidR="00C17FD5" w:rsidRPr="00C17FD5" w:rsidRDefault="00C17FD5" w:rsidP="008E14D7">
      <w:pPr>
        <w:pStyle w:val="Prrafodelista"/>
        <w:numPr>
          <w:ilvl w:val="0"/>
          <w:numId w:val="35"/>
        </w:numPr>
        <w:ind w:left="1418" w:hanging="284"/>
        <w:rPr>
          <w:rFonts w:ascii="Arial" w:hAnsi="Arial" w:cs="Arial"/>
          <w:sz w:val="20"/>
          <w:szCs w:val="20"/>
          <w:lang w:val="es-PE" w:eastAsia="es-PE"/>
        </w:rPr>
      </w:pPr>
      <w:r w:rsidRPr="00C17FD5">
        <w:rPr>
          <w:rFonts w:ascii="Arial" w:hAnsi="Arial" w:cs="Arial"/>
          <w:sz w:val="20"/>
          <w:szCs w:val="20"/>
          <w:lang w:val="es-PE" w:eastAsia="es-PE"/>
        </w:rPr>
        <w:t>Desarrollo cursos intensivos universitario</w:t>
      </w:r>
    </w:p>
    <w:p w:rsidR="005D1102" w:rsidRDefault="005D1102" w:rsidP="00947A28">
      <w:pPr>
        <w:ind w:left="1080"/>
        <w:jc w:val="both"/>
        <w:rPr>
          <w:rFonts w:ascii="Arial" w:hAnsi="Arial" w:cs="Arial"/>
          <w:sz w:val="20"/>
          <w:szCs w:val="20"/>
          <w:lang w:val="es-PE"/>
        </w:rPr>
      </w:pPr>
    </w:p>
    <w:p w:rsidR="00A27C45" w:rsidRDefault="00A27C45" w:rsidP="00947A28">
      <w:pPr>
        <w:ind w:left="1080"/>
        <w:jc w:val="both"/>
        <w:rPr>
          <w:rFonts w:ascii="Arial" w:hAnsi="Arial" w:cs="Arial"/>
          <w:sz w:val="20"/>
          <w:szCs w:val="20"/>
          <w:lang w:val="es-PE"/>
        </w:rPr>
      </w:pPr>
    </w:p>
    <w:p w:rsidR="000539B4" w:rsidRPr="0050021B" w:rsidRDefault="000539B4" w:rsidP="00A27C45">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33</w:t>
      </w:r>
      <w:r w:rsidRPr="0050021B">
        <w:rPr>
          <w:rFonts w:ascii="Arial" w:hAnsi="Arial" w:cs="Arial"/>
          <w:b/>
          <w:bCs/>
          <w:sz w:val="20"/>
          <w:szCs w:val="20"/>
          <w:lang w:val="es-PE"/>
        </w:rPr>
        <w:t>) 22 0</w:t>
      </w:r>
      <w:r>
        <w:rPr>
          <w:rFonts w:ascii="Arial" w:hAnsi="Arial" w:cs="Arial"/>
          <w:b/>
          <w:bCs/>
          <w:sz w:val="20"/>
          <w:szCs w:val="20"/>
          <w:lang w:val="es-PE"/>
        </w:rPr>
        <w:t>50</w:t>
      </w:r>
      <w:r w:rsidRPr="0050021B">
        <w:rPr>
          <w:rFonts w:ascii="Arial" w:hAnsi="Arial" w:cs="Arial"/>
          <w:b/>
          <w:bCs/>
          <w:sz w:val="20"/>
          <w:szCs w:val="20"/>
          <w:lang w:val="es-PE"/>
        </w:rPr>
        <w:t xml:space="preserve">  01</w:t>
      </w:r>
      <w:r>
        <w:rPr>
          <w:rFonts w:ascii="Arial" w:hAnsi="Arial" w:cs="Arial"/>
          <w:b/>
          <w:bCs/>
          <w:sz w:val="20"/>
          <w:szCs w:val="20"/>
          <w:lang w:val="es-PE"/>
        </w:rPr>
        <w:t>13</w:t>
      </w:r>
      <w:r w:rsidRPr="0050021B">
        <w:rPr>
          <w:rFonts w:ascii="Arial" w:hAnsi="Arial" w:cs="Arial"/>
          <w:b/>
          <w:bCs/>
          <w:sz w:val="20"/>
          <w:szCs w:val="20"/>
          <w:lang w:val="es-PE"/>
        </w:rPr>
        <w:t xml:space="preserve">  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144</w:t>
      </w:r>
      <w:r w:rsidRPr="0050021B">
        <w:rPr>
          <w:rFonts w:ascii="Arial" w:hAnsi="Arial" w:cs="Arial"/>
          <w:b/>
          <w:bCs/>
          <w:sz w:val="20"/>
          <w:szCs w:val="20"/>
          <w:lang w:val="es-PE"/>
        </w:rPr>
        <w:t xml:space="preserve"> 0000</w:t>
      </w:r>
      <w:r>
        <w:rPr>
          <w:rFonts w:ascii="Arial" w:hAnsi="Arial" w:cs="Arial"/>
          <w:b/>
          <w:bCs/>
          <w:sz w:val="20"/>
          <w:szCs w:val="20"/>
          <w:lang w:val="es-PE"/>
        </w:rPr>
        <w:t>1</w:t>
      </w:r>
      <w:r w:rsidRPr="0050021B">
        <w:rPr>
          <w:rFonts w:ascii="Arial" w:hAnsi="Arial" w:cs="Arial"/>
          <w:b/>
          <w:bCs/>
          <w:sz w:val="20"/>
          <w:szCs w:val="20"/>
          <w:lang w:val="es-PE"/>
        </w:rPr>
        <w:t xml:space="preserve"> </w:t>
      </w:r>
    </w:p>
    <w:p w:rsidR="000539B4" w:rsidRPr="0050021B" w:rsidRDefault="000539B4" w:rsidP="00A27C45">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0539B4" w:rsidRDefault="000539B4" w:rsidP="00A27C45">
      <w:pPr>
        <w:ind w:left="851"/>
        <w:jc w:val="both"/>
        <w:rPr>
          <w:rFonts w:ascii="Arial" w:hAnsi="Arial" w:cs="Arial"/>
          <w:b/>
          <w:bCs/>
          <w:sz w:val="20"/>
          <w:szCs w:val="20"/>
          <w:lang w:val="es-PE"/>
        </w:rPr>
      </w:pPr>
      <w:r w:rsidRPr="0050021B">
        <w:rPr>
          <w:rFonts w:ascii="Arial" w:hAnsi="Arial" w:cs="Arial"/>
          <w:b/>
          <w:bCs/>
          <w:sz w:val="20"/>
          <w:szCs w:val="20"/>
          <w:lang w:val="es-PE"/>
        </w:rPr>
        <w:t>0</w:t>
      </w:r>
      <w:r w:rsidR="00856A4F">
        <w:rPr>
          <w:rFonts w:ascii="Arial" w:hAnsi="Arial" w:cs="Arial"/>
          <w:b/>
          <w:bCs/>
          <w:sz w:val="20"/>
          <w:szCs w:val="20"/>
          <w:lang w:val="es-PE"/>
        </w:rPr>
        <w:t>50</w:t>
      </w:r>
      <w:r w:rsidRPr="0050021B">
        <w:rPr>
          <w:rFonts w:ascii="Arial" w:hAnsi="Arial" w:cs="Arial"/>
          <w:b/>
          <w:bCs/>
          <w:sz w:val="20"/>
          <w:szCs w:val="20"/>
          <w:lang w:val="es-PE"/>
        </w:rPr>
        <w:t xml:space="preserve"> </w:t>
      </w:r>
      <w:r w:rsidR="00936DC5">
        <w:rPr>
          <w:rFonts w:ascii="Arial" w:hAnsi="Arial" w:cs="Arial"/>
          <w:b/>
          <w:bCs/>
          <w:sz w:val="20"/>
          <w:szCs w:val="20"/>
          <w:lang w:val="es-PE"/>
        </w:rPr>
        <w:t>ASISTENCIA E</w:t>
      </w:r>
      <w:r w:rsidRPr="0050021B">
        <w:rPr>
          <w:rFonts w:ascii="Arial" w:hAnsi="Arial" w:cs="Arial"/>
          <w:b/>
          <w:bCs/>
          <w:sz w:val="20"/>
          <w:szCs w:val="20"/>
          <w:lang w:val="es-PE"/>
        </w:rPr>
        <w:t>DUCA</w:t>
      </w:r>
      <w:r w:rsidR="00936DC5">
        <w:rPr>
          <w:rFonts w:ascii="Arial" w:hAnsi="Arial" w:cs="Arial"/>
          <w:b/>
          <w:bCs/>
          <w:sz w:val="20"/>
          <w:szCs w:val="20"/>
          <w:lang w:val="es-PE"/>
        </w:rPr>
        <w:t>TIVA</w:t>
      </w:r>
      <w:r w:rsidRPr="0050021B">
        <w:rPr>
          <w:rFonts w:ascii="Arial" w:hAnsi="Arial" w:cs="Arial"/>
          <w:b/>
          <w:bCs/>
          <w:sz w:val="20"/>
          <w:szCs w:val="20"/>
          <w:lang w:val="es-PE"/>
        </w:rPr>
        <w:t xml:space="preserve"> </w:t>
      </w:r>
    </w:p>
    <w:p w:rsidR="000539B4" w:rsidRPr="00AA4DFC" w:rsidRDefault="000539B4" w:rsidP="00A27C45">
      <w:pPr>
        <w:ind w:left="851"/>
        <w:jc w:val="both"/>
        <w:rPr>
          <w:rFonts w:ascii="Arial" w:hAnsi="Arial" w:cs="Arial"/>
          <w:sz w:val="20"/>
          <w:szCs w:val="20"/>
          <w:lang w:val="es-PE"/>
        </w:rPr>
      </w:pPr>
      <w:r>
        <w:rPr>
          <w:rFonts w:ascii="Arial" w:hAnsi="Arial" w:cs="Arial"/>
          <w:b/>
          <w:bCs/>
          <w:sz w:val="20"/>
          <w:szCs w:val="20"/>
          <w:lang w:val="es-PE"/>
        </w:rPr>
        <w:t>011</w:t>
      </w:r>
      <w:r w:rsidR="00856A4F">
        <w:rPr>
          <w:rFonts w:ascii="Arial" w:hAnsi="Arial" w:cs="Arial"/>
          <w:b/>
          <w:bCs/>
          <w:sz w:val="20"/>
          <w:szCs w:val="20"/>
          <w:lang w:val="es-PE"/>
        </w:rPr>
        <w:t>3</w:t>
      </w:r>
      <w:r w:rsidRPr="00AA4DFC">
        <w:rPr>
          <w:rFonts w:ascii="Arial" w:hAnsi="Arial" w:cs="Arial"/>
          <w:b/>
          <w:bCs/>
          <w:sz w:val="20"/>
          <w:szCs w:val="20"/>
          <w:lang w:val="es-PE"/>
        </w:rPr>
        <w:t xml:space="preserve"> </w:t>
      </w:r>
      <w:r w:rsidR="00936DC5">
        <w:rPr>
          <w:rFonts w:ascii="Arial" w:hAnsi="Arial" w:cs="Arial"/>
          <w:b/>
          <w:bCs/>
          <w:sz w:val="20"/>
          <w:szCs w:val="20"/>
          <w:lang w:val="es-PE"/>
        </w:rPr>
        <w:t>Becas y créditos educativos</w:t>
      </w:r>
    </w:p>
    <w:p w:rsidR="000539B4" w:rsidRPr="00AA4DFC" w:rsidRDefault="000539B4" w:rsidP="00A27C45">
      <w:pPr>
        <w:tabs>
          <w:tab w:val="left" w:pos="2062"/>
        </w:tabs>
        <w:ind w:left="851"/>
        <w:jc w:val="both"/>
        <w:rPr>
          <w:rFonts w:ascii="Arial" w:hAnsi="Arial" w:cs="Arial"/>
          <w:b/>
          <w:bCs/>
          <w:sz w:val="20"/>
          <w:szCs w:val="20"/>
          <w:lang w:val="es-PE"/>
        </w:rPr>
      </w:pPr>
      <w:r w:rsidRPr="00AA4DFC">
        <w:rPr>
          <w:rFonts w:ascii="Arial" w:hAnsi="Arial" w:cs="Arial"/>
          <w:b/>
          <w:bCs/>
          <w:sz w:val="20"/>
          <w:szCs w:val="20"/>
          <w:lang w:val="es-PE"/>
        </w:rPr>
        <w:t>1.000</w:t>
      </w:r>
      <w:r w:rsidR="00856A4F">
        <w:rPr>
          <w:rFonts w:ascii="Arial" w:hAnsi="Arial" w:cs="Arial"/>
          <w:b/>
          <w:bCs/>
          <w:sz w:val="20"/>
          <w:szCs w:val="20"/>
          <w:lang w:val="es-PE"/>
        </w:rPr>
        <w:t>468</w:t>
      </w:r>
      <w:r w:rsidRPr="00AA4DFC">
        <w:rPr>
          <w:rFonts w:ascii="Arial" w:hAnsi="Arial" w:cs="Arial"/>
          <w:b/>
          <w:bCs/>
          <w:sz w:val="20"/>
          <w:szCs w:val="20"/>
          <w:lang w:val="es-PE"/>
        </w:rPr>
        <w:t xml:space="preserve">  </w:t>
      </w:r>
      <w:r w:rsidR="00936DC5">
        <w:rPr>
          <w:rFonts w:ascii="Arial" w:hAnsi="Arial" w:cs="Arial"/>
          <w:b/>
          <w:bCs/>
          <w:sz w:val="20"/>
          <w:szCs w:val="20"/>
          <w:lang w:val="es-PE"/>
        </w:rPr>
        <w:t>Servicio a la comunidad universitaria</w:t>
      </w:r>
    </w:p>
    <w:p w:rsidR="000539B4" w:rsidRPr="00AA4DFC" w:rsidRDefault="000539B4" w:rsidP="00A27C45">
      <w:pPr>
        <w:ind w:left="851"/>
        <w:jc w:val="both"/>
        <w:rPr>
          <w:rFonts w:ascii="Arial" w:hAnsi="Arial" w:cs="Arial"/>
          <w:b/>
          <w:bCs/>
          <w:sz w:val="20"/>
          <w:szCs w:val="20"/>
          <w:lang w:val="es-PE"/>
        </w:rPr>
      </w:pPr>
      <w:r w:rsidRPr="00AA4DFC">
        <w:rPr>
          <w:rFonts w:ascii="Arial" w:hAnsi="Arial" w:cs="Arial"/>
          <w:b/>
          <w:bCs/>
          <w:sz w:val="20"/>
          <w:szCs w:val="20"/>
          <w:lang w:val="es-PE"/>
        </w:rPr>
        <w:t>3.000</w:t>
      </w:r>
      <w:r w:rsidR="00856A4F">
        <w:rPr>
          <w:rFonts w:ascii="Arial" w:hAnsi="Arial" w:cs="Arial"/>
          <w:b/>
          <w:bCs/>
          <w:sz w:val="20"/>
          <w:szCs w:val="20"/>
          <w:lang w:val="es-PE"/>
        </w:rPr>
        <w:t>144</w:t>
      </w:r>
      <w:r w:rsidRPr="00AA4DFC">
        <w:rPr>
          <w:rFonts w:ascii="Arial" w:hAnsi="Arial" w:cs="Arial"/>
          <w:b/>
          <w:bCs/>
          <w:sz w:val="20"/>
          <w:szCs w:val="20"/>
          <w:lang w:val="es-PE"/>
        </w:rPr>
        <w:t xml:space="preserve">  </w:t>
      </w:r>
      <w:r w:rsidR="00936DC5">
        <w:rPr>
          <w:rFonts w:ascii="Arial" w:hAnsi="Arial" w:cs="Arial"/>
          <w:b/>
          <w:bCs/>
          <w:sz w:val="20"/>
          <w:szCs w:val="20"/>
          <w:lang w:val="es-PE"/>
        </w:rPr>
        <w:t>Apoyo al deporte</w:t>
      </w:r>
    </w:p>
    <w:p w:rsidR="000539B4" w:rsidRDefault="000539B4" w:rsidP="00A27C45">
      <w:pPr>
        <w:tabs>
          <w:tab w:val="left" w:pos="2062"/>
        </w:tabs>
        <w:ind w:left="851"/>
        <w:jc w:val="both"/>
        <w:rPr>
          <w:rFonts w:ascii="Arial" w:hAnsi="Arial" w:cs="Arial"/>
          <w:bCs/>
          <w:sz w:val="20"/>
          <w:szCs w:val="20"/>
          <w:lang w:val="es-PE"/>
        </w:rPr>
      </w:pPr>
      <w:r w:rsidRPr="00AA4DFC">
        <w:rPr>
          <w:rFonts w:ascii="Arial" w:hAnsi="Arial" w:cs="Arial"/>
          <w:b/>
          <w:bCs/>
          <w:sz w:val="20"/>
          <w:szCs w:val="20"/>
          <w:lang w:val="es-PE"/>
        </w:rPr>
        <w:t>0000</w:t>
      </w:r>
      <w:r w:rsidR="00856A4F">
        <w:rPr>
          <w:rFonts w:ascii="Arial" w:hAnsi="Arial" w:cs="Arial"/>
          <w:b/>
          <w:bCs/>
          <w:sz w:val="20"/>
          <w:szCs w:val="20"/>
          <w:lang w:val="es-PE"/>
        </w:rPr>
        <w:t>1</w:t>
      </w:r>
      <w:r>
        <w:rPr>
          <w:rFonts w:ascii="Arial" w:hAnsi="Arial" w:cs="Arial"/>
          <w:b/>
          <w:bCs/>
          <w:sz w:val="20"/>
          <w:szCs w:val="20"/>
          <w:lang w:val="es-PE"/>
        </w:rPr>
        <w:t xml:space="preserve"> </w:t>
      </w:r>
      <w:r w:rsidR="00BD2472">
        <w:rPr>
          <w:rFonts w:ascii="Arial" w:hAnsi="Arial" w:cs="Arial"/>
          <w:b/>
          <w:bCs/>
          <w:sz w:val="20"/>
          <w:szCs w:val="20"/>
          <w:lang w:val="es-PE"/>
        </w:rPr>
        <w:t>Fomentar el Deporte y la Recreación</w:t>
      </w:r>
      <w:r>
        <w:rPr>
          <w:rFonts w:ascii="Arial" w:hAnsi="Arial" w:cs="Arial"/>
          <w:b/>
          <w:bCs/>
          <w:sz w:val="20"/>
          <w:szCs w:val="20"/>
          <w:lang w:val="es-PE"/>
        </w:rPr>
        <w:t xml:space="preserve"> </w:t>
      </w:r>
      <w:r w:rsidR="00BD2472" w:rsidRPr="00BD2472">
        <w:rPr>
          <w:rFonts w:ascii="Arial" w:hAnsi="Arial" w:cs="Arial"/>
          <w:bCs/>
          <w:sz w:val="20"/>
          <w:szCs w:val="20"/>
          <w:lang w:val="es-PE"/>
        </w:rPr>
        <w:t>(</w:t>
      </w:r>
      <w:r w:rsidR="002A79E8">
        <w:rPr>
          <w:rFonts w:ascii="Arial" w:hAnsi="Arial" w:cs="Arial"/>
          <w:bCs/>
          <w:sz w:val="20"/>
          <w:szCs w:val="20"/>
          <w:lang w:val="es-PE"/>
        </w:rPr>
        <w:t xml:space="preserve">Desarrollar actividades que fomente el deporte y la recreación de los servidores docenes, no docentes y estudiantes, organizando y participando en eventos deportivos de la institución local, regional y nacional) </w:t>
      </w:r>
    </w:p>
    <w:p w:rsidR="002A79E8" w:rsidRDefault="002A79E8" w:rsidP="00A27C45">
      <w:pPr>
        <w:tabs>
          <w:tab w:val="left" w:pos="2062"/>
        </w:tabs>
        <w:ind w:left="851"/>
        <w:jc w:val="both"/>
        <w:rPr>
          <w:rFonts w:ascii="Arial" w:hAnsi="Arial" w:cs="Arial"/>
          <w:sz w:val="20"/>
          <w:szCs w:val="20"/>
          <w:lang w:val="es-PE"/>
        </w:rPr>
      </w:pPr>
    </w:p>
    <w:p w:rsidR="009E239C" w:rsidRPr="00AA4DFC" w:rsidRDefault="009E239C" w:rsidP="001A3D5C">
      <w:pPr>
        <w:tabs>
          <w:tab w:val="left" w:pos="2062"/>
        </w:tabs>
        <w:jc w:val="both"/>
        <w:rPr>
          <w:rFonts w:ascii="Arial" w:hAnsi="Arial" w:cs="Arial"/>
          <w:sz w:val="20"/>
          <w:szCs w:val="20"/>
          <w:lang w:val="es-PE"/>
        </w:rPr>
      </w:pPr>
    </w:p>
    <w:p w:rsidR="000539B4" w:rsidRPr="00AA4DFC" w:rsidRDefault="000539B4" w:rsidP="00A27C45">
      <w:pPr>
        <w:tabs>
          <w:tab w:val="left" w:pos="2062"/>
        </w:tabs>
        <w:ind w:left="851"/>
        <w:jc w:val="both"/>
        <w:rPr>
          <w:rFonts w:ascii="Arial" w:hAnsi="Arial" w:cs="Arial"/>
          <w:sz w:val="20"/>
          <w:szCs w:val="20"/>
          <w:lang w:val="es-PE"/>
        </w:rPr>
      </w:pPr>
      <w:r w:rsidRPr="00AA4DFC">
        <w:rPr>
          <w:rFonts w:ascii="Arial" w:hAnsi="Arial" w:cs="Arial"/>
          <w:sz w:val="20"/>
          <w:szCs w:val="20"/>
          <w:lang w:val="es-PE"/>
        </w:rPr>
        <w:lastRenderedPageBreak/>
        <w:t xml:space="preserve">La siguiente actividad tiene </w:t>
      </w:r>
      <w:r>
        <w:rPr>
          <w:rFonts w:ascii="Arial" w:hAnsi="Arial" w:cs="Arial"/>
          <w:sz w:val="20"/>
          <w:szCs w:val="20"/>
          <w:lang w:val="es-PE"/>
        </w:rPr>
        <w:t>un</w:t>
      </w:r>
      <w:r w:rsidRPr="00AA4DFC">
        <w:rPr>
          <w:rFonts w:ascii="Arial" w:hAnsi="Arial" w:cs="Arial"/>
          <w:sz w:val="20"/>
          <w:szCs w:val="20"/>
          <w:lang w:val="es-PE"/>
        </w:rPr>
        <w:t xml:space="preserve"> avance físico y financiero de acuerdo al </w:t>
      </w:r>
      <w:r>
        <w:rPr>
          <w:rFonts w:ascii="Arial" w:hAnsi="Arial" w:cs="Arial"/>
          <w:sz w:val="20"/>
          <w:szCs w:val="20"/>
          <w:lang w:val="es-PE"/>
        </w:rPr>
        <w:t xml:space="preserve">siguiente </w:t>
      </w:r>
      <w:r w:rsidRPr="00AA4DFC">
        <w:rPr>
          <w:rFonts w:ascii="Arial" w:hAnsi="Arial" w:cs="Arial"/>
          <w:sz w:val="20"/>
          <w:szCs w:val="20"/>
          <w:lang w:val="es-PE"/>
        </w:rPr>
        <w:t>cuadro</w:t>
      </w:r>
      <w:r>
        <w:rPr>
          <w:rFonts w:ascii="Arial" w:hAnsi="Arial" w:cs="Arial"/>
          <w:sz w:val="20"/>
          <w:szCs w:val="20"/>
          <w:lang w:val="es-PE"/>
        </w:rPr>
        <w:t>:</w:t>
      </w:r>
      <w:r w:rsidRPr="00AA4DFC">
        <w:rPr>
          <w:rFonts w:ascii="Arial" w:hAnsi="Arial" w:cs="Arial"/>
          <w:sz w:val="20"/>
          <w:szCs w:val="20"/>
          <w:lang w:val="es-PE"/>
        </w:rPr>
        <w:t xml:space="preserve"> </w:t>
      </w:r>
    </w:p>
    <w:p w:rsidR="000539B4" w:rsidRPr="00AA4DFC" w:rsidRDefault="000539B4" w:rsidP="000539B4">
      <w:pPr>
        <w:tabs>
          <w:tab w:val="left" w:pos="2062"/>
        </w:tabs>
        <w:ind w:left="1080"/>
        <w:jc w:val="both"/>
        <w:rPr>
          <w:rFonts w:ascii="Arial" w:hAnsi="Arial" w:cs="Arial"/>
          <w:sz w:val="20"/>
          <w:szCs w:val="20"/>
          <w:lang w:val="es-PE"/>
        </w:rPr>
      </w:pPr>
    </w:p>
    <w:tbl>
      <w:tblPr>
        <w:tblpPr w:leftFromText="141" w:rightFromText="141" w:vertAnchor="text" w:horzAnchor="margin" w:tblpXSpec="center" w:tblpY="26"/>
        <w:tblW w:w="6207" w:type="dxa"/>
        <w:tblCellMar>
          <w:left w:w="70" w:type="dxa"/>
          <w:right w:w="70" w:type="dxa"/>
        </w:tblCellMar>
        <w:tblLook w:val="0000"/>
      </w:tblPr>
      <w:tblGrid>
        <w:gridCol w:w="1227"/>
        <w:gridCol w:w="904"/>
        <w:gridCol w:w="1227"/>
        <w:gridCol w:w="1019"/>
        <w:gridCol w:w="829"/>
        <w:gridCol w:w="1001"/>
      </w:tblGrid>
      <w:tr w:rsidR="000539B4" w:rsidRPr="00AA4DFC" w:rsidTr="003A2EEA">
        <w:trPr>
          <w:trHeight w:val="20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0539B4" w:rsidRPr="00AA4DFC" w:rsidRDefault="002A448A" w:rsidP="003A2EEA">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144</w:t>
            </w:r>
            <w:r w:rsidRPr="0050021B">
              <w:rPr>
                <w:rFonts w:ascii="Arial" w:hAnsi="Arial" w:cs="Arial"/>
                <w:b/>
                <w:bCs/>
                <w:sz w:val="20"/>
                <w:szCs w:val="20"/>
                <w:lang w:val="es-PE"/>
              </w:rPr>
              <w:t xml:space="preserve"> 0000</w:t>
            </w:r>
            <w:r>
              <w:rPr>
                <w:rFonts w:ascii="Arial" w:hAnsi="Arial" w:cs="Arial"/>
                <w:b/>
                <w:bCs/>
                <w:sz w:val="20"/>
                <w:szCs w:val="20"/>
                <w:lang w:val="es-PE"/>
              </w:rPr>
              <w:t>1</w:t>
            </w:r>
          </w:p>
        </w:tc>
      </w:tr>
      <w:tr w:rsidR="000539B4" w:rsidRPr="00AA4DFC" w:rsidTr="003A2EEA">
        <w:trPr>
          <w:trHeight w:val="287"/>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0539B4" w:rsidRPr="00AA4DFC" w:rsidRDefault="000539B4"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0539B4" w:rsidRPr="00AA4DFC" w:rsidRDefault="000539B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0539B4" w:rsidRPr="00AA4DFC" w:rsidRDefault="000539B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0539B4" w:rsidRPr="00AA4DFC" w:rsidRDefault="000539B4"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0539B4" w:rsidRPr="00AA4DFC" w:rsidRDefault="000539B4"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0539B4" w:rsidRPr="00AA4DFC" w:rsidTr="003A2EEA">
        <w:trPr>
          <w:trHeight w:val="336"/>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0539B4" w:rsidRPr="00AA4DFC" w:rsidRDefault="000539B4"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0539B4" w:rsidRPr="00AA4DFC" w:rsidRDefault="000539B4"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0539B4" w:rsidRPr="00AA4DFC" w:rsidRDefault="000539B4"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539B4" w:rsidRPr="00AA4DFC" w:rsidRDefault="000539B4"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0539B4" w:rsidRPr="00AA4DFC" w:rsidRDefault="000539B4"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0539B4" w:rsidRPr="00AA4DFC" w:rsidRDefault="000539B4"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0539B4" w:rsidRPr="00AA4DFC" w:rsidTr="003A2EEA">
        <w:trPr>
          <w:trHeight w:val="142"/>
        </w:trPr>
        <w:tc>
          <w:tcPr>
            <w:tcW w:w="1227" w:type="dxa"/>
            <w:tcBorders>
              <w:top w:val="nil"/>
              <w:left w:val="single" w:sz="4" w:space="0" w:color="auto"/>
              <w:bottom w:val="single" w:sz="4" w:space="0" w:color="auto"/>
              <w:right w:val="single" w:sz="4" w:space="0" w:color="auto"/>
            </w:tcBorders>
            <w:shd w:val="clear" w:color="auto" w:fill="FFCC99"/>
            <w:noWrap/>
          </w:tcPr>
          <w:p w:rsidR="000539B4" w:rsidRPr="00AA4DFC" w:rsidRDefault="00D26F0C" w:rsidP="00D26F0C">
            <w:pPr>
              <w:jc w:val="center"/>
              <w:rPr>
                <w:rFonts w:ascii="Arial" w:hAnsi="Arial" w:cs="Arial"/>
                <w:sz w:val="20"/>
                <w:szCs w:val="20"/>
                <w:lang w:val="es-PE"/>
              </w:rPr>
            </w:pPr>
            <w:r>
              <w:rPr>
                <w:rFonts w:ascii="Arial" w:hAnsi="Arial" w:cs="Arial"/>
                <w:sz w:val="20"/>
                <w:szCs w:val="20"/>
                <w:lang w:val="es-PE"/>
              </w:rPr>
              <w:t>8</w:t>
            </w:r>
          </w:p>
        </w:tc>
        <w:tc>
          <w:tcPr>
            <w:tcW w:w="904" w:type="dxa"/>
            <w:tcBorders>
              <w:top w:val="nil"/>
              <w:left w:val="nil"/>
              <w:bottom w:val="single" w:sz="4" w:space="0" w:color="auto"/>
              <w:right w:val="single" w:sz="4" w:space="0" w:color="auto"/>
            </w:tcBorders>
            <w:shd w:val="clear" w:color="auto" w:fill="FFCC99"/>
            <w:noWrap/>
          </w:tcPr>
          <w:p w:rsidR="000539B4" w:rsidRPr="00AA4DFC" w:rsidRDefault="00C8027B" w:rsidP="00D26F0C">
            <w:pPr>
              <w:jc w:val="center"/>
              <w:rPr>
                <w:rFonts w:ascii="Arial" w:hAnsi="Arial" w:cs="Arial"/>
                <w:sz w:val="20"/>
                <w:szCs w:val="20"/>
                <w:lang w:val="es-PE"/>
              </w:rPr>
            </w:pPr>
            <w:r>
              <w:rPr>
                <w:rFonts w:ascii="Arial" w:hAnsi="Arial" w:cs="Arial"/>
                <w:sz w:val="20"/>
                <w:szCs w:val="20"/>
                <w:lang w:val="es-PE"/>
              </w:rPr>
              <w:t>6</w:t>
            </w:r>
          </w:p>
        </w:tc>
        <w:tc>
          <w:tcPr>
            <w:tcW w:w="1227" w:type="dxa"/>
            <w:tcBorders>
              <w:top w:val="nil"/>
              <w:left w:val="nil"/>
              <w:bottom w:val="single" w:sz="4" w:space="0" w:color="auto"/>
              <w:right w:val="single" w:sz="4" w:space="0" w:color="auto"/>
            </w:tcBorders>
            <w:shd w:val="clear" w:color="auto" w:fill="FFCC99"/>
            <w:noWrap/>
          </w:tcPr>
          <w:p w:rsidR="000539B4" w:rsidRPr="00AA4DFC" w:rsidRDefault="00D26F0C" w:rsidP="00D26F0C">
            <w:pPr>
              <w:jc w:val="center"/>
              <w:rPr>
                <w:rFonts w:ascii="Arial" w:hAnsi="Arial" w:cs="Arial"/>
                <w:sz w:val="20"/>
                <w:szCs w:val="20"/>
                <w:lang w:val="es-PE"/>
              </w:rPr>
            </w:pPr>
            <w:r>
              <w:rPr>
                <w:rFonts w:ascii="Arial" w:hAnsi="Arial" w:cs="Arial"/>
                <w:sz w:val="20"/>
                <w:szCs w:val="20"/>
                <w:lang w:val="es-PE"/>
              </w:rPr>
              <w:t>73</w:t>
            </w:r>
            <w:r w:rsidR="000539B4" w:rsidRPr="00AA4DFC">
              <w:rPr>
                <w:rFonts w:ascii="Arial" w:hAnsi="Arial" w:cs="Arial"/>
                <w:sz w:val="20"/>
                <w:szCs w:val="20"/>
                <w:lang w:val="es-PE"/>
              </w:rPr>
              <w:t>,</w:t>
            </w:r>
            <w:r>
              <w:rPr>
                <w:rFonts w:ascii="Arial" w:hAnsi="Arial" w:cs="Arial"/>
                <w:sz w:val="20"/>
                <w:szCs w:val="20"/>
                <w:lang w:val="es-PE"/>
              </w:rPr>
              <w:t>680</w:t>
            </w:r>
          </w:p>
        </w:tc>
        <w:tc>
          <w:tcPr>
            <w:tcW w:w="1019" w:type="dxa"/>
            <w:tcBorders>
              <w:top w:val="single" w:sz="4" w:space="0" w:color="auto"/>
              <w:left w:val="nil"/>
              <w:bottom w:val="single" w:sz="4" w:space="0" w:color="auto"/>
              <w:right w:val="single" w:sz="4" w:space="0" w:color="auto"/>
            </w:tcBorders>
            <w:shd w:val="clear" w:color="auto" w:fill="FFCC99"/>
            <w:noWrap/>
          </w:tcPr>
          <w:p w:rsidR="000539B4" w:rsidRPr="00AA4DFC" w:rsidRDefault="00C8027B" w:rsidP="00D26F0C">
            <w:pPr>
              <w:jc w:val="center"/>
              <w:rPr>
                <w:rFonts w:ascii="Arial" w:hAnsi="Arial" w:cs="Arial"/>
                <w:sz w:val="20"/>
                <w:szCs w:val="20"/>
                <w:lang w:val="es-PE"/>
              </w:rPr>
            </w:pPr>
            <w:r>
              <w:rPr>
                <w:rFonts w:ascii="Arial" w:hAnsi="Arial" w:cs="Arial"/>
                <w:sz w:val="20"/>
                <w:szCs w:val="20"/>
                <w:lang w:val="es-PE"/>
              </w:rPr>
              <w:t>157</w:t>
            </w:r>
            <w:r w:rsidR="000539B4">
              <w:rPr>
                <w:rFonts w:ascii="Arial" w:hAnsi="Arial" w:cs="Arial"/>
                <w:sz w:val="20"/>
                <w:szCs w:val="20"/>
                <w:lang w:val="es-PE"/>
              </w:rPr>
              <w:t>,</w:t>
            </w:r>
            <w:r>
              <w:rPr>
                <w:rFonts w:ascii="Arial" w:hAnsi="Arial" w:cs="Arial"/>
                <w:sz w:val="20"/>
                <w:szCs w:val="20"/>
                <w:lang w:val="es-PE"/>
              </w:rPr>
              <w:t>070</w:t>
            </w:r>
          </w:p>
        </w:tc>
        <w:tc>
          <w:tcPr>
            <w:tcW w:w="829" w:type="dxa"/>
            <w:tcBorders>
              <w:top w:val="nil"/>
              <w:left w:val="nil"/>
              <w:bottom w:val="single" w:sz="4" w:space="0" w:color="auto"/>
              <w:right w:val="single" w:sz="4" w:space="0" w:color="auto"/>
            </w:tcBorders>
            <w:shd w:val="clear" w:color="auto" w:fill="FFCC99"/>
            <w:noWrap/>
          </w:tcPr>
          <w:p w:rsidR="000539B4" w:rsidRPr="00AA4DFC" w:rsidRDefault="00214BD6" w:rsidP="00D26F0C">
            <w:pPr>
              <w:jc w:val="center"/>
              <w:rPr>
                <w:rFonts w:ascii="Arial" w:hAnsi="Arial" w:cs="Arial"/>
                <w:sz w:val="20"/>
                <w:szCs w:val="20"/>
                <w:lang w:val="es-PE"/>
              </w:rPr>
            </w:pPr>
            <w:r>
              <w:rPr>
                <w:rFonts w:ascii="Arial" w:hAnsi="Arial" w:cs="Arial"/>
                <w:sz w:val="20"/>
                <w:szCs w:val="20"/>
                <w:lang w:val="es-PE"/>
              </w:rPr>
              <w:t>75.00</w:t>
            </w:r>
            <w:r w:rsidR="000539B4"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0539B4" w:rsidRPr="00AA4DFC" w:rsidRDefault="00C8027B" w:rsidP="00D26F0C">
            <w:pPr>
              <w:jc w:val="center"/>
              <w:rPr>
                <w:rFonts w:ascii="Arial" w:hAnsi="Arial" w:cs="Arial"/>
                <w:sz w:val="20"/>
                <w:szCs w:val="20"/>
                <w:lang w:val="es-PE"/>
              </w:rPr>
            </w:pPr>
            <w:r>
              <w:rPr>
                <w:rFonts w:ascii="Arial" w:hAnsi="Arial" w:cs="Arial"/>
                <w:sz w:val="20"/>
                <w:szCs w:val="20"/>
                <w:lang w:val="es-PE"/>
              </w:rPr>
              <w:t>213</w:t>
            </w:r>
            <w:r w:rsidR="000539B4">
              <w:rPr>
                <w:rFonts w:ascii="Arial" w:hAnsi="Arial" w:cs="Arial"/>
                <w:sz w:val="20"/>
                <w:szCs w:val="20"/>
                <w:lang w:val="es-PE"/>
              </w:rPr>
              <w:t>.</w:t>
            </w:r>
            <w:r>
              <w:rPr>
                <w:rFonts w:ascii="Arial" w:hAnsi="Arial" w:cs="Arial"/>
                <w:sz w:val="20"/>
                <w:szCs w:val="20"/>
                <w:lang w:val="es-PE"/>
              </w:rPr>
              <w:t>18</w:t>
            </w:r>
            <w:r w:rsidR="000539B4" w:rsidRPr="00AA4DFC">
              <w:rPr>
                <w:rFonts w:ascii="Arial" w:hAnsi="Arial" w:cs="Arial"/>
                <w:sz w:val="20"/>
                <w:szCs w:val="20"/>
                <w:lang w:val="es-PE"/>
              </w:rPr>
              <w:t>%</w:t>
            </w:r>
          </w:p>
        </w:tc>
      </w:tr>
    </w:tbl>
    <w:p w:rsidR="000539B4" w:rsidRPr="00AA4DFC" w:rsidRDefault="000539B4" w:rsidP="000539B4">
      <w:pPr>
        <w:tabs>
          <w:tab w:val="left" w:pos="2062"/>
        </w:tabs>
        <w:ind w:left="1080"/>
        <w:jc w:val="both"/>
        <w:rPr>
          <w:rFonts w:ascii="Arial" w:hAnsi="Arial" w:cs="Arial"/>
          <w:sz w:val="20"/>
          <w:szCs w:val="20"/>
          <w:lang w:val="es-PE"/>
        </w:rPr>
      </w:pPr>
    </w:p>
    <w:p w:rsidR="000539B4" w:rsidRPr="00AA4DFC" w:rsidRDefault="000539B4" w:rsidP="000539B4">
      <w:pPr>
        <w:tabs>
          <w:tab w:val="left" w:pos="2062"/>
        </w:tabs>
        <w:ind w:left="1080"/>
        <w:jc w:val="both"/>
        <w:rPr>
          <w:rFonts w:ascii="Arial" w:hAnsi="Arial" w:cs="Arial"/>
          <w:sz w:val="20"/>
          <w:szCs w:val="20"/>
          <w:lang w:val="es-PE"/>
        </w:rPr>
      </w:pPr>
    </w:p>
    <w:p w:rsidR="000539B4" w:rsidRPr="00AA4DFC" w:rsidRDefault="000539B4" w:rsidP="000539B4">
      <w:pPr>
        <w:tabs>
          <w:tab w:val="left" w:pos="2062"/>
        </w:tabs>
        <w:ind w:left="1080"/>
        <w:jc w:val="both"/>
        <w:rPr>
          <w:rFonts w:ascii="Arial" w:hAnsi="Arial" w:cs="Arial"/>
          <w:sz w:val="20"/>
          <w:szCs w:val="20"/>
          <w:lang w:val="es-PE"/>
        </w:rPr>
      </w:pPr>
    </w:p>
    <w:p w:rsidR="000539B4" w:rsidRPr="00AA4DFC" w:rsidRDefault="000539B4" w:rsidP="000539B4">
      <w:pPr>
        <w:tabs>
          <w:tab w:val="left" w:pos="2062"/>
        </w:tabs>
        <w:ind w:left="1080"/>
        <w:jc w:val="both"/>
        <w:rPr>
          <w:rFonts w:ascii="Arial" w:hAnsi="Arial" w:cs="Arial"/>
          <w:sz w:val="20"/>
          <w:szCs w:val="20"/>
          <w:lang w:val="es-PE"/>
        </w:rPr>
      </w:pPr>
    </w:p>
    <w:p w:rsidR="000539B4" w:rsidRPr="00AA4DFC" w:rsidRDefault="000539B4" w:rsidP="000539B4">
      <w:pPr>
        <w:tabs>
          <w:tab w:val="left" w:pos="2062"/>
        </w:tabs>
        <w:ind w:left="1080"/>
        <w:jc w:val="both"/>
        <w:rPr>
          <w:rFonts w:ascii="Arial" w:hAnsi="Arial" w:cs="Arial"/>
          <w:sz w:val="20"/>
          <w:szCs w:val="20"/>
          <w:lang w:val="es-PE"/>
        </w:rPr>
      </w:pPr>
    </w:p>
    <w:p w:rsidR="000539B4" w:rsidRPr="00AA4DFC" w:rsidRDefault="000539B4" w:rsidP="000539B4">
      <w:pPr>
        <w:ind w:left="1080"/>
        <w:jc w:val="both"/>
        <w:rPr>
          <w:rFonts w:ascii="Arial" w:hAnsi="Arial" w:cs="Arial"/>
          <w:sz w:val="20"/>
          <w:szCs w:val="20"/>
          <w:lang w:val="es-PE"/>
        </w:rPr>
      </w:pPr>
    </w:p>
    <w:p w:rsidR="000539B4" w:rsidRPr="00AA4DFC" w:rsidRDefault="000539B4" w:rsidP="00A27C45">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que, existió un avance físico del </w:t>
      </w:r>
      <w:r w:rsidR="00214BD6">
        <w:rPr>
          <w:rFonts w:ascii="Arial" w:hAnsi="Arial" w:cs="Arial"/>
          <w:sz w:val="20"/>
          <w:szCs w:val="20"/>
          <w:lang w:val="es-PE"/>
        </w:rPr>
        <w:t>75.00</w:t>
      </w:r>
      <w:r w:rsidRPr="00AA4DFC">
        <w:rPr>
          <w:rFonts w:ascii="Arial" w:hAnsi="Arial" w:cs="Arial"/>
          <w:sz w:val="20"/>
          <w:szCs w:val="20"/>
          <w:lang w:val="es-PE"/>
        </w:rPr>
        <w:t xml:space="preserve">% y en lo financiero se tiene un avance de </w:t>
      </w:r>
      <w:r w:rsidR="0009116E">
        <w:rPr>
          <w:rFonts w:ascii="Arial" w:hAnsi="Arial" w:cs="Arial"/>
          <w:sz w:val="20"/>
          <w:szCs w:val="20"/>
          <w:lang w:val="es-PE"/>
        </w:rPr>
        <w:t>2</w:t>
      </w:r>
      <w:r w:rsidR="00C8027B">
        <w:rPr>
          <w:rFonts w:ascii="Arial" w:hAnsi="Arial" w:cs="Arial"/>
          <w:sz w:val="20"/>
          <w:szCs w:val="20"/>
          <w:lang w:val="es-PE"/>
        </w:rPr>
        <w:t>13</w:t>
      </w:r>
      <w:r>
        <w:rPr>
          <w:rFonts w:ascii="Arial" w:hAnsi="Arial" w:cs="Arial"/>
          <w:sz w:val="20"/>
          <w:szCs w:val="20"/>
          <w:lang w:val="es-PE"/>
        </w:rPr>
        <w:t>.</w:t>
      </w:r>
      <w:r w:rsidR="00C8027B">
        <w:rPr>
          <w:rFonts w:ascii="Arial" w:hAnsi="Arial" w:cs="Arial"/>
          <w:sz w:val="20"/>
          <w:szCs w:val="20"/>
          <w:lang w:val="es-PE"/>
        </w:rPr>
        <w:t>18</w:t>
      </w:r>
      <w:r w:rsidRPr="00AA4DFC">
        <w:rPr>
          <w:rFonts w:ascii="Arial" w:hAnsi="Arial" w:cs="Arial"/>
          <w:sz w:val="20"/>
          <w:szCs w:val="20"/>
          <w:lang w:val="es-PE"/>
        </w:rPr>
        <w:t>%, toda vez que de los S/.</w:t>
      </w:r>
      <w:r w:rsidR="0009116E">
        <w:rPr>
          <w:rFonts w:ascii="Arial" w:hAnsi="Arial" w:cs="Arial"/>
          <w:sz w:val="20"/>
          <w:szCs w:val="20"/>
          <w:lang w:val="es-PE"/>
        </w:rPr>
        <w:t>73</w:t>
      </w:r>
      <w:r w:rsidRPr="00AA4DFC">
        <w:rPr>
          <w:rFonts w:ascii="Arial" w:hAnsi="Arial" w:cs="Arial"/>
          <w:sz w:val="20"/>
          <w:szCs w:val="20"/>
          <w:lang w:val="es-PE"/>
        </w:rPr>
        <w:t>,</w:t>
      </w:r>
      <w:r w:rsidR="0009116E">
        <w:rPr>
          <w:rFonts w:ascii="Arial" w:hAnsi="Arial" w:cs="Arial"/>
          <w:sz w:val="20"/>
          <w:szCs w:val="20"/>
          <w:lang w:val="es-PE"/>
        </w:rPr>
        <w:t>680</w:t>
      </w:r>
      <w:r w:rsidRPr="00AA4DFC">
        <w:rPr>
          <w:rFonts w:ascii="Arial" w:hAnsi="Arial" w:cs="Arial"/>
          <w:sz w:val="20"/>
          <w:szCs w:val="20"/>
          <w:lang w:val="es-PE"/>
        </w:rPr>
        <w:t xml:space="preserve"> se ha ejecutado S/.</w:t>
      </w:r>
      <w:r>
        <w:rPr>
          <w:rFonts w:ascii="Arial" w:hAnsi="Arial" w:cs="Arial"/>
          <w:sz w:val="20"/>
          <w:szCs w:val="20"/>
          <w:lang w:val="es-PE"/>
        </w:rPr>
        <w:t>1</w:t>
      </w:r>
      <w:r w:rsidR="00C8027B">
        <w:rPr>
          <w:rFonts w:ascii="Arial" w:hAnsi="Arial" w:cs="Arial"/>
          <w:sz w:val="20"/>
          <w:szCs w:val="20"/>
          <w:lang w:val="es-PE"/>
        </w:rPr>
        <w:t>57</w:t>
      </w:r>
      <w:r w:rsidRPr="00AA4DFC">
        <w:rPr>
          <w:rFonts w:ascii="Arial" w:hAnsi="Arial" w:cs="Arial"/>
          <w:sz w:val="20"/>
          <w:szCs w:val="20"/>
          <w:lang w:val="es-PE"/>
        </w:rPr>
        <w:t>,</w:t>
      </w:r>
      <w:r w:rsidR="00C8027B">
        <w:rPr>
          <w:rFonts w:ascii="Arial" w:hAnsi="Arial" w:cs="Arial"/>
          <w:sz w:val="20"/>
          <w:szCs w:val="20"/>
          <w:lang w:val="es-PE"/>
        </w:rPr>
        <w:t>07</w:t>
      </w:r>
      <w:r w:rsidR="0009116E">
        <w:rPr>
          <w:rFonts w:ascii="Arial" w:hAnsi="Arial" w:cs="Arial"/>
          <w:sz w:val="20"/>
          <w:szCs w:val="20"/>
          <w:lang w:val="es-PE"/>
        </w:rPr>
        <w:t>0</w:t>
      </w:r>
      <w:r w:rsidR="00EC0AE4">
        <w:rPr>
          <w:rFonts w:ascii="Arial" w:hAnsi="Arial" w:cs="Arial"/>
          <w:sz w:val="20"/>
          <w:szCs w:val="20"/>
          <w:lang w:val="es-PE"/>
        </w:rPr>
        <w:t xml:space="preserve"> dándose un mayor monto con respecto a lo programado.</w:t>
      </w:r>
    </w:p>
    <w:p w:rsidR="0009116E" w:rsidRDefault="0009116E" w:rsidP="00A27C45">
      <w:pPr>
        <w:tabs>
          <w:tab w:val="left" w:pos="1440"/>
        </w:tabs>
        <w:ind w:left="851"/>
        <w:jc w:val="both"/>
        <w:rPr>
          <w:rFonts w:ascii="Arial" w:hAnsi="Arial" w:cs="Arial"/>
          <w:sz w:val="20"/>
          <w:szCs w:val="20"/>
          <w:lang w:val="es-PE"/>
        </w:rPr>
      </w:pPr>
    </w:p>
    <w:p w:rsidR="000539B4" w:rsidRDefault="000539B4" w:rsidP="00A27C45">
      <w:pPr>
        <w:tabs>
          <w:tab w:val="left" w:pos="1440"/>
        </w:tabs>
        <w:ind w:left="851"/>
        <w:jc w:val="both"/>
        <w:rPr>
          <w:rFonts w:ascii="Arial" w:hAnsi="Arial" w:cs="Arial"/>
          <w:sz w:val="20"/>
          <w:szCs w:val="20"/>
          <w:lang w:val="es-PE"/>
        </w:rPr>
      </w:pPr>
      <w:r>
        <w:rPr>
          <w:rFonts w:ascii="Arial" w:hAnsi="Arial" w:cs="Arial"/>
          <w:sz w:val="20"/>
          <w:szCs w:val="20"/>
          <w:lang w:val="es-PE"/>
        </w:rPr>
        <w:t>Las actividades desarrolladas en este componente son:</w:t>
      </w:r>
    </w:p>
    <w:p w:rsidR="00B34CCE" w:rsidRPr="00B34CCE" w:rsidRDefault="00B34CCE" w:rsidP="008E14D7">
      <w:pPr>
        <w:pStyle w:val="Prrafodelista"/>
        <w:numPr>
          <w:ilvl w:val="0"/>
          <w:numId w:val="36"/>
        </w:numPr>
        <w:ind w:left="1418" w:hanging="284"/>
        <w:rPr>
          <w:rFonts w:ascii="Arial" w:hAnsi="Arial" w:cs="Arial"/>
          <w:sz w:val="20"/>
          <w:szCs w:val="20"/>
          <w:lang w:val="es-PE" w:eastAsia="es-PE"/>
        </w:rPr>
      </w:pPr>
      <w:r w:rsidRPr="00B34CCE">
        <w:rPr>
          <w:rFonts w:ascii="Arial" w:hAnsi="Arial" w:cs="Arial"/>
          <w:sz w:val="20"/>
          <w:szCs w:val="20"/>
          <w:lang w:val="es-PE" w:eastAsia="es-PE"/>
        </w:rPr>
        <w:t xml:space="preserve">Coordinación juegos Ínter universitarios Nacionales </w:t>
      </w:r>
    </w:p>
    <w:p w:rsidR="00B34CCE" w:rsidRPr="00B34CCE" w:rsidRDefault="00B34CCE" w:rsidP="008E14D7">
      <w:pPr>
        <w:pStyle w:val="Prrafodelista"/>
        <w:numPr>
          <w:ilvl w:val="0"/>
          <w:numId w:val="36"/>
        </w:numPr>
        <w:ind w:left="1418" w:hanging="284"/>
        <w:rPr>
          <w:rFonts w:ascii="Arial" w:hAnsi="Arial" w:cs="Arial"/>
          <w:sz w:val="20"/>
          <w:szCs w:val="20"/>
          <w:lang w:val="es-PE" w:eastAsia="es-PE"/>
        </w:rPr>
      </w:pPr>
      <w:r w:rsidRPr="00B34CCE">
        <w:rPr>
          <w:rFonts w:ascii="Arial" w:hAnsi="Arial" w:cs="Arial"/>
          <w:sz w:val="20"/>
          <w:szCs w:val="20"/>
          <w:lang w:val="es-PE" w:eastAsia="es-PE"/>
        </w:rPr>
        <w:t xml:space="preserve">Coordinación y participación desarrollo  Olimpiadas Ínter universitarios </w:t>
      </w:r>
    </w:p>
    <w:p w:rsidR="00B34CCE" w:rsidRPr="00B34CCE" w:rsidRDefault="00B34CCE" w:rsidP="008E14D7">
      <w:pPr>
        <w:pStyle w:val="Prrafodelista"/>
        <w:numPr>
          <w:ilvl w:val="0"/>
          <w:numId w:val="36"/>
        </w:numPr>
        <w:ind w:left="1418" w:hanging="284"/>
        <w:rPr>
          <w:rFonts w:ascii="Arial" w:hAnsi="Arial" w:cs="Arial"/>
          <w:sz w:val="20"/>
          <w:szCs w:val="20"/>
          <w:lang w:val="es-PE" w:eastAsia="es-PE"/>
        </w:rPr>
      </w:pPr>
      <w:r w:rsidRPr="00B34CCE">
        <w:rPr>
          <w:rFonts w:ascii="Arial" w:hAnsi="Arial" w:cs="Arial"/>
          <w:sz w:val="20"/>
          <w:szCs w:val="20"/>
          <w:lang w:val="es-PE" w:eastAsia="es-PE"/>
        </w:rPr>
        <w:t>Coordinación convenio Instituto Nacional del  Deportes- UNAP</w:t>
      </w:r>
    </w:p>
    <w:p w:rsidR="00B34CCE" w:rsidRPr="00B34CCE" w:rsidRDefault="00B34CCE" w:rsidP="008E14D7">
      <w:pPr>
        <w:pStyle w:val="Prrafodelista"/>
        <w:numPr>
          <w:ilvl w:val="0"/>
          <w:numId w:val="36"/>
        </w:numPr>
        <w:ind w:left="1418" w:hanging="284"/>
        <w:rPr>
          <w:rFonts w:ascii="Arial" w:hAnsi="Arial" w:cs="Arial"/>
          <w:sz w:val="20"/>
          <w:szCs w:val="20"/>
          <w:lang w:val="es-PE" w:eastAsia="es-PE"/>
        </w:rPr>
      </w:pPr>
      <w:r w:rsidRPr="00B34CCE">
        <w:rPr>
          <w:rFonts w:ascii="Arial" w:hAnsi="Arial" w:cs="Arial"/>
          <w:sz w:val="20"/>
          <w:szCs w:val="20"/>
          <w:lang w:val="es-PE" w:eastAsia="es-PE"/>
        </w:rPr>
        <w:t xml:space="preserve">Coordinación y participación Campeonato deportivos universitarios nacionales </w:t>
      </w:r>
    </w:p>
    <w:p w:rsidR="005D1102" w:rsidRDefault="005D1102" w:rsidP="00947A28">
      <w:pPr>
        <w:ind w:left="1080"/>
        <w:jc w:val="both"/>
        <w:rPr>
          <w:rFonts w:ascii="Arial" w:hAnsi="Arial" w:cs="Arial"/>
          <w:sz w:val="20"/>
          <w:szCs w:val="20"/>
          <w:lang w:val="es-PE"/>
        </w:rPr>
      </w:pPr>
    </w:p>
    <w:p w:rsidR="00A27C45" w:rsidRDefault="00A27C45" w:rsidP="00947A28">
      <w:pPr>
        <w:ind w:left="1080"/>
        <w:jc w:val="both"/>
        <w:rPr>
          <w:rFonts w:ascii="Arial" w:hAnsi="Arial" w:cs="Arial"/>
          <w:sz w:val="20"/>
          <w:szCs w:val="20"/>
          <w:lang w:val="es-PE"/>
        </w:rPr>
      </w:pPr>
    </w:p>
    <w:p w:rsidR="00094F15" w:rsidRPr="0050021B" w:rsidRDefault="00094F15" w:rsidP="00A27C45">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34</w:t>
      </w:r>
      <w:r w:rsidRPr="0050021B">
        <w:rPr>
          <w:rFonts w:ascii="Arial" w:hAnsi="Arial" w:cs="Arial"/>
          <w:b/>
          <w:bCs/>
          <w:sz w:val="20"/>
          <w:szCs w:val="20"/>
          <w:lang w:val="es-PE"/>
        </w:rPr>
        <w:t>) 22 0</w:t>
      </w:r>
      <w:r>
        <w:rPr>
          <w:rFonts w:ascii="Arial" w:hAnsi="Arial" w:cs="Arial"/>
          <w:b/>
          <w:bCs/>
          <w:sz w:val="20"/>
          <w:szCs w:val="20"/>
          <w:lang w:val="es-PE"/>
        </w:rPr>
        <w:t>50</w:t>
      </w:r>
      <w:r w:rsidRPr="0050021B">
        <w:rPr>
          <w:rFonts w:ascii="Arial" w:hAnsi="Arial" w:cs="Arial"/>
          <w:b/>
          <w:bCs/>
          <w:sz w:val="20"/>
          <w:szCs w:val="20"/>
          <w:lang w:val="es-PE"/>
        </w:rPr>
        <w:t xml:space="preserve">  01</w:t>
      </w:r>
      <w:r>
        <w:rPr>
          <w:rFonts w:ascii="Arial" w:hAnsi="Arial" w:cs="Arial"/>
          <w:b/>
          <w:bCs/>
          <w:sz w:val="20"/>
          <w:szCs w:val="20"/>
          <w:lang w:val="es-PE"/>
        </w:rPr>
        <w:t>13</w:t>
      </w:r>
      <w:r w:rsidRPr="0050021B">
        <w:rPr>
          <w:rFonts w:ascii="Arial" w:hAnsi="Arial" w:cs="Arial"/>
          <w:b/>
          <w:bCs/>
          <w:sz w:val="20"/>
          <w:szCs w:val="20"/>
          <w:lang w:val="es-PE"/>
        </w:rPr>
        <w:t xml:space="preserve">  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1</w:t>
      </w:r>
      <w:r w:rsidR="005812CC">
        <w:rPr>
          <w:rFonts w:ascii="Arial" w:hAnsi="Arial" w:cs="Arial"/>
          <w:b/>
          <w:bCs/>
          <w:sz w:val="20"/>
          <w:szCs w:val="20"/>
          <w:lang w:val="es-PE"/>
        </w:rPr>
        <w:t>86</w:t>
      </w:r>
      <w:r w:rsidRPr="0050021B">
        <w:rPr>
          <w:rFonts w:ascii="Arial" w:hAnsi="Arial" w:cs="Arial"/>
          <w:b/>
          <w:bCs/>
          <w:sz w:val="20"/>
          <w:szCs w:val="20"/>
          <w:lang w:val="es-PE"/>
        </w:rPr>
        <w:t xml:space="preserve"> 0000</w:t>
      </w:r>
      <w:r>
        <w:rPr>
          <w:rFonts w:ascii="Arial" w:hAnsi="Arial" w:cs="Arial"/>
          <w:b/>
          <w:bCs/>
          <w:sz w:val="20"/>
          <w:szCs w:val="20"/>
          <w:lang w:val="es-PE"/>
        </w:rPr>
        <w:t>1</w:t>
      </w:r>
      <w:r w:rsidRPr="0050021B">
        <w:rPr>
          <w:rFonts w:ascii="Arial" w:hAnsi="Arial" w:cs="Arial"/>
          <w:b/>
          <w:bCs/>
          <w:sz w:val="20"/>
          <w:szCs w:val="20"/>
          <w:lang w:val="es-PE"/>
        </w:rPr>
        <w:t xml:space="preserve"> </w:t>
      </w:r>
    </w:p>
    <w:p w:rsidR="00094F15" w:rsidRPr="0050021B" w:rsidRDefault="00094F15" w:rsidP="00A27C45">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094F15" w:rsidRDefault="00094F15" w:rsidP="00A27C45">
      <w:pPr>
        <w:ind w:left="851"/>
        <w:jc w:val="both"/>
        <w:rPr>
          <w:rFonts w:ascii="Arial" w:hAnsi="Arial" w:cs="Arial"/>
          <w:b/>
          <w:bCs/>
          <w:sz w:val="20"/>
          <w:szCs w:val="20"/>
          <w:lang w:val="es-PE"/>
        </w:rPr>
      </w:pPr>
      <w:r w:rsidRPr="0050021B">
        <w:rPr>
          <w:rFonts w:ascii="Arial" w:hAnsi="Arial" w:cs="Arial"/>
          <w:b/>
          <w:bCs/>
          <w:sz w:val="20"/>
          <w:szCs w:val="20"/>
          <w:lang w:val="es-PE"/>
        </w:rPr>
        <w:t>0</w:t>
      </w:r>
      <w:r>
        <w:rPr>
          <w:rFonts w:ascii="Arial" w:hAnsi="Arial" w:cs="Arial"/>
          <w:b/>
          <w:bCs/>
          <w:sz w:val="20"/>
          <w:szCs w:val="20"/>
          <w:lang w:val="es-PE"/>
        </w:rPr>
        <w:t>50</w:t>
      </w:r>
      <w:r w:rsidRPr="0050021B">
        <w:rPr>
          <w:rFonts w:ascii="Arial" w:hAnsi="Arial" w:cs="Arial"/>
          <w:b/>
          <w:bCs/>
          <w:sz w:val="20"/>
          <w:szCs w:val="20"/>
          <w:lang w:val="es-PE"/>
        </w:rPr>
        <w:t xml:space="preserve"> </w:t>
      </w:r>
      <w:r>
        <w:rPr>
          <w:rFonts w:ascii="Arial" w:hAnsi="Arial" w:cs="Arial"/>
          <w:b/>
          <w:bCs/>
          <w:sz w:val="20"/>
          <w:szCs w:val="20"/>
          <w:lang w:val="es-PE"/>
        </w:rPr>
        <w:t>ASISTENCIA E</w:t>
      </w:r>
      <w:r w:rsidRPr="0050021B">
        <w:rPr>
          <w:rFonts w:ascii="Arial" w:hAnsi="Arial" w:cs="Arial"/>
          <w:b/>
          <w:bCs/>
          <w:sz w:val="20"/>
          <w:szCs w:val="20"/>
          <w:lang w:val="es-PE"/>
        </w:rPr>
        <w:t>DUCA</w:t>
      </w:r>
      <w:r>
        <w:rPr>
          <w:rFonts w:ascii="Arial" w:hAnsi="Arial" w:cs="Arial"/>
          <w:b/>
          <w:bCs/>
          <w:sz w:val="20"/>
          <w:szCs w:val="20"/>
          <w:lang w:val="es-PE"/>
        </w:rPr>
        <w:t>TIVA</w:t>
      </w:r>
      <w:r w:rsidRPr="0050021B">
        <w:rPr>
          <w:rFonts w:ascii="Arial" w:hAnsi="Arial" w:cs="Arial"/>
          <w:b/>
          <w:bCs/>
          <w:sz w:val="20"/>
          <w:szCs w:val="20"/>
          <w:lang w:val="es-PE"/>
        </w:rPr>
        <w:t xml:space="preserve"> </w:t>
      </w:r>
    </w:p>
    <w:p w:rsidR="00094F15" w:rsidRPr="00AA4DFC" w:rsidRDefault="00094F15" w:rsidP="00A27C45">
      <w:pPr>
        <w:ind w:left="851"/>
        <w:jc w:val="both"/>
        <w:rPr>
          <w:rFonts w:ascii="Arial" w:hAnsi="Arial" w:cs="Arial"/>
          <w:sz w:val="20"/>
          <w:szCs w:val="20"/>
          <w:lang w:val="es-PE"/>
        </w:rPr>
      </w:pPr>
      <w:r>
        <w:rPr>
          <w:rFonts w:ascii="Arial" w:hAnsi="Arial" w:cs="Arial"/>
          <w:b/>
          <w:bCs/>
          <w:sz w:val="20"/>
          <w:szCs w:val="20"/>
          <w:lang w:val="es-PE"/>
        </w:rPr>
        <w:t>0113</w:t>
      </w:r>
      <w:r w:rsidRPr="00AA4DFC">
        <w:rPr>
          <w:rFonts w:ascii="Arial" w:hAnsi="Arial" w:cs="Arial"/>
          <w:b/>
          <w:bCs/>
          <w:sz w:val="20"/>
          <w:szCs w:val="20"/>
          <w:lang w:val="es-PE"/>
        </w:rPr>
        <w:t xml:space="preserve"> </w:t>
      </w:r>
      <w:r>
        <w:rPr>
          <w:rFonts w:ascii="Arial" w:hAnsi="Arial" w:cs="Arial"/>
          <w:b/>
          <w:bCs/>
          <w:sz w:val="20"/>
          <w:szCs w:val="20"/>
          <w:lang w:val="es-PE"/>
        </w:rPr>
        <w:t>Becas y créditos educativos</w:t>
      </w:r>
    </w:p>
    <w:p w:rsidR="00094F15" w:rsidRPr="00AA4DFC" w:rsidRDefault="00094F15" w:rsidP="00A27C45">
      <w:pPr>
        <w:tabs>
          <w:tab w:val="left" w:pos="2062"/>
        </w:tabs>
        <w:ind w:left="851"/>
        <w:jc w:val="both"/>
        <w:rPr>
          <w:rFonts w:ascii="Arial" w:hAnsi="Arial" w:cs="Arial"/>
          <w:b/>
          <w:bCs/>
          <w:sz w:val="20"/>
          <w:szCs w:val="20"/>
          <w:lang w:val="es-PE"/>
        </w:rPr>
      </w:pPr>
      <w:r w:rsidRPr="00AA4DFC">
        <w:rPr>
          <w:rFonts w:ascii="Arial" w:hAnsi="Arial" w:cs="Arial"/>
          <w:b/>
          <w:bCs/>
          <w:sz w:val="20"/>
          <w:szCs w:val="20"/>
          <w:lang w:val="es-PE"/>
        </w:rPr>
        <w:t>1.000</w:t>
      </w:r>
      <w:r>
        <w:rPr>
          <w:rFonts w:ascii="Arial" w:hAnsi="Arial" w:cs="Arial"/>
          <w:b/>
          <w:bCs/>
          <w:sz w:val="20"/>
          <w:szCs w:val="20"/>
          <w:lang w:val="es-PE"/>
        </w:rPr>
        <w:t>468</w:t>
      </w:r>
      <w:r w:rsidRPr="00AA4DFC">
        <w:rPr>
          <w:rFonts w:ascii="Arial" w:hAnsi="Arial" w:cs="Arial"/>
          <w:b/>
          <w:bCs/>
          <w:sz w:val="20"/>
          <w:szCs w:val="20"/>
          <w:lang w:val="es-PE"/>
        </w:rPr>
        <w:t xml:space="preserve">  </w:t>
      </w:r>
      <w:r>
        <w:rPr>
          <w:rFonts w:ascii="Arial" w:hAnsi="Arial" w:cs="Arial"/>
          <w:b/>
          <w:bCs/>
          <w:sz w:val="20"/>
          <w:szCs w:val="20"/>
          <w:lang w:val="es-PE"/>
        </w:rPr>
        <w:t>Servicio a la comunidad universitaria</w:t>
      </w:r>
    </w:p>
    <w:p w:rsidR="00094F15" w:rsidRPr="00AA4DFC" w:rsidRDefault="00094F15" w:rsidP="00A27C45">
      <w:pPr>
        <w:ind w:left="851"/>
        <w:jc w:val="both"/>
        <w:rPr>
          <w:rFonts w:ascii="Arial" w:hAnsi="Arial" w:cs="Arial"/>
          <w:b/>
          <w:bCs/>
          <w:sz w:val="20"/>
          <w:szCs w:val="20"/>
          <w:lang w:val="es-PE"/>
        </w:rPr>
      </w:pPr>
      <w:r w:rsidRPr="00AA4DFC">
        <w:rPr>
          <w:rFonts w:ascii="Arial" w:hAnsi="Arial" w:cs="Arial"/>
          <w:b/>
          <w:bCs/>
          <w:sz w:val="20"/>
          <w:szCs w:val="20"/>
          <w:lang w:val="es-PE"/>
        </w:rPr>
        <w:t>3.000</w:t>
      </w:r>
      <w:r>
        <w:rPr>
          <w:rFonts w:ascii="Arial" w:hAnsi="Arial" w:cs="Arial"/>
          <w:b/>
          <w:bCs/>
          <w:sz w:val="20"/>
          <w:szCs w:val="20"/>
          <w:lang w:val="es-PE"/>
        </w:rPr>
        <w:t>1</w:t>
      </w:r>
      <w:r w:rsidR="005812CC">
        <w:rPr>
          <w:rFonts w:ascii="Arial" w:hAnsi="Arial" w:cs="Arial"/>
          <w:b/>
          <w:bCs/>
          <w:sz w:val="20"/>
          <w:szCs w:val="20"/>
          <w:lang w:val="es-PE"/>
        </w:rPr>
        <w:t>86</w:t>
      </w:r>
      <w:r w:rsidRPr="00AA4DFC">
        <w:rPr>
          <w:rFonts w:ascii="Arial" w:hAnsi="Arial" w:cs="Arial"/>
          <w:b/>
          <w:bCs/>
          <w:sz w:val="20"/>
          <w:szCs w:val="20"/>
          <w:lang w:val="es-PE"/>
        </w:rPr>
        <w:t xml:space="preserve">  </w:t>
      </w:r>
      <w:r>
        <w:rPr>
          <w:rFonts w:ascii="Arial" w:hAnsi="Arial" w:cs="Arial"/>
          <w:b/>
          <w:bCs/>
          <w:sz w:val="20"/>
          <w:szCs w:val="20"/>
          <w:lang w:val="es-PE"/>
        </w:rPr>
        <w:t>A</w:t>
      </w:r>
      <w:r w:rsidR="005812CC">
        <w:rPr>
          <w:rFonts w:ascii="Arial" w:hAnsi="Arial" w:cs="Arial"/>
          <w:b/>
          <w:bCs/>
          <w:sz w:val="20"/>
          <w:szCs w:val="20"/>
          <w:lang w:val="es-PE"/>
        </w:rPr>
        <w:t>sistencia Social</w:t>
      </w:r>
    </w:p>
    <w:p w:rsidR="00094F15" w:rsidRDefault="00094F15" w:rsidP="00A27C45">
      <w:pPr>
        <w:tabs>
          <w:tab w:val="left" w:pos="2062"/>
        </w:tabs>
        <w:ind w:left="851"/>
        <w:jc w:val="both"/>
        <w:rPr>
          <w:rFonts w:ascii="Arial" w:hAnsi="Arial" w:cs="Arial"/>
          <w:bCs/>
          <w:sz w:val="20"/>
          <w:szCs w:val="20"/>
          <w:lang w:val="es-PE"/>
        </w:rPr>
      </w:pPr>
      <w:r w:rsidRPr="00AA4DFC">
        <w:rPr>
          <w:rFonts w:ascii="Arial" w:hAnsi="Arial" w:cs="Arial"/>
          <w:b/>
          <w:bCs/>
          <w:sz w:val="20"/>
          <w:szCs w:val="20"/>
          <w:lang w:val="es-PE"/>
        </w:rPr>
        <w:t>0000</w:t>
      </w:r>
      <w:r>
        <w:rPr>
          <w:rFonts w:ascii="Arial" w:hAnsi="Arial" w:cs="Arial"/>
          <w:b/>
          <w:bCs/>
          <w:sz w:val="20"/>
          <w:szCs w:val="20"/>
          <w:lang w:val="es-PE"/>
        </w:rPr>
        <w:t xml:space="preserve">1 </w:t>
      </w:r>
      <w:r w:rsidR="005812CC">
        <w:rPr>
          <w:rFonts w:ascii="Arial" w:hAnsi="Arial" w:cs="Arial"/>
          <w:b/>
          <w:bCs/>
          <w:sz w:val="20"/>
          <w:szCs w:val="20"/>
          <w:lang w:val="es-PE"/>
        </w:rPr>
        <w:t xml:space="preserve">Dirección Ejecutiva de Bienestar Universitario </w:t>
      </w:r>
      <w:r w:rsidRPr="00BD2472">
        <w:rPr>
          <w:rFonts w:ascii="Arial" w:hAnsi="Arial" w:cs="Arial"/>
          <w:bCs/>
          <w:sz w:val="20"/>
          <w:szCs w:val="20"/>
          <w:lang w:val="es-PE"/>
        </w:rPr>
        <w:t>(</w:t>
      </w:r>
      <w:r>
        <w:rPr>
          <w:rFonts w:ascii="Arial" w:hAnsi="Arial" w:cs="Arial"/>
          <w:bCs/>
          <w:sz w:val="20"/>
          <w:szCs w:val="20"/>
          <w:lang w:val="es-PE"/>
        </w:rPr>
        <w:t xml:space="preserve">Desarrollar actividades </w:t>
      </w:r>
      <w:r w:rsidR="00741017">
        <w:rPr>
          <w:rFonts w:ascii="Arial" w:hAnsi="Arial" w:cs="Arial"/>
          <w:bCs/>
          <w:sz w:val="20"/>
          <w:szCs w:val="20"/>
          <w:lang w:val="es-PE"/>
        </w:rPr>
        <w:t>de gestión administrativa que asegure la atención de los programas asistenciales de bienestar estudiantil a favor de los estudiantes)</w:t>
      </w:r>
      <w:r>
        <w:rPr>
          <w:rFonts w:ascii="Arial" w:hAnsi="Arial" w:cs="Arial"/>
          <w:bCs/>
          <w:sz w:val="20"/>
          <w:szCs w:val="20"/>
          <w:lang w:val="es-PE"/>
        </w:rPr>
        <w:t xml:space="preserve"> </w:t>
      </w:r>
    </w:p>
    <w:p w:rsidR="00094F15" w:rsidRPr="00AA4DFC" w:rsidRDefault="00094F15" w:rsidP="00A27C45">
      <w:pPr>
        <w:tabs>
          <w:tab w:val="left" w:pos="2062"/>
        </w:tabs>
        <w:ind w:left="851"/>
        <w:jc w:val="both"/>
        <w:rPr>
          <w:rFonts w:ascii="Arial" w:hAnsi="Arial" w:cs="Arial"/>
          <w:sz w:val="20"/>
          <w:szCs w:val="20"/>
          <w:lang w:val="es-PE"/>
        </w:rPr>
      </w:pPr>
    </w:p>
    <w:p w:rsidR="00094F15" w:rsidRPr="00AA4DFC" w:rsidRDefault="00094F15" w:rsidP="00A27C45">
      <w:pPr>
        <w:tabs>
          <w:tab w:val="left" w:pos="2062"/>
        </w:tabs>
        <w:ind w:left="851"/>
        <w:jc w:val="both"/>
        <w:rPr>
          <w:rFonts w:ascii="Arial" w:hAnsi="Arial" w:cs="Arial"/>
          <w:sz w:val="20"/>
          <w:szCs w:val="20"/>
          <w:lang w:val="es-PE"/>
        </w:rPr>
      </w:pPr>
      <w:r w:rsidRPr="00AA4DFC">
        <w:rPr>
          <w:rFonts w:ascii="Arial" w:hAnsi="Arial" w:cs="Arial"/>
          <w:sz w:val="20"/>
          <w:szCs w:val="20"/>
          <w:lang w:val="es-PE"/>
        </w:rPr>
        <w:t xml:space="preserve">La siguiente actividad tiene </w:t>
      </w:r>
      <w:r>
        <w:rPr>
          <w:rFonts w:ascii="Arial" w:hAnsi="Arial" w:cs="Arial"/>
          <w:sz w:val="20"/>
          <w:szCs w:val="20"/>
          <w:lang w:val="es-PE"/>
        </w:rPr>
        <w:t>un</w:t>
      </w:r>
      <w:r w:rsidRPr="00AA4DFC">
        <w:rPr>
          <w:rFonts w:ascii="Arial" w:hAnsi="Arial" w:cs="Arial"/>
          <w:sz w:val="20"/>
          <w:szCs w:val="20"/>
          <w:lang w:val="es-PE"/>
        </w:rPr>
        <w:t xml:space="preserve"> avance físico y financiero de acuerdo al </w:t>
      </w:r>
      <w:r>
        <w:rPr>
          <w:rFonts w:ascii="Arial" w:hAnsi="Arial" w:cs="Arial"/>
          <w:sz w:val="20"/>
          <w:szCs w:val="20"/>
          <w:lang w:val="es-PE"/>
        </w:rPr>
        <w:t xml:space="preserve">siguiente </w:t>
      </w:r>
      <w:r w:rsidRPr="00AA4DFC">
        <w:rPr>
          <w:rFonts w:ascii="Arial" w:hAnsi="Arial" w:cs="Arial"/>
          <w:sz w:val="20"/>
          <w:szCs w:val="20"/>
          <w:lang w:val="es-PE"/>
        </w:rPr>
        <w:t>cuadro</w:t>
      </w:r>
      <w:r>
        <w:rPr>
          <w:rFonts w:ascii="Arial" w:hAnsi="Arial" w:cs="Arial"/>
          <w:sz w:val="20"/>
          <w:szCs w:val="20"/>
          <w:lang w:val="es-PE"/>
        </w:rPr>
        <w:t>:</w:t>
      </w:r>
      <w:r w:rsidRPr="00AA4DFC">
        <w:rPr>
          <w:rFonts w:ascii="Arial" w:hAnsi="Arial" w:cs="Arial"/>
          <w:sz w:val="20"/>
          <w:szCs w:val="20"/>
          <w:lang w:val="es-PE"/>
        </w:rPr>
        <w:t xml:space="preserve"> </w:t>
      </w:r>
    </w:p>
    <w:p w:rsidR="003D5C15" w:rsidRPr="00AA4DFC" w:rsidRDefault="003D5C15" w:rsidP="00094F15">
      <w:pPr>
        <w:tabs>
          <w:tab w:val="left" w:pos="2062"/>
        </w:tabs>
        <w:ind w:left="1080"/>
        <w:jc w:val="both"/>
        <w:rPr>
          <w:rFonts w:ascii="Arial" w:hAnsi="Arial" w:cs="Arial"/>
          <w:sz w:val="20"/>
          <w:szCs w:val="20"/>
          <w:lang w:val="es-PE"/>
        </w:rPr>
      </w:pPr>
    </w:p>
    <w:tbl>
      <w:tblPr>
        <w:tblpPr w:leftFromText="141" w:rightFromText="141" w:vertAnchor="text" w:horzAnchor="margin" w:tblpXSpec="center" w:tblpY="26"/>
        <w:tblW w:w="6207" w:type="dxa"/>
        <w:tblCellMar>
          <w:left w:w="70" w:type="dxa"/>
          <w:right w:w="70" w:type="dxa"/>
        </w:tblCellMar>
        <w:tblLook w:val="0000"/>
      </w:tblPr>
      <w:tblGrid>
        <w:gridCol w:w="1227"/>
        <w:gridCol w:w="904"/>
        <w:gridCol w:w="1227"/>
        <w:gridCol w:w="1019"/>
        <w:gridCol w:w="829"/>
        <w:gridCol w:w="1001"/>
      </w:tblGrid>
      <w:tr w:rsidR="00094F15" w:rsidRPr="00AA4DFC" w:rsidTr="003A2EEA">
        <w:trPr>
          <w:trHeight w:val="20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094F15" w:rsidRPr="00AA4DFC" w:rsidRDefault="00AD1E8B" w:rsidP="003A2EEA">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186</w:t>
            </w:r>
            <w:r w:rsidRPr="0050021B">
              <w:rPr>
                <w:rFonts w:ascii="Arial" w:hAnsi="Arial" w:cs="Arial"/>
                <w:b/>
                <w:bCs/>
                <w:sz w:val="20"/>
                <w:szCs w:val="20"/>
                <w:lang w:val="es-PE"/>
              </w:rPr>
              <w:t xml:space="preserve"> 0000</w:t>
            </w:r>
            <w:r>
              <w:rPr>
                <w:rFonts w:ascii="Arial" w:hAnsi="Arial" w:cs="Arial"/>
                <w:b/>
                <w:bCs/>
                <w:sz w:val="20"/>
                <w:szCs w:val="20"/>
                <w:lang w:val="es-PE"/>
              </w:rPr>
              <w:t>1</w:t>
            </w:r>
          </w:p>
        </w:tc>
      </w:tr>
      <w:tr w:rsidR="00986670" w:rsidRPr="00AA4DFC" w:rsidTr="003A2EEA">
        <w:trPr>
          <w:trHeight w:val="287"/>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094F15" w:rsidRPr="00AA4DFC" w:rsidRDefault="00094F15"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094F15" w:rsidRPr="00AA4DFC" w:rsidRDefault="00094F15"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094F15" w:rsidRPr="00AA4DFC" w:rsidRDefault="00094F15"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094F15" w:rsidRPr="00AA4DFC" w:rsidRDefault="00094F15"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094F15" w:rsidRPr="00AA4DFC" w:rsidRDefault="00094F15"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094F15" w:rsidRPr="00AA4DFC" w:rsidTr="003A2EEA">
        <w:trPr>
          <w:trHeight w:val="336"/>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094F15" w:rsidRPr="00AA4DFC" w:rsidRDefault="00094F15"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094F15" w:rsidRPr="00AA4DFC" w:rsidRDefault="00094F15"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094F15" w:rsidRPr="00AA4DFC" w:rsidRDefault="00094F15"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94F15" w:rsidRPr="00AA4DFC" w:rsidRDefault="00094F15"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094F15" w:rsidRPr="00AA4DFC" w:rsidRDefault="00094F15"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094F15" w:rsidRPr="00AA4DFC" w:rsidRDefault="00094F15"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986670" w:rsidRPr="00AA4DFC" w:rsidTr="003A2EEA">
        <w:trPr>
          <w:trHeight w:val="142"/>
        </w:trPr>
        <w:tc>
          <w:tcPr>
            <w:tcW w:w="1227" w:type="dxa"/>
            <w:tcBorders>
              <w:top w:val="nil"/>
              <w:left w:val="single" w:sz="4" w:space="0" w:color="auto"/>
              <w:bottom w:val="single" w:sz="4" w:space="0" w:color="auto"/>
              <w:right w:val="single" w:sz="4" w:space="0" w:color="auto"/>
            </w:tcBorders>
            <w:shd w:val="clear" w:color="auto" w:fill="FFCC99"/>
            <w:noWrap/>
          </w:tcPr>
          <w:p w:rsidR="00094F15" w:rsidRPr="00AA4DFC" w:rsidRDefault="00986670" w:rsidP="00986670">
            <w:pPr>
              <w:jc w:val="center"/>
              <w:rPr>
                <w:rFonts w:ascii="Arial" w:hAnsi="Arial" w:cs="Arial"/>
                <w:sz w:val="20"/>
                <w:szCs w:val="20"/>
                <w:lang w:val="es-PE"/>
              </w:rPr>
            </w:pPr>
            <w:r>
              <w:rPr>
                <w:rFonts w:ascii="Arial" w:hAnsi="Arial" w:cs="Arial"/>
                <w:sz w:val="20"/>
                <w:szCs w:val="20"/>
                <w:lang w:val="es-PE"/>
              </w:rPr>
              <w:t>11</w:t>
            </w:r>
          </w:p>
        </w:tc>
        <w:tc>
          <w:tcPr>
            <w:tcW w:w="904" w:type="dxa"/>
            <w:tcBorders>
              <w:top w:val="nil"/>
              <w:left w:val="nil"/>
              <w:bottom w:val="single" w:sz="4" w:space="0" w:color="auto"/>
              <w:right w:val="single" w:sz="4" w:space="0" w:color="auto"/>
            </w:tcBorders>
            <w:shd w:val="clear" w:color="auto" w:fill="FFCC99"/>
            <w:noWrap/>
          </w:tcPr>
          <w:p w:rsidR="00094F15" w:rsidRPr="00AA4DFC" w:rsidRDefault="00C8027B" w:rsidP="00986670">
            <w:pPr>
              <w:jc w:val="center"/>
              <w:rPr>
                <w:rFonts w:ascii="Arial" w:hAnsi="Arial" w:cs="Arial"/>
                <w:sz w:val="20"/>
                <w:szCs w:val="20"/>
                <w:lang w:val="es-PE"/>
              </w:rPr>
            </w:pPr>
            <w:r>
              <w:rPr>
                <w:rFonts w:ascii="Arial" w:hAnsi="Arial" w:cs="Arial"/>
                <w:sz w:val="20"/>
                <w:szCs w:val="20"/>
                <w:lang w:val="es-PE"/>
              </w:rPr>
              <w:t>11</w:t>
            </w:r>
          </w:p>
        </w:tc>
        <w:tc>
          <w:tcPr>
            <w:tcW w:w="1227" w:type="dxa"/>
            <w:tcBorders>
              <w:top w:val="nil"/>
              <w:left w:val="nil"/>
              <w:bottom w:val="single" w:sz="4" w:space="0" w:color="auto"/>
              <w:right w:val="single" w:sz="4" w:space="0" w:color="auto"/>
            </w:tcBorders>
            <w:shd w:val="clear" w:color="auto" w:fill="FFCC99"/>
            <w:noWrap/>
          </w:tcPr>
          <w:p w:rsidR="00094F15" w:rsidRPr="00AA4DFC" w:rsidRDefault="00986670" w:rsidP="00986670">
            <w:pPr>
              <w:jc w:val="center"/>
              <w:rPr>
                <w:rFonts w:ascii="Arial" w:hAnsi="Arial" w:cs="Arial"/>
                <w:sz w:val="20"/>
                <w:szCs w:val="20"/>
                <w:lang w:val="es-PE"/>
              </w:rPr>
            </w:pPr>
            <w:r>
              <w:rPr>
                <w:rFonts w:ascii="Arial" w:hAnsi="Arial" w:cs="Arial"/>
                <w:sz w:val="20"/>
                <w:szCs w:val="20"/>
                <w:lang w:val="es-PE"/>
              </w:rPr>
              <w:t>652,317</w:t>
            </w:r>
          </w:p>
        </w:tc>
        <w:tc>
          <w:tcPr>
            <w:tcW w:w="1019" w:type="dxa"/>
            <w:tcBorders>
              <w:top w:val="single" w:sz="4" w:space="0" w:color="auto"/>
              <w:left w:val="nil"/>
              <w:bottom w:val="single" w:sz="4" w:space="0" w:color="auto"/>
              <w:right w:val="single" w:sz="4" w:space="0" w:color="auto"/>
            </w:tcBorders>
            <w:shd w:val="clear" w:color="auto" w:fill="FFCC99"/>
            <w:noWrap/>
          </w:tcPr>
          <w:p w:rsidR="00094F15" w:rsidRPr="00AA4DFC" w:rsidRDefault="00C8027B" w:rsidP="00986670">
            <w:pPr>
              <w:jc w:val="center"/>
              <w:rPr>
                <w:rFonts w:ascii="Arial" w:hAnsi="Arial" w:cs="Arial"/>
                <w:sz w:val="20"/>
                <w:szCs w:val="20"/>
                <w:lang w:val="es-PE"/>
              </w:rPr>
            </w:pPr>
            <w:r>
              <w:rPr>
                <w:rFonts w:ascii="Arial" w:hAnsi="Arial" w:cs="Arial"/>
                <w:sz w:val="20"/>
                <w:szCs w:val="20"/>
                <w:lang w:val="es-PE"/>
              </w:rPr>
              <w:t>527</w:t>
            </w:r>
            <w:r w:rsidR="00094F15">
              <w:rPr>
                <w:rFonts w:ascii="Arial" w:hAnsi="Arial" w:cs="Arial"/>
                <w:sz w:val="20"/>
                <w:szCs w:val="20"/>
                <w:lang w:val="es-PE"/>
              </w:rPr>
              <w:t>,</w:t>
            </w:r>
            <w:r>
              <w:rPr>
                <w:rFonts w:ascii="Arial" w:hAnsi="Arial" w:cs="Arial"/>
                <w:sz w:val="20"/>
                <w:szCs w:val="20"/>
                <w:lang w:val="es-PE"/>
              </w:rPr>
              <w:t>492</w:t>
            </w:r>
          </w:p>
        </w:tc>
        <w:tc>
          <w:tcPr>
            <w:tcW w:w="829" w:type="dxa"/>
            <w:tcBorders>
              <w:top w:val="nil"/>
              <w:left w:val="nil"/>
              <w:bottom w:val="single" w:sz="4" w:space="0" w:color="auto"/>
              <w:right w:val="single" w:sz="4" w:space="0" w:color="auto"/>
            </w:tcBorders>
            <w:shd w:val="clear" w:color="auto" w:fill="FFCC99"/>
            <w:noWrap/>
          </w:tcPr>
          <w:p w:rsidR="00094F15" w:rsidRPr="00AA4DFC" w:rsidRDefault="00214BD6" w:rsidP="00986670">
            <w:pPr>
              <w:jc w:val="center"/>
              <w:rPr>
                <w:rFonts w:ascii="Arial" w:hAnsi="Arial" w:cs="Arial"/>
                <w:sz w:val="20"/>
                <w:szCs w:val="20"/>
                <w:lang w:val="es-PE"/>
              </w:rPr>
            </w:pPr>
            <w:r>
              <w:rPr>
                <w:rFonts w:ascii="Arial" w:hAnsi="Arial" w:cs="Arial"/>
                <w:sz w:val="20"/>
                <w:szCs w:val="20"/>
                <w:lang w:val="es-PE"/>
              </w:rPr>
              <w:t>100</w:t>
            </w:r>
            <w:r w:rsidR="00094F15"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094F15" w:rsidRPr="00AA4DFC" w:rsidRDefault="00C8027B" w:rsidP="00986670">
            <w:pPr>
              <w:jc w:val="center"/>
              <w:rPr>
                <w:rFonts w:ascii="Arial" w:hAnsi="Arial" w:cs="Arial"/>
                <w:sz w:val="20"/>
                <w:szCs w:val="20"/>
                <w:lang w:val="es-PE"/>
              </w:rPr>
            </w:pPr>
            <w:r>
              <w:rPr>
                <w:rFonts w:ascii="Arial" w:hAnsi="Arial" w:cs="Arial"/>
                <w:sz w:val="20"/>
                <w:szCs w:val="20"/>
                <w:lang w:val="es-PE"/>
              </w:rPr>
              <w:t>80</w:t>
            </w:r>
            <w:r w:rsidR="00094F15">
              <w:rPr>
                <w:rFonts w:ascii="Arial" w:hAnsi="Arial" w:cs="Arial"/>
                <w:sz w:val="20"/>
                <w:szCs w:val="20"/>
                <w:lang w:val="es-PE"/>
              </w:rPr>
              <w:t>.</w:t>
            </w:r>
            <w:r>
              <w:rPr>
                <w:rFonts w:ascii="Arial" w:hAnsi="Arial" w:cs="Arial"/>
                <w:sz w:val="20"/>
                <w:szCs w:val="20"/>
                <w:lang w:val="es-PE"/>
              </w:rPr>
              <w:t>86</w:t>
            </w:r>
            <w:r w:rsidR="00094F15" w:rsidRPr="00AA4DFC">
              <w:rPr>
                <w:rFonts w:ascii="Arial" w:hAnsi="Arial" w:cs="Arial"/>
                <w:sz w:val="20"/>
                <w:szCs w:val="20"/>
                <w:lang w:val="es-PE"/>
              </w:rPr>
              <w:t>%</w:t>
            </w:r>
          </w:p>
        </w:tc>
      </w:tr>
    </w:tbl>
    <w:p w:rsidR="00094F15" w:rsidRPr="00AA4DFC" w:rsidRDefault="00094F15" w:rsidP="00094F15">
      <w:pPr>
        <w:tabs>
          <w:tab w:val="left" w:pos="2062"/>
        </w:tabs>
        <w:ind w:left="1080"/>
        <w:jc w:val="both"/>
        <w:rPr>
          <w:rFonts w:ascii="Arial" w:hAnsi="Arial" w:cs="Arial"/>
          <w:sz w:val="20"/>
          <w:szCs w:val="20"/>
          <w:lang w:val="es-PE"/>
        </w:rPr>
      </w:pPr>
    </w:p>
    <w:p w:rsidR="00094F15" w:rsidRPr="00AA4DFC" w:rsidRDefault="00094F15" w:rsidP="00094F15">
      <w:pPr>
        <w:tabs>
          <w:tab w:val="left" w:pos="2062"/>
        </w:tabs>
        <w:ind w:left="1080"/>
        <w:jc w:val="both"/>
        <w:rPr>
          <w:rFonts w:ascii="Arial" w:hAnsi="Arial" w:cs="Arial"/>
          <w:sz w:val="20"/>
          <w:szCs w:val="20"/>
          <w:lang w:val="es-PE"/>
        </w:rPr>
      </w:pPr>
    </w:p>
    <w:p w:rsidR="00094F15" w:rsidRPr="00AA4DFC" w:rsidRDefault="00094F15" w:rsidP="00094F15">
      <w:pPr>
        <w:tabs>
          <w:tab w:val="left" w:pos="2062"/>
        </w:tabs>
        <w:ind w:left="1080"/>
        <w:jc w:val="both"/>
        <w:rPr>
          <w:rFonts w:ascii="Arial" w:hAnsi="Arial" w:cs="Arial"/>
          <w:sz w:val="20"/>
          <w:szCs w:val="20"/>
          <w:lang w:val="es-PE"/>
        </w:rPr>
      </w:pPr>
    </w:p>
    <w:p w:rsidR="00094F15" w:rsidRPr="00AA4DFC" w:rsidRDefault="00094F15" w:rsidP="00094F15">
      <w:pPr>
        <w:tabs>
          <w:tab w:val="left" w:pos="2062"/>
        </w:tabs>
        <w:ind w:left="1080"/>
        <w:jc w:val="both"/>
        <w:rPr>
          <w:rFonts w:ascii="Arial" w:hAnsi="Arial" w:cs="Arial"/>
          <w:sz w:val="20"/>
          <w:szCs w:val="20"/>
          <w:lang w:val="es-PE"/>
        </w:rPr>
      </w:pPr>
    </w:p>
    <w:p w:rsidR="00094F15" w:rsidRPr="00AA4DFC" w:rsidRDefault="00094F15" w:rsidP="00094F15">
      <w:pPr>
        <w:tabs>
          <w:tab w:val="left" w:pos="2062"/>
        </w:tabs>
        <w:ind w:left="1080"/>
        <w:jc w:val="both"/>
        <w:rPr>
          <w:rFonts w:ascii="Arial" w:hAnsi="Arial" w:cs="Arial"/>
          <w:sz w:val="20"/>
          <w:szCs w:val="20"/>
          <w:lang w:val="es-PE"/>
        </w:rPr>
      </w:pPr>
    </w:p>
    <w:p w:rsidR="00094F15" w:rsidRPr="00AA4DFC" w:rsidRDefault="00094F15" w:rsidP="00094F15">
      <w:pPr>
        <w:ind w:left="1080"/>
        <w:jc w:val="both"/>
        <w:rPr>
          <w:rFonts w:ascii="Arial" w:hAnsi="Arial" w:cs="Arial"/>
          <w:sz w:val="20"/>
          <w:szCs w:val="20"/>
          <w:lang w:val="es-PE"/>
        </w:rPr>
      </w:pPr>
    </w:p>
    <w:p w:rsidR="00EC0AE4" w:rsidRPr="00AA4DFC" w:rsidRDefault="00094F15" w:rsidP="00EC0AE4">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que, existió un avance físico del </w:t>
      </w:r>
      <w:r w:rsidR="00214BD6">
        <w:rPr>
          <w:rFonts w:ascii="Arial" w:hAnsi="Arial" w:cs="Arial"/>
          <w:sz w:val="20"/>
          <w:szCs w:val="20"/>
          <w:lang w:val="es-PE"/>
        </w:rPr>
        <w:t>100</w:t>
      </w:r>
      <w:r w:rsidRPr="00AA4DFC">
        <w:rPr>
          <w:rFonts w:ascii="Arial" w:hAnsi="Arial" w:cs="Arial"/>
          <w:sz w:val="20"/>
          <w:szCs w:val="20"/>
          <w:lang w:val="es-PE"/>
        </w:rPr>
        <w:t xml:space="preserve">% y en lo financiero se tiene un avance de </w:t>
      </w:r>
      <w:r w:rsidR="00C8027B">
        <w:rPr>
          <w:rFonts w:ascii="Arial" w:hAnsi="Arial" w:cs="Arial"/>
          <w:sz w:val="20"/>
          <w:szCs w:val="20"/>
          <w:lang w:val="es-PE"/>
        </w:rPr>
        <w:t>80</w:t>
      </w:r>
      <w:r>
        <w:rPr>
          <w:rFonts w:ascii="Arial" w:hAnsi="Arial" w:cs="Arial"/>
          <w:sz w:val="20"/>
          <w:szCs w:val="20"/>
          <w:lang w:val="es-PE"/>
        </w:rPr>
        <w:t>.</w:t>
      </w:r>
      <w:r w:rsidR="00C8027B">
        <w:rPr>
          <w:rFonts w:ascii="Arial" w:hAnsi="Arial" w:cs="Arial"/>
          <w:sz w:val="20"/>
          <w:szCs w:val="20"/>
          <w:lang w:val="es-PE"/>
        </w:rPr>
        <w:t>86</w:t>
      </w:r>
      <w:r w:rsidR="003D5C15">
        <w:rPr>
          <w:rFonts w:ascii="Arial" w:hAnsi="Arial" w:cs="Arial"/>
          <w:sz w:val="20"/>
          <w:szCs w:val="20"/>
          <w:lang w:val="es-PE"/>
        </w:rPr>
        <w:t>%</w:t>
      </w:r>
      <w:r w:rsidRPr="00AA4DFC">
        <w:rPr>
          <w:rFonts w:ascii="Arial" w:hAnsi="Arial" w:cs="Arial"/>
          <w:sz w:val="20"/>
          <w:szCs w:val="20"/>
          <w:lang w:val="es-PE"/>
        </w:rPr>
        <w:t>, toda vez que de los S/.</w:t>
      </w:r>
      <w:r w:rsidR="003D5C15">
        <w:rPr>
          <w:rFonts w:ascii="Arial" w:hAnsi="Arial" w:cs="Arial"/>
          <w:sz w:val="20"/>
          <w:szCs w:val="20"/>
          <w:lang w:val="es-PE"/>
        </w:rPr>
        <w:t>652</w:t>
      </w:r>
      <w:r w:rsidRPr="00AA4DFC">
        <w:rPr>
          <w:rFonts w:ascii="Arial" w:hAnsi="Arial" w:cs="Arial"/>
          <w:sz w:val="20"/>
          <w:szCs w:val="20"/>
          <w:lang w:val="es-PE"/>
        </w:rPr>
        <w:t>,</w:t>
      </w:r>
      <w:r w:rsidR="003D5C15">
        <w:rPr>
          <w:rFonts w:ascii="Arial" w:hAnsi="Arial" w:cs="Arial"/>
          <w:sz w:val="20"/>
          <w:szCs w:val="20"/>
          <w:lang w:val="es-PE"/>
        </w:rPr>
        <w:t>317</w:t>
      </w:r>
      <w:r w:rsidRPr="00AA4DFC">
        <w:rPr>
          <w:rFonts w:ascii="Arial" w:hAnsi="Arial" w:cs="Arial"/>
          <w:sz w:val="20"/>
          <w:szCs w:val="20"/>
          <w:lang w:val="es-PE"/>
        </w:rPr>
        <w:t xml:space="preserve"> se ha ejecutado S/.</w:t>
      </w:r>
      <w:r w:rsidR="00C8027B">
        <w:rPr>
          <w:rFonts w:ascii="Arial" w:hAnsi="Arial" w:cs="Arial"/>
          <w:sz w:val="20"/>
          <w:szCs w:val="20"/>
          <w:lang w:val="es-PE"/>
        </w:rPr>
        <w:t>527</w:t>
      </w:r>
      <w:r w:rsidRPr="00AA4DFC">
        <w:rPr>
          <w:rFonts w:ascii="Arial" w:hAnsi="Arial" w:cs="Arial"/>
          <w:sz w:val="20"/>
          <w:szCs w:val="20"/>
          <w:lang w:val="es-PE"/>
        </w:rPr>
        <w:t>,</w:t>
      </w:r>
      <w:r w:rsidR="00C8027B">
        <w:rPr>
          <w:rFonts w:ascii="Arial" w:hAnsi="Arial" w:cs="Arial"/>
          <w:sz w:val="20"/>
          <w:szCs w:val="20"/>
          <w:lang w:val="es-PE"/>
        </w:rPr>
        <w:t>492</w:t>
      </w:r>
      <w:r w:rsidR="00EC0AE4">
        <w:rPr>
          <w:rFonts w:ascii="Arial" w:hAnsi="Arial" w:cs="Arial"/>
          <w:sz w:val="20"/>
          <w:szCs w:val="20"/>
          <w:lang w:val="es-PE"/>
        </w:rPr>
        <w:t>.</w:t>
      </w:r>
    </w:p>
    <w:p w:rsidR="00EC0AE4" w:rsidRDefault="00EC0AE4" w:rsidP="00EC0AE4">
      <w:pPr>
        <w:tabs>
          <w:tab w:val="left" w:pos="1440"/>
        </w:tabs>
        <w:ind w:left="851"/>
        <w:jc w:val="both"/>
        <w:rPr>
          <w:rFonts w:ascii="Arial" w:hAnsi="Arial" w:cs="Arial"/>
          <w:sz w:val="20"/>
          <w:szCs w:val="20"/>
          <w:lang w:val="es-PE"/>
        </w:rPr>
      </w:pPr>
    </w:p>
    <w:p w:rsidR="00094F15" w:rsidRPr="00AA4DFC" w:rsidRDefault="00094F15" w:rsidP="003C2E47">
      <w:pPr>
        <w:ind w:left="851"/>
        <w:jc w:val="both"/>
        <w:rPr>
          <w:rFonts w:ascii="Arial" w:hAnsi="Arial" w:cs="Arial"/>
          <w:sz w:val="20"/>
          <w:szCs w:val="20"/>
          <w:lang w:val="es-PE"/>
        </w:rPr>
      </w:pPr>
    </w:p>
    <w:p w:rsidR="00094F15" w:rsidRDefault="00094F15" w:rsidP="003C2E47">
      <w:pPr>
        <w:tabs>
          <w:tab w:val="left" w:pos="1440"/>
        </w:tabs>
        <w:ind w:left="851"/>
        <w:jc w:val="both"/>
        <w:rPr>
          <w:rFonts w:ascii="Arial" w:hAnsi="Arial" w:cs="Arial"/>
          <w:sz w:val="20"/>
          <w:szCs w:val="20"/>
          <w:lang w:val="es-PE"/>
        </w:rPr>
      </w:pPr>
    </w:p>
    <w:p w:rsidR="00094F15" w:rsidRDefault="00094F15" w:rsidP="003C2E47">
      <w:pPr>
        <w:tabs>
          <w:tab w:val="left" w:pos="1440"/>
        </w:tabs>
        <w:ind w:left="851"/>
        <w:jc w:val="both"/>
        <w:rPr>
          <w:rFonts w:ascii="Arial" w:hAnsi="Arial" w:cs="Arial"/>
          <w:sz w:val="20"/>
          <w:szCs w:val="20"/>
          <w:lang w:val="es-PE"/>
        </w:rPr>
      </w:pPr>
      <w:r>
        <w:rPr>
          <w:rFonts w:ascii="Arial" w:hAnsi="Arial" w:cs="Arial"/>
          <w:sz w:val="20"/>
          <w:szCs w:val="20"/>
          <w:lang w:val="es-PE"/>
        </w:rPr>
        <w:t>Las actividades desarrolladas en este componente son:</w:t>
      </w:r>
    </w:p>
    <w:p w:rsidR="00B079FF" w:rsidRPr="00B079FF" w:rsidRDefault="00B079FF" w:rsidP="008E14D7">
      <w:pPr>
        <w:pStyle w:val="Prrafodelista"/>
        <w:numPr>
          <w:ilvl w:val="0"/>
          <w:numId w:val="37"/>
        </w:numPr>
        <w:ind w:left="1418" w:hanging="284"/>
        <w:rPr>
          <w:rFonts w:ascii="Arial" w:hAnsi="Arial" w:cs="Arial"/>
          <w:sz w:val="20"/>
          <w:szCs w:val="20"/>
          <w:lang w:val="es-PE" w:eastAsia="es-PE"/>
        </w:rPr>
      </w:pPr>
      <w:r w:rsidRPr="00B079FF">
        <w:rPr>
          <w:rFonts w:ascii="Arial" w:hAnsi="Arial" w:cs="Arial"/>
          <w:sz w:val="20"/>
          <w:szCs w:val="20"/>
          <w:lang w:val="es-PE" w:eastAsia="es-PE"/>
        </w:rPr>
        <w:t xml:space="preserve">Gestión administrativa </w:t>
      </w:r>
    </w:p>
    <w:p w:rsidR="00B079FF" w:rsidRPr="00B079FF" w:rsidRDefault="00B079FF" w:rsidP="008E14D7">
      <w:pPr>
        <w:pStyle w:val="Prrafodelista"/>
        <w:numPr>
          <w:ilvl w:val="0"/>
          <w:numId w:val="37"/>
        </w:numPr>
        <w:ind w:left="1418" w:hanging="284"/>
        <w:rPr>
          <w:rFonts w:ascii="Arial" w:hAnsi="Arial" w:cs="Arial"/>
          <w:sz w:val="20"/>
          <w:szCs w:val="20"/>
          <w:lang w:val="es-PE" w:eastAsia="es-PE"/>
        </w:rPr>
      </w:pPr>
      <w:r w:rsidRPr="00B079FF">
        <w:rPr>
          <w:rFonts w:ascii="Arial" w:hAnsi="Arial" w:cs="Arial"/>
          <w:sz w:val="20"/>
          <w:szCs w:val="20"/>
          <w:lang w:val="es-PE" w:eastAsia="es-PE"/>
        </w:rPr>
        <w:t xml:space="preserve">Desarrollar actividades de estudio socioeconómico </w:t>
      </w:r>
    </w:p>
    <w:p w:rsidR="00B079FF" w:rsidRPr="00B079FF" w:rsidRDefault="00B079FF" w:rsidP="008E14D7">
      <w:pPr>
        <w:pStyle w:val="Prrafodelista"/>
        <w:numPr>
          <w:ilvl w:val="0"/>
          <w:numId w:val="37"/>
        </w:numPr>
        <w:ind w:left="1418" w:hanging="284"/>
        <w:rPr>
          <w:rFonts w:ascii="Arial" w:hAnsi="Arial" w:cs="Arial"/>
          <w:sz w:val="20"/>
          <w:szCs w:val="20"/>
          <w:lang w:val="es-PE" w:eastAsia="es-PE"/>
        </w:rPr>
      </w:pPr>
      <w:r w:rsidRPr="00B079FF">
        <w:rPr>
          <w:rFonts w:ascii="Arial" w:hAnsi="Arial" w:cs="Arial"/>
          <w:sz w:val="20"/>
          <w:szCs w:val="20"/>
          <w:lang w:val="es-PE" w:eastAsia="es-PE"/>
        </w:rPr>
        <w:t xml:space="preserve">Desarrollar reuniones de sensibilización </w:t>
      </w:r>
    </w:p>
    <w:p w:rsidR="00B079FF" w:rsidRPr="00B079FF" w:rsidRDefault="00B079FF" w:rsidP="008E14D7">
      <w:pPr>
        <w:pStyle w:val="Prrafodelista"/>
        <w:numPr>
          <w:ilvl w:val="0"/>
          <w:numId w:val="37"/>
        </w:numPr>
        <w:ind w:left="1418" w:hanging="284"/>
        <w:rPr>
          <w:rFonts w:ascii="Arial" w:hAnsi="Arial" w:cs="Arial"/>
          <w:sz w:val="20"/>
          <w:szCs w:val="20"/>
          <w:lang w:val="es-PE" w:eastAsia="es-PE"/>
        </w:rPr>
      </w:pPr>
      <w:r w:rsidRPr="00B079FF">
        <w:rPr>
          <w:rFonts w:ascii="Arial" w:hAnsi="Arial" w:cs="Arial"/>
          <w:sz w:val="20"/>
          <w:szCs w:val="20"/>
          <w:lang w:val="es-PE" w:eastAsia="es-PE"/>
        </w:rPr>
        <w:t xml:space="preserve">Apoyo becarios en estudio y salud </w:t>
      </w:r>
    </w:p>
    <w:p w:rsidR="00B079FF" w:rsidRPr="00B079FF" w:rsidRDefault="00B079FF" w:rsidP="008E14D7">
      <w:pPr>
        <w:pStyle w:val="Prrafodelista"/>
        <w:numPr>
          <w:ilvl w:val="0"/>
          <w:numId w:val="37"/>
        </w:numPr>
        <w:ind w:left="1418" w:hanging="284"/>
        <w:rPr>
          <w:rFonts w:ascii="Arial" w:hAnsi="Arial" w:cs="Arial"/>
          <w:sz w:val="20"/>
          <w:szCs w:val="20"/>
          <w:lang w:val="es-PE" w:eastAsia="es-PE"/>
        </w:rPr>
      </w:pPr>
      <w:r w:rsidRPr="00B079FF">
        <w:rPr>
          <w:rFonts w:ascii="Arial" w:hAnsi="Arial" w:cs="Arial"/>
          <w:sz w:val="20"/>
          <w:szCs w:val="20"/>
          <w:lang w:val="es-PE" w:eastAsia="es-PE"/>
        </w:rPr>
        <w:t xml:space="preserve">Desarrollar Convenios Interinstitucionales para la atención asistencial </w:t>
      </w:r>
    </w:p>
    <w:p w:rsidR="00B079FF" w:rsidRPr="00B079FF" w:rsidRDefault="00B079FF" w:rsidP="008E14D7">
      <w:pPr>
        <w:pStyle w:val="Prrafodelista"/>
        <w:numPr>
          <w:ilvl w:val="0"/>
          <w:numId w:val="37"/>
        </w:numPr>
        <w:ind w:left="1418" w:hanging="284"/>
        <w:rPr>
          <w:rFonts w:ascii="Arial" w:hAnsi="Arial" w:cs="Arial"/>
          <w:sz w:val="20"/>
          <w:szCs w:val="20"/>
          <w:lang w:val="es-PE" w:eastAsia="es-PE"/>
        </w:rPr>
      </w:pPr>
      <w:r w:rsidRPr="00B079FF">
        <w:rPr>
          <w:rFonts w:ascii="Arial" w:hAnsi="Arial" w:cs="Arial"/>
          <w:sz w:val="20"/>
          <w:szCs w:val="20"/>
          <w:lang w:val="es-PE" w:eastAsia="es-PE"/>
        </w:rPr>
        <w:t xml:space="preserve">Desarrollar Convenios compartidos Interinstitucionales de apoyo económico social y de salud </w:t>
      </w:r>
    </w:p>
    <w:p w:rsidR="00B079FF" w:rsidRPr="00B079FF" w:rsidRDefault="00B079FF" w:rsidP="008E14D7">
      <w:pPr>
        <w:pStyle w:val="Prrafodelista"/>
        <w:numPr>
          <w:ilvl w:val="0"/>
          <w:numId w:val="37"/>
        </w:numPr>
        <w:ind w:left="1418" w:hanging="284"/>
        <w:rPr>
          <w:rFonts w:ascii="Arial" w:hAnsi="Arial" w:cs="Arial"/>
          <w:sz w:val="20"/>
          <w:szCs w:val="20"/>
          <w:lang w:val="es-PE" w:eastAsia="es-PE"/>
        </w:rPr>
      </w:pPr>
      <w:r w:rsidRPr="00B079FF">
        <w:rPr>
          <w:rFonts w:ascii="Arial" w:hAnsi="Arial" w:cs="Arial"/>
          <w:sz w:val="20"/>
          <w:szCs w:val="20"/>
          <w:lang w:val="es-PE" w:eastAsia="es-PE"/>
        </w:rPr>
        <w:t xml:space="preserve">Desarrollar actividades de prevención de enfermedades infectocontagiosas </w:t>
      </w:r>
    </w:p>
    <w:p w:rsidR="00B079FF" w:rsidRPr="00B079FF" w:rsidRDefault="00B079FF" w:rsidP="008E14D7">
      <w:pPr>
        <w:pStyle w:val="Prrafodelista"/>
        <w:numPr>
          <w:ilvl w:val="0"/>
          <w:numId w:val="37"/>
        </w:numPr>
        <w:ind w:left="1418" w:hanging="284"/>
        <w:rPr>
          <w:rFonts w:ascii="Arial" w:hAnsi="Arial" w:cs="Arial"/>
          <w:sz w:val="20"/>
          <w:szCs w:val="20"/>
          <w:lang w:val="es-PE" w:eastAsia="es-PE"/>
        </w:rPr>
      </w:pPr>
      <w:r w:rsidRPr="00B079FF">
        <w:rPr>
          <w:rFonts w:ascii="Arial" w:hAnsi="Arial" w:cs="Arial"/>
          <w:sz w:val="20"/>
          <w:szCs w:val="20"/>
          <w:lang w:val="es-PE" w:eastAsia="es-PE"/>
        </w:rPr>
        <w:t>Desarrollar actividades de prevención de enfermedades de transmisión sexual</w:t>
      </w:r>
    </w:p>
    <w:p w:rsidR="00B079FF" w:rsidRPr="00B079FF" w:rsidRDefault="00B079FF" w:rsidP="008E14D7">
      <w:pPr>
        <w:pStyle w:val="Prrafodelista"/>
        <w:numPr>
          <w:ilvl w:val="0"/>
          <w:numId w:val="37"/>
        </w:numPr>
        <w:ind w:left="1418" w:hanging="284"/>
        <w:rPr>
          <w:rFonts w:ascii="Arial" w:hAnsi="Arial" w:cs="Arial"/>
          <w:sz w:val="20"/>
          <w:szCs w:val="20"/>
          <w:lang w:val="es-PE" w:eastAsia="es-PE"/>
        </w:rPr>
      </w:pPr>
      <w:r w:rsidRPr="00B079FF">
        <w:rPr>
          <w:rFonts w:ascii="Arial" w:hAnsi="Arial" w:cs="Arial"/>
          <w:sz w:val="20"/>
          <w:szCs w:val="20"/>
          <w:lang w:val="es-PE" w:eastAsia="es-PE"/>
        </w:rPr>
        <w:t xml:space="preserve">Equipamiento con bienes de duraderos </w:t>
      </w:r>
    </w:p>
    <w:p w:rsidR="00A2713F" w:rsidRDefault="00B079FF" w:rsidP="001A3D5C">
      <w:pPr>
        <w:pStyle w:val="Prrafodelista"/>
        <w:numPr>
          <w:ilvl w:val="0"/>
          <w:numId w:val="37"/>
        </w:numPr>
        <w:ind w:left="1418" w:hanging="284"/>
        <w:rPr>
          <w:rFonts w:ascii="Arial" w:hAnsi="Arial" w:cs="Arial"/>
          <w:sz w:val="20"/>
          <w:szCs w:val="20"/>
          <w:lang w:val="es-PE" w:eastAsia="es-PE"/>
        </w:rPr>
      </w:pPr>
      <w:r w:rsidRPr="00B079FF">
        <w:rPr>
          <w:rFonts w:ascii="Arial" w:hAnsi="Arial" w:cs="Arial"/>
          <w:sz w:val="20"/>
          <w:szCs w:val="20"/>
          <w:lang w:val="es-PE" w:eastAsia="es-PE"/>
        </w:rPr>
        <w:t xml:space="preserve">Desarrollar actividades de visitas asistenciales por enfermedad </w:t>
      </w:r>
    </w:p>
    <w:p w:rsidR="005C5247" w:rsidRPr="001A3D5C" w:rsidRDefault="005C5247" w:rsidP="005C5247">
      <w:pPr>
        <w:pStyle w:val="Prrafodelista"/>
        <w:ind w:left="1418"/>
        <w:rPr>
          <w:rFonts w:ascii="Arial" w:hAnsi="Arial" w:cs="Arial"/>
          <w:sz w:val="20"/>
          <w:szCs w:val="20"/>
          <w:lang w:val="es-PE" w:eastAsia="es-PE"/>
        </w:rPr>
      </w:pPr>
    </w:p>
    <w:p w:rsidR="00991C22" w:rsidRPr="0050021B" w:rsidRDefault="00991C22" w:rsidP="003C2E47">
      <w:pPr>
        <w:ind w:left="851"/>
        <w:jc w:val="both"/>
        <w:rPr>
          <w:rFonts w:ascii="Arial" w:hAnsi="Arial" w:cs="Arial"/>
          <w:b/>
          <w:bCs/>
          <w:sz w:val="20"/>
          <w:szCs w:val="20"/>
          <w:lang w:val="es-PE"/>
        </w:rPr>
      </w:pPr>
      <w:r>
        <w:rPr>
          <w:rFonts w:ascii="Arial" w:hAnsi="Arial" w:cs="Arial"/>
          <w:b/>
          <w:bCs/>
          <w:sz w:val="20"/>
          <w:szCs w:val="20"/>
          <w:lang w:val="es-PE"/>
        </w:rPr>
        <w:lastRenderedPageBreak/>
        <w:t>(</w:t>
      </w:r>
      <w:r w:rsidRPr="0050021B">
        <w:rPr>
          <w:rFonts w:ascii="Arial" w:hAnsi="Arial" w:cs="Arial"/>
          <w:b/>
          <w:bCs/>
          <w:sz w:val="20"/>
          <w:szCs w:val="20"/>
          <w:lang w:val="es-PE"/>
        </w:rPr>
        <w:t>00</w:t>
      </w:r>
      <w:r>
        <w:rPr>
          <w:rFonts w:ascii="Arial" w:hAnsi="Arial" w:cs="Arial"/>
          <w:b/>
          <w:bCs/>
          <w:sz w:val="20"/>
          <w:szCs w:val="20"/>
          <w:lang w:val="es-PE"/>
        </w:rPr>
        <w:t>35</w:t>
      </w:r>
      <w:r w:rsidRPr="0050021B">
        <w:rPr>
          <w:rFonts w:ascii="Arial" w:hAnsi="Arial" w:cs="Arial"/>
          <w:b/>
          <w:bCs/>
          <w:sz w:val="20"/>
          <w:szCs w:val="20"/>
          <w:lang w:val="es-PE"/>
        </w:rPr>
        <w:t>) 22 0</w:t>
      </w:r>
      <w:r>
        <w:rPr>
          <w:rFonts w:ascii="Arial" w:hAnsi="Arial" w:cs="Arial"/>
          <w:b/>
          <w:bCs/>
          <w:sz w:val="20"/>
          <w:szCs w:val="20"/>
          <w:lang w:val="es-PE"/>
        </w:rPr>
        <w:t>50</w:t>
      </w:r>
      <w:r w:rsidRPr="0050021B">
        <w:rPr>
          <w:rFonts w:ascii="Arial" w:hAnsi="Arial" w:cs="Arial"/>
          <w:b/>
          <w:bCs/>
          <w:sz w:val="20"/>
          <w:szCs w:val="20"/>
          <w:lang w:val="es-PE"/>
        </w:rPr>
        <w:t xml:space="preserve">  01</w:t>
      </w:r>
      <w:r>
        <w:rPr>
          <w:rFonts w:ascii="Arial" w:hAnsi="Arial" w:cs="Arial"/>
          <w:b/>
          <w:bCs/>
          <w:sz w:val="20"/>
          <w:szCs w:val="20"/>
          <w:lang w:val="es-PE"/>
        </w:rPr>
        <w:t>13</w:t>
      </w:r>
      <w:r w:rsidRPr="0050021B">
        <w:rPr>
          <w:rFonts w:ascii="Arial" w:hAnsi="Arial" w:cs="Arial"/>
          <w:b/>
          <w:bCs/>
          <w:sz w:val="20"/>
          <w:szCs w:val="20"/>
          <w:lang w:val="es-PE"/>
        </w:rPr>
        <w:t xml:space="preserve">  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186</w:t>
      </w:r>
      <w:r w:rsidRPr="0050021B">
        <w:rPr>
          <w:rFonts w:ascii="Arial" w:hAnsi="Arial" w:cs="Arial"/>
          <w:b/>
          <w:bCs/>
          <w:sz w:val="20"/>
          <w:szCs w:val="20"/>
          <w:lang w:val="es-PE"/>
        </w:rPr>
        <w:t xml:space="preserve"> 0000</w:t>
      </w:r>
      <w:r>
        <w:rPr>
          <w:rFonts w:ascii="Arial" w:hAnsi="Arial" w:cs="Arial"/>
          <w:b/>
          <w:bCs/>
          <w:sz w:val="20"/>
          <w:szCs w:val="20"/>
          <w:lang w:val="es-PE"/>
        </w:rPr>
        <w:t>2</w:t>
      </w:r>
      <w:r w:rsidRPr="0050021B">
        <w:rPr>
          <w:rFonts w:ascii="Arial" w:hAnsi="Arial" w:cs="Arial"/>
          <w:b/>
          <w:bCs/>
          <w:sz w:val="20"/>
          <w:szCs w:val="20"/>
          <w:lang w:val="es-PE"/>
        </w:rPr>
        <w:t xml:space="preserve"> </w:t>
      </w:r>
    </w:p>
    <w:p w:rsidR="00991C22" w:rsidRPr="0050021B" w:rsidRDefault="00991C22" w:rsidP="003C2E47">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991C22" w:rsidRDefault="00991C22" w:rsidP="003C2E47">
      <w:pPr>
        <w:ind w:left="851"/>
        <w:jc w:val="both"/>
        <w:rPr>
          <w:rFonts w:ascii="Arial" w:hAnsi="Arial" w:cs="Arial"/>
          <w:b/>
          <w:bCs/>
          <w:sz w:val="20"/>
          <w:szCs w:val="20"/>
          <w:lang w:val="es-PE"/>
        </w:rPr>
      </w:pPr>
      <w:r w:rsidRPr="0050021B">
        <w:rPr>
          <w:rFonts w:ascii="Arial" w:hAnsi="Arial" w:cs="Arial"/>
          <w:b/>
          <w:bCs/>
          <w:sz w:val="20"/>
          <w:szCs w:val="20"/>
          <w:lang w:val="es-PE"/>
        </w:rPr>
        <w:t>0</w:t>
      </w:r>
      <w:r>
        <w:rPr>
          <w:rFonts w:ascii="Arial" w:hAnsi="Arial" w:cs="Arial"/>
          <w:b/>
          <w:bCs/>
          <w:sz w:val="20"/>
          <w:szCs w:val="20"/>
          <w:lang w:val="es-PE"/>
        </w:rPr>
        <w:t>50</w:t>
      </w:r>
      <w:r w:rsidRPr="0050021B">
        <w:rPr>
          <w:rFonts w:ascii="Arial" w:hAnsi="Arial" w:cs="Arial"/>
          <w:b/>
          <w:bCs/>
          <w:sz w:val="20"/>
          <w:szCs w:val="20"/>
          <w:lang w:val="es-PE"/>
        </w:rPr>
        <w:t xml:space="preserve"> </w:t>
      </w:r>
      <w:r>
        <w:rPr>
          <w:rFonts w:ascii="Arial" w:hAnsi="Arial" w:cs="Arial"/>
          <w:b/>
          <w:bCs/>
          <w:sz w:val="20"/>
          <w:szCs w:val="20"/>
          <w:lang w:val="es-PE"/>
        </w:rPr>
        <w:t>ASISTENCIA E</w:t>
      </w:r>
      <w:r w:rsidRPr="0050021B">
        <w:rPr>
          <w:rFonts w:ascii="Arial" w:hAnsi="Arial" w:cs="Arial"/>
          <w:b/>
          <w:bCs/>
          <w:sz w:val="20"/>
          <w:szCs w:val="20"/>
          <w:lang w:val="es-PE"/>
        </w:rPr>
        <w:t>DUCA</w:t>
      </w:r>
      <w:r>
        <w:rPr>
          <w:rFonts w:ascii="Arial" w:hAnsi="Arial" w:cs="Arial"/>
          <w:b/>
          <w:bCs/>
          <w:sz w:val="20"/>
          <w:szCs w:val="20"/>
          <w:lang w:val="es-PE"/>
        </w:rPr>
        <w:t>TIVA</w:t>
      </w:r>
      <w:r w:rsidRPr="0050021B">
        <w:rPr>
          <w:rFonts w:ascii="Arial" w:hAnsi="Arial" w:cs="Arial"/>
          <w:b/>
          <w:bCs/>
          <w:sz w:val="20"/>
          <w:szCs w:val="20"/>
          <w:lang w:val="es-PE"/>
        </w:rPr>
        <w:t xml:space="preserve"> </w:t>
      </w:r>
    </w:p>
    <w:p w:rsidR="00991C22" w:rsidRPr="00AA4DFC" w:rsidRDefault="00991C22" w:rsidP="003C2E47">
      <w:pPr>
        <w:ind w:left="851"/>
        <w:jc w:val="both"/>
        <w:rPr>
          <w:rFonts w:ascii="Arial" w:hAnsi="Arial" w:cs="Arial"/>
          <w:sz w:val="20"/>
          <w:szCs w:val="20"/>
          <w:lang w:val="es-PE"/>
        </w:rPr>
      </w:pPr>
      <w:r>
        <w:rPr>
          <w:rFonts w:ascii="Arial" w:hAnsi="Arial" w:cs="Arial"/>
          <w:b/>
          <w:bCs/>
          <w:sz w:val="20"/>
          <w:szCs w:val="20"/>
          <w:lang w:val="es-PE"/>
        </w:rPr>
        <w:t>0113</w:t>
      </w:r>
      <w:r w:rsidRPr="00AA4DFC">
        <w:rPr>
          <w:rFonts w:ascii="Arial" w:hAnsi="Arial" w:cs="Arial"/>
          <w:b/>
          <w:bCs/>
          <w:sz w:val="20"/>
          <w:szCs w:val="20"/>
          <w:lang w:val="es-PE"/>
        </w:rPr>
        <w:t xml:space="preserve"> </w:t>
      </w:r>
      <w:r>
        <w:rPr>
          <w:rFonts w:ascii="Arial" w:hAnsi="Arial" w:cs="Arial"/>
          <w:b/>
          <w:bCs/>
          <w:sz w:val="20"/>
          <w:szCs w:val="20"/>
          <w:lang w:val="es-PE"/>
        </w:rPr>
        <w:t>Becas y créditos educativos</w:t>
      </w:r>
    </w:p>
    <w:p w:rsidR="00991C22" w:rsidRPr="00AA4DFC" w:rsidRDefault="00991C22" w:rsidP="003C2E47">
      <w:pPr>
        <w:tabs>
          <w:tab w:val="left" w:pos="2062"/>
        </w:tabs>
        <w:ind w:left="851"/>
        <w:jc w:val="both"/>
        <w:rPr>
          <w:rFonts w:ascii="Arial" w:hAnsi="Arial" w:cs="Arial"/>
          <w:b/>
          <w:bCs/>
          <w:sz w:val="20"/>
          <w:szCs w:val="20"/>
          <w:lang w:val="es-PE"/>
        </w:rPr>
      </w:pPr>
      <w:r w:rsidRPr="00AA4DFC">
        <w:rPr>
          <w:rFonts w:ascii="Arial" w:hAnsi="Arial" w:cs="Arial"/>
          <w:b/>
          <w:bCs/>
          <w:sz w:val="20"/>
          <w:szCs w:val="20"/>
          <w:lang w:val="es-PE"/>
        </w:rPr>
        <w:t>1.000</w:t>
      </w:r>
      <w:r>
        <w:rPr>
          <w:rFonts w:ascii="Arial" w:hAnsi="Arial" w:cs="Arial"/>
          <w:b/>
          <w:bCs/>
          <w:sz w:val="20"/>
          <w:szCs w:val="20"/>
          <w:lang w:val="es-PE"/>
        </w:rPr>
        <w:t>468</w:t>
      </w:r>
      <w:r w:rsidRPr="00AA4DFC">
        <w:rPr>
          <w:rFonts w:ascii="Arial" w:hAnsi="Arial" w:cs="Arial"/>
          <w:b/>
          <w:bCs/>
          <w:sz w:val="20"/>
          <w:szCs w:val="20"/>
          <w:lang w:val="es-PE"/>
        </w:rPr>
        <w:t xml:space="preserve">  </w:t>
      </w:r>
      <w:r>
        <w:rPr>
          <w:rFonts w:ascii="Arial" w:hAnsi="Arial" w:cs="Arial"/>
          <w:b/>
          <w:bCs/>
          <w:sz w:val="20"/>
          <w:szCs w:val="20"/>
          <w:lang w:val="es-PE"/>
        </w:rPr>
        <w:t>Servicio a la comunidad universitaria</w:t>
      </w:r>
    </w:p>
    <w:p w:rsidR="00991C22" w:rsidRPr="00AA4DFC" w:rsidRDefault="00991C22" w:rsidP="003C2E47">
      <w:pPr>
        <w:ind w:left="851"/>
        <w:jc w:val="both"/>
        <w:rPr>
          <w:rFonts w:ascii="Arial" w:hAnsi="Arial" w:cs="Arial"/>
          <w:b/>
          <w:bCs/>
          <w:sz w:val="20"/>
          <w:szCs w:val="20"/>
          <w:lang w:val="es-PE"/>
        </w:rPr>
      </w:pPr>
      <w:r w:rsidRPr="00AA4DFC">
        <w:rPr>
          <w:rFonts w:ascii="Arial" w:hAnsi="Arial" w:cs="Arial"/>
          <w:b/>
          <w:bCs/>
          <w:sz w:val="20"/>
          <w:szCs w:val="20"/>
          <w:lang w:val="es-PE"/>
        </w:rPr>
        <w:t>3.000</w:t>
      </w:r>
      <w:r>
        <w:rPr>
          <w:rFonts w:ascii="Arial" w:hAnsi="Arial" w:cs="Arial"/>
          <w:b/>
          <w:bCs/>
          <w:sz w:val="20"/>
          <w:szCs w:val="20"/>
          <w:lang w:val="es-PE"/>
        </w:rPr>
        <w:t>186</w:t>
      </w:r>
      <w:r w:rsidRPr="00AA4DFC">
        <w:rPr>
          <w:rFonts w:ascii="Arial" w:hAnsi="Arial" w:cs="Arial"/>
          <w:b/>
          <w:bCs/>
          <w:sz w:val="20"/>
          <w:szCs w:val="20"/>
          <w:lang w:val="es-PE"/>
        </w:rPr>
        <w:t xml:space="preserve">  </w:t>
      </w:r>
      <w:r>
        <w:rPr>
          <w:rFonts w:ascii="Arial" w:hAnsi="Arial" w:cs="Arial"/>
          <w:b/>
          <w:bCs/>
          <w:sz w:val="20"/>
          <w:szCs w:val="20"/>
          <w:lang w:val="es-PE"/>
        </w:rPr>
        <w:t>Asistencia Social</w:t>
      </w:r>
    </w:p>
    <w:p w:rsidR="00991C22" w:rsidRDefault="00991C22" w:rsidP="003C2E47">
      <w:pPr>
        <w:tabs>
          <w:tab w:val="left" w:pos="2062"/>
        </w:tabs>
        <w:ind w:left="851"/>
        <w:jc w:val="both"/>
        <w:rPr>
          <w:rFonts w:ascii="Arial" w:hAnsi="Arial" w:cs="Arial"/>
          <w:bCs/>
          <w:sz w:val="20"/>
          <w:szCs w:val="20"/>
          <w:lang w:val="es-PE"/>
        </w:rPr>
      </w:pPr>
      <w:r w:rsidRPr="00AA4DFC">
        <w:rPr>
          <w:rFonts w:ascii="Arial" w:hAnsi="Arial" w:cs="Arial"/>
          <w:b/>
          <w:bCs/>
          <w:sz w:val="20"/>
          <w:szCs w:val="20"/>
          <w:lang w:val="es-PE"/>
        </w:rPr>
        <w:t>0000</w:t>
      </w:r>
      <w:r>
        <w:rPr>
          <w:rFonts w:ascii="Arial" w:hAnsi="Arial" w:cs="Arial"/>
          <w:b/>
          <w:bCs/>
          <w:sz w:val="20"/>
          <w:szCs w:val="20"/>
          <w:lang w:val="es-PE"/>
        </w:rPr>
        <w:t xml:space="preserve">2 Brindar Asistencia Médica </w:t>
      </w:r>
      <w:r w:rsidRPr="00BD2472">
        <w:rPr>
          <w:rFonts w:ascii="Arial" w:hAnsi="Arial" w:cs="Arial"/>
          <w:bCs/>
          <w:sz w:val="20"/>
          <w:szCs w:val="20"/>
          <w:lang w:val="es-PE"/>
        </w:rPr>
        <w:t>(</w:t>
      </w:r>
      <w:r>
        <w:rPr>
          <w:rFonts w:ascii="Arial" w:hAnsi="Arial" w:cs="Arial"/>
          <w:bCs/>
          <w:sz w:val="20"/>
          <w:szCs w:val="20"/>
          <w:lang w:val="es-PE"/>
        </w:rPr>
        <w:t xml:space="preserve">Desarrollar actividades de gestión administrativa que garanticen las atenciones asistenciales médicas de prevención a los estudiantes y comunidad universitaria) </w:t>
      </w:r>
    </w:p>
    <w:p w:rsidR="00991C22" w:rsidRPr="00AA4DFC" w:rsidRDefault="00991C22" w:rsidP="003C2E47">
      <w:pPr>
        <w:tabs>
          <w:tab w:val="left" w:pos="2062"/>
        </w:tabs>
        <w:ind w:left="851"/>
        <w:jc w:val="both"/>
        <w:rPr>
          <w:rFonts w:ascii="Arial" w:hAnsi="Arial" w:cs="Arial"/>
          <w:sz w:val="20"/>
          <w:szCs w:val="20"/>
          <w:lang w:val="es-PE"/>
        </w:rPr>
      </w:pPr>
    </w:p>
    <w:p w:rsidR="00991C22" w:rsidRPr="00AA4DFC" w:rsidRDefault="00991C22" w:rsidP="003C2E47">
      <w:pPr>
        <w:tabs>
          <w:tab w:val="left" w:pos="2062"/>
        </w:tabs>
        <w:ind w:left="851"/>
        <w:jc w:val="both"/>
        <w:rPr>
          <w:rFonts w:ascii="Arial" w:hAnsi="Arial" w:cs="Arial"/>
          <w:sz w:val="20"/>
          <w:szCs w:val="20"/>
          <w:lang w:val="es-PE"/>
        </w:rPr>
      </w:pPr>
      <w:r w:rsidRPr="00AA4DFC">
        <w:rPr>
          <w:rFonts w:ascii="Arial" w:hAnsi="Arial" w:cs="Arial"/>
          <w:sz w:val="20"/>
          <w:szCs w:val="20"/>
          <w:lang w:val="es-PE"/>
        </w:rPr>
        <w:t xml:space="preserve">La siguiente actividad tiene </w:t>
      </w:r>
      <w:r>
        <w:rPr>
          <w:rFonts w:ascii="Arial" w:hAnsi="Arial" w:cs="Arial"/>
          <w:sz w:val="20"/>
          <w:szCs w:val="20"/>
          <w:lang w:val="es-PE"/>
        </w:rPr>
        <w:t>un</w:t>
      </w:r>
      <w:r w:rsidRPr="00AA4DFC">
        <w:rPr>
          <w:rFonts w:ascii="Arial" w:hAnsi="Arial" w:cs="Arial"/>
          <w:sz w:val="20"/>
          <w:szCs w:val="20"/>
          <w:lang w:val="es-PE"/>
        </w:rPr>
        <w:t xml:space="preserve"> avance físico y financiero de acuerdo al </w:t>
      </w:r>
      <w:r>
        <w:rPr>
          <w:rFonts w:ascii="Arial" w:hAnsi="Arial" w:cs="Arial"/>
          <w:sz w:val="20"/>
          <w:szCs w:val="20"/>
          <w:lang w:val="es-PE"/>
        </w:rPr>
        <w:t xml:space="preserve">siguiente </w:t>
      </w:r>
      <w:r w:rsidRPr="00AA4DFC">
        <w:rPr>
          <w:rFonts w:ascii="Arial" w:hAnsi="Arial" w:cs="Arial"/>
          <w:sz w:val="20"/>
          <w:szCs w:val="20"/>
          <w:lang w:val="es-PE"/>
        </w:rPr>
        <w:t>cuadro</w:t>
      </w:r>
      <w:r>
        <w:rPr>
          <w:rFonts w:ascii="Arial" w:hAnsi="Arial" w:cs="Arial"/>
          <w:sz w:val="20"/>
          <w:szCs w:val="20"/>
          <w:lang w:val="es-PE"/>
        </w:rPr>
        <w:t>:</w:t>
      </w:r>
      <w:r w:rsidRPr="00AA4DFC">
        <w:rPr>
          <w:rFonts w:ascii="Arial" w:hAnsi="Arial" w:cs="Arial"/>
          <w:sz w:val="20"/>
          <w:szCs w:val="20"/>
          <w:lang w:val="es-PE"/>
        </w:rPr>
        <w:t xml:space="preserve"> </w:t>
      </w:r>
    </w:p>
    <w:p w:rsidR="00991C22" w:rsidRPr="00AA4DFC" w:rsidRDefault="00991C22" w:rsidP="00991C22">
      <w:pPr>
        <w:tabs>
          <w:tab w:val="left" w:pos="2062"/>
        </w:tabs>
        <w:ind w:left="1080"/>
        <w:jc w:val="both"/>
        <w:rPr>
          <w:rFonts w:ascii="Arial" w:hAnsi="Arial" w:cs="Arial"/>
          <w:sz w:val="20"/>
          <w:szCs w:val="20"/>
          <w:lang w:val="es-PE"/>
        </w:rPr>
      </w:pPr>
    </w:p>
    <w:tbl>
      <w:tblPr>
        <w:tblpPr w:leftFromText="141" w:rightFromText="141" w:vertAnchor="text" w:horzAnchor="margin" w:tblpXSpec="center" w:tblpY="26"/>
        <w:tblW w:w="6207" w:type="dxa"/>
        <w:tblCellMar>
          <w:left w:w="70" w:type="dxa"/>
          <w:right w:w="70" w:type="dxa"/>
        </w:tblCellMar>
        <w:tblLook w:val="0000"/>
      </w:tblPr>
      <w:tblGrid>
        <w:gridCol w:w="1227"/>
        <w:gridCol w:w="904"/>
        <w:gridCol w:w="1227"/>
        <w:gridCol w:w="1019"/>
        <w:gridCol w:w="829"/>
        <w:gridCol w:w="1001"/>
      </w:tblGrid>
      <w:tr w:rsidR="000B6D8D" w:rsidRPr="00AA4DFC" w:rsidTr="003A2EEA">
        <w:trPr>
          <w:trHeight w:val="20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991C22" w:rsidRPr="00AA4DFC" w:rsidRDefault="00991C22" w:rsidP="000B6D8D">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186</w:t>
            </w:r>
            <w:r w:rsidRPr="0050021B">
              <w:rPr>
                <w:rFonts w:ascii="Arial" w:hAnsi="Arial" w:cs="Arial"/>
                <w:b/>
                <w:bCs/>
                <w:sz w:val="20"/>
                <w:szCs w:val="20"/>
                <w:lang w:val="es-PE"/>
              </w:rPr>
              <w:t xml:space="preserve"> 0000</w:t>
            </w:r>
            <w:r w:rsidR="000B6D8D">
              <w:rPr>
                <w:rFonts w:ascii="Arial" w:hAnsi="Arial" w:cs="Arial"/>
                <w:b/>
                <w:bCs/>
                <w:sz w:val="20"/>
                <w:szCs w:val="20"/>
                <w:lang w:val="es-PE"/>
              </w:rPr>
              <w:t>2</w:t>
            </w:r>
          </w:p>
        </w:tc>
      </w:tr>
      <w:tr w:rsidR="00991C22" w:rsidRPr="00AA4DFC" w:rsidTr="003A2EEA">
        <w:trPr>
          <w:trHeight w:val="287"/>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91C22" w:rsidRPr="00AA4DFC" w:rsidRDefault="00991C22"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91C22" w:rsidRPr="00AA4DFC" w:rsidRDefault="00991C22"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91C22" w:rsidRPr="00AA4DFC" w:rsidRDefault="00991C22"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991C22" w:rsidRPr="00AA4DFC" w:rsidRDefault="00991C22"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991C22" w:rsidRPr="00AA4DFC" w:rsidRDefault="00991C22"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0B6D8D" w:rsidRPr="00AA4DFC" w:rsidTr="003A2EEA">
        <w:trPr>
          <w:trHeight w:val="336"/>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91C22" w:rsidRPr="00AA4DFC" w:rsidRDefault="00991C22"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91C22" w:rsidRPr="00AA4DFC" w:rsidRDefault="00991C22"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91C22" w:rsidRPr="00AA4DFC" w:rsidRDefault="00991C22"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1C22" w:rsidRPr="00AA4DFC" w:rsidRDefault="00991C22"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991C22" w:rsidRPr="00AA4DFC" w:rsidRDefault="00991C22"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991C22" w:rsidRPr="00AA4DFC" w:rsidRDefault="00991C22"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991C22" w:rsidRPr="00AA4DFC" w:rsidTr="003A2EEA">
        <w:trPr>
          <w:trHeight w:val="142"/>
        </w:trPr>
        <w:tc>
          <w:tcPr>
            <w:tcW w:w="1227" w:type="dxa"/>
            <w:tcBorders>
              <w:top w:val="nil"/>
              <w:left w:val="single" w:sz="4" w:space="0" w:color="auto"/>
              <w:bottom w:val="single" w:sz="4" w:space="0" w:color="auto"/>
              <w:right w:val="single" w:sz="4" w:space="0" w:color="auto"/>
            </w:tcBorders>
            <w:shd w:val="clear" w:color="auto" w:fill="FFCC99"/>
            <w:noWrap/>
          </w:tcPr>
          <w:p w:rsidR="00991C22" w:rsidRPr="00AA4DFC" w:rsidRDefault="000B6D8D" w:rsidP="000B6D8D">
            <w:pPr>
              <w:jc w:val="center"/>
              <w:rPr>
                <w:rFonts w:ascii="Arial" w:hAnsi="Arial" w:cs="Arial"/>
                <w:sz w:val="20"/>
                <w:szCs w:val="20"/>
                <w:lang w:val="es-PE"/>
              </w:rPr>
            </w:pPr>
            <w:r>
              <w:rPr>
                <w:rFonts w:ascii="Arial" w:hAnsi="Arial" w:cs="Arial"/>
                <w:sz w:val="20"/>
                <w:szCs w:val="20"/>
                <w:lang w:val="es-PE"/>
              </w:rPr>
              <w:t>12</w:t>
            </w:r>
          </w:p>
        </w:tc>
        <w:tc>
          <w:tcPr>
            <w:tcW w:w="904" w:type="dxa"/>
            <w:tcBorders>
              <w:top w:val="nil"/>
              <w:left w:val="nil"/>
              <w:bottom w:val="single" w:sz="4" w:space="0" w:color="auto"/>
              <w:right w:val="single" w:sz="4" w:space="0" w:color="auto"/>
            </w:tcBorders>
            <w:shd w:val="clear" w:color="auto" w:fill="FFCC99"/>
            <w:noWrap/>
          </w:tcPr>
          <w:p w:rsidR="00991C22" w:rsidRPr="00AA4DFC" w:rsidRDefault="00C8027B" w:rsidP="000B6D8D">
            <w:pPr>
              <w:jc w:val="center"/>
              <w:rPr>
                <w:rFonts w:ascii="Arial" w:hAnsi="Arial" w:cs="Arial"/>
                <w:sz w:val="20"/>
                <w:szCs w:val="20"/>
                <w:lang w:val="es-PE"/>
              </w:rPr>
            </w:pPr>
            <w:r>
              <w:rPr>
                <w:rFonts w:ascii="Arial" w:hAnsi="Arial" w:cs="Arial"/>
                <w:sz w:val="20"/>
                <w:szCs w:val="20"/>
                <w:lang w:val="es-PE"/>
              </w:rPr>
              <w:t>10</w:t>
            </w:r>
          </w:p>
        </w:tc>
        <w:tc>
          <w:tcPr>
            <w:tcW w:w="1227" w:type="dxa"/>
            <w:tcBorders>
              <w:top w:val="nil"/>
              <w:left w:val="nil"/>
              <w:bottom w:val="single" w:sz="4" w:space="0" w:color="auto"/>
              <w:right w:val="single" w:sz="4" w:space="0" w:color="auto"/>
            </w:tcBorders>
            <w:shd w:val="clear" w:color="auto" w:fill="FFCC99"/>
            <w:noWrap/>
          </w:tcPr>
          <w:p w:rsidR="00991C22" w:rsidRPr="00AA4DFC" w:rsidRDefault="000B6D8D" w:rsidP="000B6D8D">
            <w:pPr>
              <w:jc w:val="center"/>
              <w:rPr>
                <w:rFonts w:ascii="Arial" w:hAnsi="Arial" w:cs="Arial"/>
                <w:sz w:val="20"/>
                <w:szCs w:val="20"/>
                <w:lang w:val="es-PE"/>
              </w:rPr>
            </w:pPr>
            <w:r>
              <w:rPr>
                <w:rFonts w:ascii="Arial" w:hAnsi="Arial" w:cs="Arial"/>
                <w:sz w:val="20"/>
                <w:szCs w:val="20"/>
                <w:lang w:val="es-PE"/>
              </w:rPr>
              <w:t>463</w:t>
            </w:r>
            <w:r w:rsidR="00991C22">
              <w:rPr>
                <w:rFonts w:ascii="Arial" w:hAnsi="Arial" w:cs="Arial"/>
                <w:sz w:val="20"/>
                <w:szCs w:val="20"/>
                <w:lang w:val="es-PE"/>
              </w:rPr>
              <w:t>,</w:t>
            </w:r>
            <w:r>
              <w:rPr>
                <w:rFonts w:ascii="Arial" w:hAnsi="Arial" w:cs="Arial"/>
                <w:sz w:val="20"/>
                <w:szCs w:val="20"/>
                <w:lang w:val="es-PE"/>
              </w:rPr>
              <w:t>120</w:t>
            </w:r>
          </w:p>
        </w:tc>
        <w:tc>
          <w:tcPr>
            <w:tcW w:w="1019" w:type="dxa"/>
            <w:tcBorders>
              <w:top w:val="single" w:sz="4" w:space="0" w:color="auto"/>
              <w:left w:val="nil"/>
              <w:bottom w:val="single" w:sz="4" w:space="0" w:color="auto"/>
              <w:right w:val="single" w:sz="4" w:space="0" w:color="auto"/>
            </w:tcBorders>
            <w:shd w:val="clear" w:color="auto" w:fill="FFCC99"/>
            <w:noWrap/>
          </w:tcPr>
          <w:p w:rsidR="00991C22" w:rsidRPr="00AA4DFC" w:rsidRDefault="00C8027B" w:rsidP="000B6D8D">
            <w:pPr>
              <w:jc w:val="center"/>
              <w:rPr>
                <w:rFonts w:ascii="Arial" w:hAnsi="Arial" w:cs="Arial"/>
                <w:sz w:val="20"/>
                <w:szCs w:val="20"/>
                <w:lang w:val="es-PE"/>
              </w:rPr>
            </w:pPr>
            <w:r>
              <w:rPr>
                <w:rFonts w:ascii="Arial" w:hAnsi="Arial" w:cs="Arial"/>
                <w:sz w:val="20"/>
                <w:szCs w:val="20"/>
                <w:lang w:val="es-PE"/>
              </w:rPr>
              <w:t>1</w:t>
            </w:r>
            <w:r w:rsidR="000B6D8D">
              <w:rPr>
                <w:rFonts w:ascii="Arial" w:hAnsi="Arial" w:cs="Arial"/>
                <w:sz w:val="20"/>
                <w:szCs w:val="20"/>
                <w:lang w:val="es-PE"/>
              </w:rPr>
              <w:t>8</w:t>
            </w:r>
            <w:r>
              <w:rPr>
                <w:rFonts w:ascii="Arial" w:hAnsi="Arial" w:cs="Arial"/>
                <w:sz w:val="20"/>
                <w:szCs w:val="20"/>
                <w:lang w:val="es-PE"/>
              </w:rPr>
              <w:t>9</w:t>
            </w:r>
            <w:r w:rsidR="00991C22">
              <w:rPr>
                <w:rFonts w:ascii="Arial" w:hAnsi="Arial" w:cs="Arial"/>
                <w:sz w:val="20"/>
                <w:szCs w:val="20"/>
                <w:lang w:val="es-PE"/>
              </w:rPr>
              <w:t>,</w:t>
            </w:r>
            <w:r>
              <w:rPr>
                <w:rFonts w:ascii="Arial" w:hAnsi="Arial" w:cs="Arial"/>
                <w:sz w:val="20"/>
                <w:szCs w:val="20"/>
                <w:lang w:val="es-PE"/>
              </w:rPr>
              <w:t>321</w:t>
            </w:r>
          </w:p>
        </w:tc>
        <w:tc>
          <w:tcPr>
            <w:tcW w:w="829" w:type="dxa"/>
            <w:tcBorders>
              <w:top w:val="nil"/>
              <w:left w:val="nil"/>
              <w:bottom w:val="single" w:sz="4" w:space="0" w:color="auto"/>
              <w:right w:val="single" w:sz="4" w:space="0" w:color="auto"/>
            </w:tcBorders>
            <w:shd w:val="clear" w:color="auto" w:fill="FFCC99"/>
            <w:noWrap/>
          </w:tcPr>
          <w:p w:rsidR="00991C22" w:rsidRPr="00AA4DFC" w:rsidRDefault="00214BD6" w:rsidP="000B6D8D">
            <w:pPr>
              <w:jc w:val="center"/>
              <w:rPr>
                <w:rFonts w:ascii="Arial" w:hAnsi="Arial" w:cs="Arial"/>
                <w:sz w:val="20"/>
                <w:szCs w:val="20"/>
                <w:lang w:val="es-PE"/>
              </w:rPr>
            </w:pPr>
            <w:r>
              <w:rPr>
                <w:rFonts w:ascii="Arial" w:hAnsi="Arial" w:cs="Arial"/>
                <w:sz w:val="20"/>
                <w:szCs w:val="20"/>
                <w:lang w:val="es-PE"/>
              </w:rPr>
              <w:t>83</w:t>
            </w:r>
            <w:r w:rsidR="00991C22">
              <w:rPr>
                <w:rFonts w:ascii="Arial" w:hAnsi="Arial" w:cs="Arial"/>
                <w:sz w:val="20"/>
                <w:szCs w:val="20"/>
                <w:lang w:val="es-PE"/>
              </w:rPr>
              <w:t>.</w:t>
            </w:r>
            <w:r>
              <w:rPr>
                <w:rFonts w:ascii="Arial" w:hAnsi="Arial" w:cs="Arial"/>
                <w:sz w:val="20"/>
                <w:szCs w:val="20"/>
                <w:lang w:val="es-PE"/>
              </w:rPr>
              <w:t>33</w:t>
            </w:r>
            <w:r w:rsidR="00991C22"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991C22" w:rsidRPr="00AA4DFC" w:rsidRDefault="00C8027B" w:rsidP="000B6D8D">
            <w:pPr>
              <w:jc w:val="center"/>
              <w:rPr>
                <w:rFonts w:ascii="Arial" w:hAnsi="Arial" w:cs="Arial"/>
                <w:sz w:val="20"/>
                <w:szCs w:val="20"/>
                <w:lang w:val="es-PE"/>
              </w:rPr>
            </w:pPr>
            <w:r>
              <w:rPr>
                <w:rFonts w:ascii="Arial" w:hAnsi="Arial" w:cs="Arial"/>
                <w:sz w:val="20"/>
                <w:szCs w:val="20"/>
                <w:lang w:val="es-PE"/>
              </w:rPr>
              <w:t>40</w:t>
            </w:r>
            <w:r w:rsidR="00991C22">
              <w:rPr>
                <w:rFonts w:ascii="Arial" w:hAnsi="Arial" w:cs="Arial"/>
                <w:sz w:val="20"/>
                <w:szCs w:val="20"/>
                <w:lang w:val="es-PE"/>
              </w:rPr>
              <w:t>.</w:t>
            </w:r>
            <w:r w:rsidR="000B6D8D">
              <w:rPr>
                <w:rFonts w:ascii="Arial" w:hAnsi="Arial" w:cs="Arial"/>
                <w:sz w:val="20"/>
                <w:szCs w:val="20"/>
                <w:lang w:val="es-PE"/>
              </w:rPr>
              <w:t>8</w:t>
            </w:r>
            <w:r>
              <w:rPr>
                <w:rFonts w:ascii="Arial" w:hAnsi="Arial" w:cs="Arial"/>
                <w:sz w:val="20"/>
                <w:szCs w:val="20"/>
                <w:lang w:val="es-PE"/>
              </w:rPr>
              <w:t>8</w:t>
            </w:r>
            <w:r w:rsidR="00991C22" w:rsidRPr="00AA4DFC">
              <w:rPr>
                <w:rFonts w:ascii="Arial" w:hAnsi="Arial" w:cs="Arial"/>
                <w:sz w:val="20"/>
                <w:szCs w:val="20"/>
                <w:lang w:val="es-PE"/>
              </w:rPr>
              <w:t>%</w:t>
            </w:r>
          </w:p>
        </w:tc>
      </w:tr>
    </w:tbl>
    <w:p w:rsidR="00991C22" w:rsidRPr="00AA4DFC" w:rsidRDefault="00991C22" w:rsidP="00991C22">
      <w:pPr>
        <w:tabs>
          <w:tab w:val="left" w:pos="2062"/>
        </w:tabs>
        <w:ind w:left="1080"/>
        <w:jc w:val="both"/>
        <w:rPr>
          <w:rFonts w:ascii="Arial" w:hAnsi="Arial" w:cs="Arial"/>
          <w:sz w:val="20"/>
          <w:szCs w:val="20"/>
          <w:lang w:val="es-PE"/>
        </w:rPr>
      </w:pPr>
    </w:p>
    <w:p w:rsidR="00991C22" w:rsidRPr="00AA4DFC" w:rsidRDefault="00991C22" w:rsidP="00991C22">
      <w:pPr>
        <w:tabs>
          <w:tab w:val="left" w:pos="2062"/>
        </w:tabs>
        <w:ind w:left="1080"/>
        <w:jc w:val="both"/>
        <w:rPr>
          <w:rFonts w:ascii="Arial" w:hAnsi="Arial" w:cs="Arial"/>
          <w:sz w:val="20"/>
          <w:szCs w:val="20"/>
          <w:lang w:val="es-PE"/>
        </w:rPr>
      </w:pPr>
    </w:p>
    <w:p w:rsidR="00991C22" w:rsidRPr="00AA4DFC" w:rsidRDefault="00991C22" w:rsidP="00991C22">
      <w:pPr>
        <w:tabs>
          <w:tab w:val="left" w:pos="2062"/>
        </w:tabs>
        <w:ind w:left="1080"/>
        <w:jc w:val="both"/>
        <w:rPr>
          <w:rFonts w:ascii="Arial" w:hAnsi="Arial" w:cs="Arial"/>
          <w:sz w:val="20"/>
          <w:szCs w:val="20"/>
          <w:lang w:val="es-PE"/>
        </w:rPr>
      </w:pPr>
    </w:p>
    <w:p w:rsidR="00991C22" w:rsidRPr="00AA4DFC" w:rsidRDefault="00991C22" w:rsidP="00991C22">
      <w:pPr>
        <w:tabs>
          <w:tab w:val="left" w:pos="2062"/>
        </w:tabs>
        <w:ind w:left="1080"/>
        <w:jc w:val="both"/>
        <w:rPr>
          <w:rFonts w:ascii="Arial" w:hAnsi="Arial" w:cs="Arial"/>
          <w:sz w:val="20"/>
          <w:szCs w:val="20"/>
          <w:lang w:val="es-PE"/>
        </w:rPr>
      </w:pPr>
    </w:p>
    <w:p w:rsidR="00991C22" w:rsidRPr="00AA4DFC" w:rsidRDefault="00991C22" w:rsidP="00991C22">
      <w:pPr>
        <w:tabs>
          <w:tab w:val="left" w:pos="2062"/>
        </w:tabs>
        <w:ind w:left="1080"/>
        <w:jc w:val="both"/>
        <w:rPr>
          <w:rFonts w:ascii="Arial" w:hAnsi="Arial" w:cs="Arial"/>
          <w:sz w:val="20"/>
          <w:szCs w:val="20"/>
          <w:lang w:val="es-PE"/>
        </w:rPr>
      </w:pPr>
    </w:p>
    <w:p w:rsidR="002C2E91" w:rsidRDefault="002C2E91" w:rsidP="00E6428C">
      <w:pPr>
        <w:ind w:left="851"/>
        <w:jc w:val="both"/>
        <w:rPr>
          <w:rFonts w:ascii="Arial" w:hAnsi="Arial" w:cs="Arial"/>
          <w:sz w:val="20"/>
          <w:szCs w:val="20"/>
          <w:lang w:val="es-PE"/>
        </w:rPr>
      </w:pPr>
    </w:p>
    <w:p w:rsidR="00991C22" w:rsidRPr="00AA4DFC" w:rsidRDefault="00991C22" w:rsidP="00E6428C">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que, existió un avance físico del </w:t>
      </w:r>
      <w:r w:rsidR="00214BD6">
        <w:rPr>
          <w:rFonts w:ascii="Arial" w:hAnsi="Arial" w:cs="Arial"/>
          <w:sz w:val="20"/>
          <w:szCs w:val="20"/>
          <w:lang w:val="es-PE"/>
        </w:rPr>
        <w:t>83</w:t>
      </w:r>
      <w:r>
        <w:rPr>
          <w:rFonts w:ascii="Arial" w:hAnsi="Arial" w:cs="Arial"/>
          <w:sz w:val="20"/>
          <w:szCs w:val="20"/>
          <w:lang w:val="es-PE"/>
        </w:rPr>
        <w:t>.</w:t>
      </w:r>
      <w:r w:rsidR="00214BD6">
        <w:rPr>
          <w:rFonts w:ascii="Arial" w:hAnsi="Arial" w:cs="Arial"/>
          <w:sz w:val="20"/>
          <w:szCs w:val="20"/>
          <w:lang w:val="es-PE"/>
        </w:rPr>
        <w:t>33</w:t>
      </w:r>
      <w:r w:rsidRPr="00AA4DFC">
        <w:rPr>
          <w:rFonts w:ascii="Arial" w:hAnsi="Arial" w:cs="Arial"/>
          <w:sz w:val="20"/>
          <w:szCs w:val="20"/>
          <w:lang w:val="es-PE"/>
        </w:rPr>
        <w:t xml:space="preserve">% y en lo financiero se tiene un avance de </w:t>
      </w:r>
      <w:r w:rsidR="00C8027B">
        <w:rPr>
          <w:rFonts w:ascii="Arial" w:hAnsi="Arial" w:cs="Arial"/>
          <w:sz w:val="20"/>
          <w:szCs w:val="20"/>
          <w:lang w:val="es-PE"/>
        </w:rPr>
        <w:t>40</w:t>
      </w:r>
      <w:r>
        <w:rPr>
          <w:rFonts w:ascii="Arial" w:hAnsi="Arial" w:cs="Arial"/>
          <w:sz w:val="20"/>
          <w:szCs w:val="20"/>
          <w:lang w:val="es-PE"/>
        </w:rPr>
        <w:t>.</w:t>
      </w:r>
      <w:r w:rsidR="00D86495">
        <w:rPr>
          <w:rFonts w:ascii="Arial" w:hAnsi="Arial" w:cs="Arial"/>
          <w:sz w:val="20"/>
          <w:szCs w:val="20"/>
          <w:lang w:val="es-PE"/>
        </w:rPr>
        <w:t>8</w:t>
      </w:r>
      <w:r w:rsidR="00C8027B">
        <w:rPr>
          <w:rFonts w:ascii="Arial" w:hAnsi="Arial" w:cs="Arial"/>
          <w:sz w:val="20"/>
          <w:szCs w:val="20"/>
          <w:lang w:val="es-PE"/>
        </w:rPr>
        <w:t>8</w:t>
      </w:r>
      <w:r>
        <w:rPr>
          <w:rFonts w:ascii="Arial" w:hAnsi="Arial" w:cs="Arial"/>
          <w:sz w:val="20"/>
          <w:szCs w:val="20"/>
          <w:lang w:val="es-PE"/>
        </w:rPr>
        <w:t>%</w:t>
      </w:r>
      <w:r w:rsidRPr="00AA4DFC">
        <w:rPr>
          <w:rFonts w:ascii="Arial" w:hAnsi="Arial" w:cs="Arial"/>
          <w:sz w:val="20"/>
          <w:szCs w:val="20"/>
          <w:lang w:val="es-PE"/>
        </w:rPr>
        <w:t>, toda vez que de los S/.</w:t>
      </w:r>
      <w:r w:rsidR="00D86495">
        <w:rPr>
          <w:rFonts w:ascii="Arial" w:hAnsi="Arial" w:cs="Arial"/>
          <w:sz w:val="20"/>
          <w:szCs w:val="20"/>
          <w:lang w:val="es-PE"/>
        </w:rPr>
        <w:t>4</w:t>
      </w:r>
      <w:r>
        <w:rPr>
          <w:rFonts w:ascii="Arial" w:hAnsi="Arial" w:cs="Arial"/>
          <w:sz w:val="20"/>
          <w:szCs w:val="20"/>
          <w:lang w:val="es-PE"/>
        </w:rPr>
        <w:t>6</w:t>
      </w:r>
      <w:r w:rsidR="00D86495">
        <w:rPr>
          <w:rFonts w:ascii="Arial" w:hAnsi="Arial" w:cs="Arial"/>
          <w:sz w:val="20"/>
          <w:szCs w:val="20"/>
          <w:lang w:val="es-PE"/>
        </w:rPr>
        <w:t>3</w:t>
      </w:r>
      <w:r w:rsidRPr="00AA4DFC">
        <w:rPr>
          <w:rFonts w:ascii="Arial" w:hAnsi="Arial" w:cs="Arial"/>
          <w:sz w:val="20"/>
          <w:szCs w:val="20"/>
          <w:lang w:val="es-PE"/>
        </w:rPr>
        <w:t>,</w:t>
      </w:r>
      <w:r w:rsidR="00D86495">
        <w:rPr>
          <w:rFonts w:ascii="Arial" w:hAnsi="Arial" w:cs="Arial"/>
          <w:sz w:val="20"/>
          <w:szCs w:val="20"/>
          <w:lang w:val="es-PE"/>
        </w:rPr>
        <w:t>120</w:t>
      </w:r>
      <w:r w:rsidRPr="00AA4DFC">
        <w:rPr>
          <w:rFonts w:ascii="Arial" w:hAnsi="Arial" w:cs="Arial"/>
          <w:sz w:val="20"/>
          <w:szCs w:val="20"/>
          <w:lang w:val="es-PE"/>
        </w:rPr>
        <w:t xml:space="preserve"> se ha ejecutado S/.</w:t>
      </w:r>
      <w:r w:rsidR="00C8027B">
        <w:rPr>
          <w:rFonts w:ascii="Arial" w:hAnsi="Arial" w:cs="Arial"/>
          <w:sz w:val="20"/>
          <w:szCs w:val="20"/>
          <w:lang w:val="es-PE"/>
        </w:rPr>
        <w:t>1</w:t>
      </w:r>
      <w:r w:rsidR="00D86495">
        <w:rPr>
          <w:rFonts w:ascii="Arial" w:hAnsi="Arial" w:cs="Arial"/>
          <w:sz w:val="20"/>
          <w:szCs w:val="20"/>
          <w:lang w:val="es-PE"/>
        </w:rPr>
        <w:t>8</w:t>
      </w:r>
      <w:r w:rsidR="00C8027B">
        <w:rPr>
          <w:rFonts w:ascii="Arial" w:hAnsi="Arial" w:cs="Arial"/>
          <w:sz w:val="20"/>
          <w:szCs w:val="20"/>
          <w:lang w:val="es-PE"/>
        </w:rPr>
        <w:t>9</w:t>
      </w:r>
      <w:r w:rsidRPr="00AA4DFC">
        <w:rPr>
          <w:rFonts w:ascii="Arial" w:hAnsi="Arial" w:cs="Arial"/>
          <w:sz w:val="20"/>
          <w:szCs w:val="20"/>
          <w:lang w:val="es-PE"/>
        </w:rPr>
        <w:t>,</w:t>
      </w:r>
      <w:r w:rsidR="00C8027B">
        <w:rPr>
          <w:rFonts w:ascii="Arial" w:hAnsi="Arial" w:cs="Arial"/>
          <w:sz w:val="20"/>
          <w:szCs w:val="20"/>
          <w:lang w:val="es-PE"/>
        </w:rPr>
        <w:t>321</w:t>
      </w:r>
      <w:r>
        <w:rPr>
          <w:rFonts w:ascii="Arial" w:hAnsi="Arial" w:cs="Arial"/>
          <w:sz w:val="20"/>
          <w:szCs w:val="20"/>
          <w:lang w:val="es-PE"/>
        </w:rPr>
        <w:t>.</w:t>
      </w:r>
      <w:r w:rsidRPr="00AA4DFC">
        <w:rPr>
          <w:rFonts w:ascii="Arial" w:hAnsi="Arial" w:cs="Arial"/>
          <w:sz w:val="20"/>
          <w:szCs w:val="20"/>
          <w:lang w:val="es-PE"/>
        </w:rPr>
        <w:t xml:space="preserve"> </w:t>
      </w:r>
    </w:p>
    <w:p w:rsidR="00991C22" w:rsidRDefault="00991C22" w:rsidP="00E6428C">
      <w:pPr>
        <w:tabs>
          <w:tab w:val="left" w:pos="1440"/>
        </w:tabs>
        <w:ind w:left="851"/>
        <w:jc w:val="both"/>
        <w:rPr>
          <w:rFonts w:ascii="Arial" w:hAnsi="Arial" w:cs="Arial"/>
          <w:sz w:val="20"/>
          <w:szCs w:val="20"/>
          <w:lang w:val="es-PE"/>
        </w:rPr>
      </w:pPr>
    </w:p>
    <w:p w:rsidR="00991C22" w:rsidRDefault="00991C22" w:rsidP="00E6428C">
      <w:pPr>
        <w:tabs>
          <w:tab w:val="left" w:pos="1440"/>
        </w:tabs>
        <w:ind w:left="851"/>
        <w:jc w:val="both"/>
        <w:rPr>
          <w:rFonts w:ascii="Arial" w:hAnsi="Arial" w:cs="Arial"/>
          <w:sz w:val="20"/>
          <w:szCs w:val="20"/>
          <w:lang w:val="es-PE"/>
        </w:rPr>
      </w:pPr>
      <w:r>
        <w:rPr>
          <w:rFonts w:ascii="Arial" w:hAnsi="Arial" w:cs="Arial"/>
          <w:sz w:val="20"/>
          <w:szCs w:val="20"/>
          <w:lang w:val="es-PE"/>
        </w:rPr>
        <w:t>Las actividades desarrolladas en este componente son:</w:t>
      </w:r>
    </w:p>
    <w:p w:rsidR="00540FD2" w:rsidRDefault="00540FD2" w:rsidP="00947A28">
      <w:pPr>
        <w:ind w:left="1080"/>
        <w:jc w:val="both"/>
        <w:rPr>
          <w:rFonts w:ascii="Arial" w:hAnsi="Arial" w:cs="Arial"/>
          <w:sz w:val="20"/>
          <w:szCs w:val="20"/>
          <w:lang w:val="es-PE"/>
        </w:rPr>
      </w:pPr>
    </w:p>
    <w:p w:rsidR="00E27D5A" w:rsidRPr="00E27D5A" w:rsidRDefault="00E27D5A" w:rsidP="008E14D7">
      <w:pPr>
        <w:pStyle w:val="Prrafodelista"/>
        <w:numPr>
          <w:ilvl w:val="0"/>
          <w:numId w:val="38"/>
        </w:numPr>
        <w:ind w:left="1418" w:hanging="284"/>
        <w:rPr>
          <w:rFonts w:ascii="Arial" w:hAnsi="Arial" w:cs="Arial"/>
          <w:sz w:val="20"/>
          <w:szCs w:val="20"/>
          <w:lang w:val="es-PE" w:eastAsia="es-PE"/>
        </w:rPr>
      </w:pPr>
      <w:r w:rsidRPr="00E27D5A">
        <w:rPr>
          <w:rFonts w:ascii="Arial" w:hAnsi="Arial" w:cs="Arial"/>
          <w:sz w:val="20"/>
          <w:szCs w:val="20"/>
          <w:lang w:val="es-PE" w:eastAsia="es-PE"/>
        </w:rPr>
        <w:t xml:space="preserve">Desarrollar un programa del auto seguro estudiantil convenio interinstitucional UNAP-DISA </w:t>
      </w:r>
    </w:p>
    <w:p w:rsidR="00E27D5A" w:rsidRPr="00E27D5A" w:rsidRDefault="00E27D5A" w:rsidP="008E14D7">
      <w:pPr>
        <w:pStyle w:val="Prrafodelista"/>
        <w:numPr>
          <w:ilvl w:val="0"/>
          <w:numId w:val="38"/>
        </w:numPr>
        <w:ind w:left="1418" w:hanging="284"/>
        <w:rPr>
          <w:rFonts w:ascii="Arial" w:hAnsi="Arial" w:cs="Arial"/>
          <w:sz w:val="20"/>
          <w:szCs w:val="20"/>
          <w:lang w:val="es-PE" w:eastAsia="es-PE"/>
        </w:rPr>
      </w:pPr>
      <w:r w:rsidRPr="00E27D5A">
        <w:rPr>
          <w:rFonts w:ascii="Arial" w:hAnsi="Arial" w:cs="Arial"/>
          <w:sz w:val="20"/>
          <w:szCs w:val="20"/>
          <w:lang w:val="es-PE" w:eastAsia="es-PE"/>
        </w:rPr>
        <w:t xml:space="preserve">Desarrollar programa auto seguro estudiantil de atención medicina general asistencial </w:t>
      </w:r>
    </w:p>
    <w:p w:rsidR="00E27D5A" w:rsidRPr="00E27D5A" w:rsidRDefault="00E27D5A" w:rsidP="008E14D7">
      <w:pPr>
        <w:pStyle w:val="Prrafodelista"/>
        <w:numPr>
          <w:ilvl w:val="0"/>
          <w:numId w:val="38"/>
        </w:numPr>
        <w:ind w:left="1418" w:hanging="284"/>
        <w:rPr>
          <w:rFonts w:ascii="Arial" w:hAnsi="Arial" w:cs="Arial"/>
          <w:sz w:val="20"/>
          <w:szCs w:val="20"/>
          <w:lang w:val="es-PE" w:eastAsia="es-PE"/>
        </w:rPr>
      </w:pPr>
      <w:r w:rsidRPr="00E27D5A">
        <w:rPr>
          <w:rFonts w:ascii="Arial" w:hAnsi="Arial" w:cs="Arial"/>
          <w:sz w:val="20"/>
          <w:szCs w:val="20"/>
          <w:lang w:val="es-PE" w:eastAsia="es-PE"/>
        </w:rPr>
        <w:t xml:space="preserve">Desarrollar programas de auto seguro estudiantil medicina general preventivo  </w:t>
      </w:r>
    </w:p>
    <w:p w:rsidR="00E27D5A" w:rsidRPr="00E27D5A" w:rsidRDefault="00E27D5A" w:rsidP="008E14D7">
      <w:pPr>
        <w:pStyle w:val="Prrafodelista"/>
        <w:numPr>
          <w:ilvl w:val="0"/>
          <w:numId w:val="38"/>
        </w:numPr>
        <w:ind w:left="1418" w:hanging="284"/>
        <w:rPr>
          <w:rFonts w:ascii="Arial" w:hAnsi="Arial" w:cs="Arial"/>
          <w:sz w:val="20"/>
          <w:szCs w:val="20"/>
          <w:lang w:val="es-PE" w:eastAsia="es-PE"/>
        </w:rPr>
      </w:pPr>
      <w:r w:rsidRPr="00E27D5A">
        <w:rPr>
          <w:rFonts w:ascii="Arial" w:hAnsi="Arial" w:cs="Arial"/>
          <w:sz w:val="20"/>
          <w:szCs w:val="20"/>
          <w:lang w:val="es-PE" w:eastAsia="es-PE"/>
        </w:rPr>
        <w:t xml:space="preserve">Desarrollar programas de auto seguro estudiantil médico dental preventivo </w:t>
      </w:r>
    </w:p>
    <w:p w:rsidR="00E27D5A" w:rsidRPr="00E27D5A" w:rsidRDefault="00E27D5A" w:rsidP="008E14D7">
      <w:pPr>
        <w:pStyle w:val="Prrafodelista"/>
        <w:numPr>
          <w:ilvl w:val="0"/>
          <w:numId w:val="38"/>
        </w:numPr>
        <w:ind w:left="1418" w:hanging="284"/>
        <w:rPr>
          <w:rFonts w:ascii="Arial" w:hAnsi="Arial" w:cs="Arial"/>
          <w:sz w:val="20"/>
          <w:szCs w:val="20"/>
          <w:lang w:val="es-PE" w:eastAsia="es-PE"/>
        </w:rPr>
      </w:pPr>
      <w:r w:rsidRPr="00E27D5A">
        <w:rPr>
          <w:rFonts w:ascii="Arial" w:hAnsi="Arial" w:cs="Arial"/>
          <w:sz w:val="20"/>
          <w:szCs w:val="20"/>
          <w:lang w:val="es-PE" w:eastAsia="es-PE"/>
        </w:rPr>
        <w:t xml:space="preserve">Desarrollar programas de auto seguro estudiantil médico Psicológico </w:t>
      </w:r>
    </w:p>
    <w:p w:rsidR="00E27D5A" w:rsidRPr="00E27D5A" w:rsidRDefault="00E27D5A" w:rsidP="008E14D7">
      <w:pPr>
        <w:pStyle w:val="Prrafodelista"/>
        <w:numPr>
          <w:ilvl w:val="0"/>
          <w:numId w:val="38"/>
        </w:numPr>
        <w:ind w:left="1418" w:hanging="284"/>
        <w:rPr>
          <w:rFonts w:ascii="Arial" w:hAnsi="Arial" w:cs="Arial"/>
          <w:sz w:val="20"/>
          <w:szCs w:val="20"/>
          <w:lang w:val="es-PE" w:eastAsia="es-PE"/>
        </w:rPr>
      </w:pPr>
      <w:r w:rsidRPr="00E27D5A">
        <w:rPr>
          <w:rFonts w:ascii="Arial" w:hAnsi="Arial" w:cs="Arial"/>
          <w:sz w:val="20"/>
          <w:szCs w:val="20"/>
          <w:lang w:val="es-PE" w:eastAsia="es-PE"/>
        </w:rPr>
        <w:t xml:space="preserve">Desarrollar programas de auto seguro estudiantil atención farmacológico </w:t>
      </w:r>
    </w:p>
    <w:p w:rsidR="00E27D5A" w:rsidRPr="00E27D5A" w:rsidRDefault="00E27D5A" w:rsidP="008E14D7">
      <w:pPr>
        <w:pStyle w:val="Prrafodelista"/>
        <w:numPr>
          <w:ilvl w:val="0"/>
          <w:numId w:val="38"/>
        </w:numPr>
        <w:ind w:left="1418" w:hanging="284"/>
        <w:rPr>
          <w:rFonts w:ascii="Arial" w:hAnsi="Arial" w:cs="Arial"/>
          <w:sz w:val="20"/>
          <w:szCs w:val="20"/>
          <w:lang w:val="es-PE" w:eastAsia="es-PE"/>
        </w:rPr>
      </w:pPr>
      <w:r w:rsidRPr="00E27D5A">
        <w:rPr>
          <w:rFonts w:ascii="Arial" w:hAnsi="Arial" w:cs="Arial"/>
          <w:sz w:val="20"/>
          <w:szCs w:val="20"/>
          <w:lang w:val="es-PE" w:eastAsia="es-PE"/>
        </w:rPr>
        <w:t xml:space="preserve">Desarrollar un programa de auto seguro estudiantil medico asistencial  en nosocomios de la capital </w:t>
      </w:r>
    </w:p>
    <w:p w:rsidR="00536793" w:rsidRPr="00AA4DFC" w:rsidRDefault="00536793" w:rsidP="00E37E52">
      <w:pPr>
        <w:ind w:left="1440"/>
        <w:jc w:val="both"/>
        <w:rPr>
          <w:rFonts w:ascii="Arial" w:hAnsi="Arial" w:cs="Arial"/>
          <w:sz w:val="20"/>
          <w:szCs w:val="20"/>
          <w:lang w:val="es-PE"/>
        </w:rPr>
      </w:pPr>
    </w:p>
    <w:p w:rsidR="00EF23A5" w:rsidRPr="00AA4DFC" w:rsidRDefault="00EF23A5" w:rsidP="007A5565">
      <w:pPr>
        <w:ind w:left="50"/>
        <w:jc w:val="both"/>
        <w:rPr>
          <w:rFonts w:ascii="Arial" w:hAnsi="Arial" w:cs="Arial"/>
          <w:sz w:val="20"/>
          <w:szCs w:val="20"/>
          <w:lang w:val="es-PE"/>
        </w:rPr>
      </w:pPr>
    </w:p>
    <w:p w:rsidR="00535C55" w:rsidRPr="0050021B" w:rsidRDefault="00535C55" w:rsidP="00E6428C">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36</w:t>
      </w:r>
      <w:r w:rsidRPr="0050021B">
        <w:rPr>
          <w:rFonts w:ascii="Arial" w:hAnsi="Arial" w:cs="Arial"/>
          <w:b/>
          <w:bCs/>
          <w:sz w:val="20"/>
          <w:szCs w:val="20"/>
          <w:lang w:val="es-PE"/>
        </w:rPr>
        <w:t>) 22 0</w:t>
      </w:r>
      <w:r>
        <w:rPr>
          <w:rFonts w:ascii="Arial" w:hAnsi="Arial" w:cs="Arial"/>
          <w:b/>
          <w:bCs/>
          <w:sz w:val="20"/>
          <w:szCs w:val="20"/>
          <w:lang w:val="es-PE"/>
        </w:rPr>
        <w:t>50</w:t>
      </w:r>
      <w:r w:rsidRPr="0050021B">
        <w:rPr>
          <w:rFonts w:ascii="Arial" w:hAnsi="Arial" w:cs="Arial"/>
          <w:b/>
          <w:bCs/>
          <w:sz w:val="20"/>
          <w:szCs w:val="20"/>
          <w:lang w:val="es-PE"/>
        </w:rPr>
        <w:t xml:space="preserve">  01</w:t>
      </w:r>
      <w:r>
        <w:rPr>
          <w:rFonts w:ascii="Arial" w:hAnsi="Arial" w:cs="Arial"/>
          <w:b/>
          <w:bCs/>
          <w:sz w:val="20"/>
          <w:szCs w:val="20"/>
          <w:lang w:val="es-PE"/>
        </w:rPr>
        <w:t>13</w:t>
      </w:r>
      <w:r w:rsidRPr="0050021B">
        <w:rPr>
          <w:rFonts w:ascii="Arial" w:hAnsi="Arial" w:cs="Arial"/>
          <w:b/>
          <w:bCs/>
          <w:sz w:val="20"/>
          <w:szCs w:val="20"/>
          <w:lang w:val="es-PE"/>
        </w:rPr>
        <w:t xml:space="preserve">  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186</w:t>
      </w:r>
      <w:r w:rsidRPr="0050021B">
        <w:rPr>
          <w:rFonts w:ascii="Arial" w:hAnsi="Arial" w:cs="Arial"/>
          <w:b/>
          <w:bCs/>
          <w:sz w:val="20"/>
          <w:szCs w:val="20"/>
          <w:lang w:val="es-PE"/>
        </w:rPr>
        <w:t xml:space="preserve"> 0000</w:t>
      </w:r>
      <w:r>
        <w:rPr>
          <w:rFonts w:ascii="Arial" w:hAnsi="Arial" w:cs="Arial"/>
          <w:b/>
          <w:bCs/>
          <w:sz w:val="20"/>
          <w:szCs w:val="20"/>
          <w:lang w:val="es-PE"/>
        </w:rPr>
        <w:t>3</w:t>
      </w:r>
      <w:r w:rsidRPr="0050021B">
        <w:rPr>
          <w:rFonts w:ascii="Arial" w:hAnsi="Arial" w:cs="Arial"/>
          <w:b/>
          <w:bCs/>
          <w:sz w:val="20"/>
          <w:szCs w:val="20"/>
          <w:lang w:val="es-PE"/>
        </w:rPr>
        <w:t xml:space="preserve"> </w:t>
      </w:r>
    </w:p>
    <w:p w:rsidR="00535C55" w:rsidRPr="0050021B" w:rsidRDefault="00535C55" w:rsidP="00E6428C">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535C55" w:rsidRDefault="00535C55" w:rsidP="00E6428C">
      <w:pPr>
        <w:ind w:left="851"/>
        <w:jc w:val="both"/>
        <w:rPr>
          <w:rFonts w:ascii="Arial" w:hAnsi="Arial" w:cs="Arial"/>
          <w:b/>
          <w:bCs/>
          <w:sz w:val="20"/>
          <w:szCs w:val="20"/>
          <w:lang w:val="es-PE"/>
        </w:rPr>
      </w:pPr>
      <w:r w:rsidRPr="0050021B">
        <w:rPr>
          <w:rFonts w:ascii="Arial" w:hAnsi="Arial" w:cs="Arial"/>
          <w:b/>
          <w:bCs/>
          <w:sz w:val="20"/>
          <w:szCs w:val="20"/>
          <w:lang w:val="es-PE"/>
        </w:rPr>
        <w:t>0</w:t>
      </w:r>
      <w:r>
        <w:rPr>
          <w:rFonts w:ascii="Arial" w:hAnsi="Arial" w:cs="Arial"/>
          <w:b/>
          <w:bCs/>
          <w:sz w:val="20"/>
          <w:szCs w:val="20"/>
          <w:lang w:val="es-PE"/>
        </w:rPr>
        <w:t>50</w:t>
      </w:r>
      <w:r w:rsidRPr="0050021B">
        <w:rPr>
          <w:rFonts w:ascii="Arial" w:hAnsi="Arial" w:cs="Arial"/>
          <w:b/>
          <w:bCs/>
          <w:sz w:val="20"/>
          <w:szCs w:val="20"/>
          <w:lang w:val="es-PE"/>
        </w:rPr>
        <w:t xml:space="preserve"> </w:t>
      </w:r>
      <w:r>
        <w:rPr>
          <w:rFonts w:ascii="Arial" w:hAnsi="Arial" w:cs="Arial"/>
          <w:b/>
          <w:bCs/>
          <w:sz w:val="20"/>
          <w:szCs w:val="20"/>
          <w:lang w:val="es-PE"/>
        </w:rPr>
        <w:t>ASISTENCIA E</w:t>
      </w:r>
      <w:r w:rsidRPr="0050021B">
        <w:rPr>
          <w:rFonts w:ascii="Arial" w:hAnsi="Arial" w:cs="Arial"/>
          <w:b/>
          <w:bCs/>
          <w:sz w:val="20"/>
          <w:szCs w:val="20"/>
          <w:lang w:val="es-PE"/>
        </w:rPr>
        <w:t>DUCA</w:t>
      </w:r>
      <w:r>
        <w:rPr>
          <w:rFonts w:ascii="Arial" w:hAnsi="Arial" w:cs="Arial"/>
          <w:b/>
          <w:bCs/>
          <w:sz w:val="20"/>
          <w:szCs w:val="20"/>
          <w:lang w:val="es-PE"/>
        </w:rPr>
        <w:t>TIVA</w:t>
      </w:r>
      <w:r w:rsidRPr="0050021B">
        <w:rPr>
          <w:rFonts w:ascii="Arial" w:hAnsi="Arial" w:cs="Arial"/>
          <w:b/>
          <w:bCs/>
          <w:sz w:val="20"/>
          <w:szCs w:val="20"/>
          <w:lang w:val="es-PE"/>
        </w:rPr>
        <w:t xml:space="preserve"> </w:t>
      </w:r>
    </w:p>
    <w:p w:rsidR="00535C55" w:rsidRPr="00AA4DFC" w:rsidRDefault="00535C55" w:rsidP="00E6428C">
      <w:pPr>
        <w:ind w:left="851"/>
        <w:jc w:val="both"/>
        <w:rPr>
          <w:rFonts w:ascii="Arial" w:hAnsi="Arial" w:cs="Arial"/>
          <w:sz w:val="20"/>
          <w:szCs w:val="20"/>
          <w:lang w:val="es-PE"/>
        </w:rPr>
      </w:pPr>
      <w:r>
        <w:rPr>
          <w:rFonts w:ascii="Arial" w:hAnsi="Arial" w:cs="Arial"/>
          <w:b/>
          <w:bCs/>
          <w:sz w:val="20"/>
          <w:szCs w:val="20"/>
          <w:lang w:val="es-PE"/>
        </w:rPr>
        <w:t>0113</w:t>
      </w:r>
      <w:r w:rsidRPr="00AA4DFC">
        <w:rPr>
          <w:rFonts w:ascii="Arial" w:hAnsi="Arial" w:cs="Arial"/>
          <w:b/>
          <w:bCs/>
          <w:sz w:val="20"/>
          <w:szCs w:val="20"/>
          <w:lang w:val="es-PE"/>
        </w:rPr>
        <w:t xml:space="preserve"> </w:t>
      </w:r>
      <w:r>
        <w:rPr>
          <w:rFonts w:ascii="Arial" w:hAnsi="Arial" w:cs="Arial"/>
          <w:b/>
          <w:bCs/>
          <w:sz w:val="20"/>
          <w:szCs w:val="20"/>
          <w:lang w:val="es-PE"/>
        </w:rPr>
        <w:t>Becas y créditos educativos</w:t>
      </w:r>
    </w:p>
    <w:p w:rsidR="00535C55" w:rsidRPr="00AA4DFC" w:rsidRDefault="00535C55" w:rsidP="00E6428C">
      <w:pPr>
        <w:tabs>
          <w:tab w:val="left" w:pos="2062"/>
        </w:tabs>
        <w:ind w:left="851"/>
        <w:jc w:val="both"/>
        <w:rPr>
          <w:rFonts w:ascii="Arial" w:hAnsi="Arial" w:cs="Arial"/>
          <w:b/>
          <w:bCs/>
          <w:sz w:val="20"/>
          <w:szCs w:val="20"/>
          <w:lang w:val="es-PE"/>
        </w:rPr>
      </w:pPr>
      <w:r w:rsidRPr="00AA4DFC">
        <w:rPr>
          <w:rFonts w:ascii="Arial" w:hAnsi="Arial" w:cs="Arial"/>
          <w:b/>
          <w:bCs/>
          <w:sz w:val="20"/>
          <w:szCs w:val="20"/>
          <w:lang w:val="es-PE"/>
        </w:rPr>
        <w:t>1.000</w:t>
      </w:r>
      <w:r>
        <w:rPr>
          <w:rFonts w:ascii="Arial" w:hAnsi="Arial" w:cs="Arial"/>
          <w:b/>
          <w:bCs/>
          <w:sz w:val="20"/>
          <w:szCs w:val="20"/>
          <w:lang w:val="es-PE"/>
        </w:rPr>
        <w:t>468</w:t>
      </w:r>
      <w:r w:rsidRPr="00AA4DFC">
        <w:rPr>
          <w:rFonts w:ascii="Arial" w:hAnsi="Arial" w:cs="Arial"/>
          <w:b/>
          <w:bCs/>
          <w:sz w:val="20"/>
          <w:szCs w:val="20"/>
          <w:lang w:val="es-PE"/>
        </w:rPr>
        <w:t xml:space="preserve">  </w:t>
      </w:r>
      <w:r>
        <w:rPr>
          <w:rFonts w:ascii="Arial" w:hAnsi="Arial" w:cs="Arial"/>
          <w:b/>
          <w:bCs/>
          <w:sz w:val="20"/>
          <w:szCs w:val="20"/>
          <w:lang w:val="es-PE"/>
        </w:rPr>
        <w:t>Servicio a la comunidad universitaria</w:t>
      </w:r>
    </w:p>
    <w:p w:rsidR="00535C55" w:rsidRPr="00AA4DFC" w:rsidRDefault="00535C55" w:rsidP="00E6428C">
      <w:pPr>
        <w:ind w:left="851"/>
        <w:jc w:val="both"/>
        <w:rPr>
          <w:rFonts w:ascii="Arial" w:hAnsi="Arial" w:cs="Arial"/>
          <w:b/>
          <w:bCs/>
          <w:sz w:val="20"/>
          <w:szCs w:val="20"/>
          <w:lang w:val="es-PE"/>
        </w:rPr>
      </w:pPr>
      <w:r w:rsidRPr="00AA4DFC">
        <w:rPr>
          <w:rFonts w:ascii="Arial" w:hAnsi="Arial" w:cs="Arial"/>
          <w:b/>
          <w:bCs/>
          <w:sz w:val="20"/>
          <w:szCs w:val="20"/>
          <w:lang w:val="es-PE"/>
        </w:rPr>
        <w:t>3.000</w:t>
      </w:r>
      <w:r>
        <w:rPr>
          <w:rFonts w:ascii="Arial" w:hAnsi="Arial" w:cs="Arial"/>
          <w:b/>
          <w:bCs/>
          <w:sz w:val="20"/>
          <w:szCs w:val="20"/>
          <w:lang w:val="es-PE"/>
        </w:rPr>
        <w:t>186</w:t>
      </w:r>
      <w:r w:rsidRPr="00AA4DFC">
        <w:rPr>
          <w:rFonts w:ascii="Arial" w:hAnsi="Arial" w:cs="Arial"/>
          <w:b/>
          <w:bCs/>
          <w:sz w:val="20"/>
          <w:szCs w:val="20"/>
          <w:lang w:val="es-PE"/>
        </w:rPr>
        <w:t xml:space="preserve">  </w:t>
      </w:r>
      <w:r>
        <w:rPr>
          <w:rFonts w:ascii="Arial" w:hAnsi="Arial" w:cs="Arial"/>
          <w:b/>
          <w:bCs/>
          <w:sz w:val="20"/>
          <w:szCs w:val="20"/>
          <w:lang w:val="es-PE"/>
        </w:rPr>
        <w:t>Asistencia Social</w:t>
      </w:r>
    </w:p>
    <w:p w:rsidR="00535C55" w:rsidRDefault="00535C55" w:rsidP="00E6428C">
      <w:pPr>
        <w:tabs>
          <w:tab w:val="left" w:pos="2062"/>
        </w:tabs>
        <w:ind w:left="851"/>
        <w:jc w:val="both"/>
        <w:rPr>
          <w:rFonts w:ascii="Arial" w:hAnsi="Arial" w:cs="Arial"/>
          <w:bCs/>
          <w:sz w:val="20"/>
          <w:szCs w:val="20"/>
          <w:lang w:val="es-PE"/>
        </w:rPr>
      </w:pPr>
      <w:r w:rsidRPr="00AA4DFC">
        <w:rPr>
          <w:rFonts w:ascii="Arial" w:hAnsi="Arial" w:cs="Arial"/>
          <w:b/>
          <w:bCs/>
          <w:sz w:val="20"/>
          <w:szCs w:val="20"/>
          <w:lang w:val="es-PE"/>
        </w:rPr>
        <w:t>0000</w:t>
      </w:r>
      <w:r w:rsidR="00EF46A6">
        <w:rPr>
          <w:rFonts w:ascii="Arial" w:hAnsi="Arial" w:cs="Arial"/>
          <w:b/>
          <w:bCs/>
          <w:sz w:val="20"/>
          <w:szCs w:val="20"/>
          <w:lang w:val="es-PE"/>
        </w:rPr>
        <w:t>3</w:t>
      </w:r>
      <w:r>
        <w:rPr>
          <w:rFonts w:ascii="Arial" w:hAnsi="Arial" w:cs="Arial"/>
          <w:b/>
          <w:bCs/>
          <w:sz w:val="20"/>
          <w:szCs w:val="20"/>
          <w:lang w:val="es-PE"/>
        </w:rPr>
        <w:t xml:space="preserve"> Brindar Servicio de Comedor Universitario </w:t>
      </w:r>
      <w:r w:rsidRPr="00BD2472">
        <w:rPr>
          <w:rFonts w:ascii="Arial" w:hAnsi="Arial" w:cs="Arial"/>
          <w:bCs/>
          <w:sz w:val="20"/>
          <w:szCs w:val="20"/>
          <w:lang w:val="es-PE"/>
        </w:rPr>
        <w:t>(</w:t>
      </w:r>
      <w:r>
        <w:rPr>
          <w:rFonts w:ascii="Arial" w:hAnsi="Arial" w:cs="Arial"/>
          <w:bCs/>
          <w:sz w:val="20"/>
          <w:szCs w:val="20"/>
          <w:lang w:val="es-PE"/>
        </w:rPr>
        <w:t xml:space="preserve">Desarrollar actividades de gestión administrativa que garanticen </w:t>
      </w:r>
      <w:r w:rsidR="001221A0">
        <w:rPr>
          <w:rFonts w:ascii="Arial" w:hAnsi="Arial" w:cs="Arial"/>
          <w:bCs/>
          <w:sz w:val="20"/>
          <w:szCs w:val="20"/>
          <w:lang w:val="es-PE"/>
        </w:rPr>
        <w:t xml:space="preserve">el normal funcionamiento del comedor universitario al servicio de </w:t>
      </w:r>
      <w:r>
        <w:rPr>
          <w:rFonts w:ascii="Arial" w:hAnsi="Arial" w:cs="Arial"/>
          <w:bCs/>
          <w:sz w:val="20"/>
          <w:szCs w:val="20"/>
          <w:lang w:val="es-PE"/>
        </w:rPr>
        <w:t xml:space="preserve">los estudiantes y </w:t>
      </w:r>
      <w:r w:rsidR="00035086">
        <w:rPr>
          <w:rFonts w:ascii="Arial" w:hAnsi="Arial" w:cs="Arial"/>
          <w:bCs/>
          <w:sz w:val="20"/>
          <w:szCs w:val="20"/>
          <w:lang w:val="es-PE"/>
        </w:rPr>
        <w:t>servidores docentes y no docentes</w:t>
      </w:r>
      <w:r>
        <w:rPr>
          <w:rFonts w:ascii="Arial" w:hAnsi="Arial" w:cs="Arial"/>
          <w:bCs/>
          <w:sz w:val="20"/>
          <w:szCs w:val="20"/>
          <w:lang w:val="es-PE"/>
        </w:rPr>
        <w:t xml:space="preserve">) </w:t>
      </w:r>
    </w:p>
    <w:p w:rsidR="00535C55" w:rsidRPr="00AA4DFC" w:rsidRDefault="00535C55" w:rsidP="00E6428C">
      <w:pPr>
        <w:tabs>
          <w:tab w:val="left" w:pos="2062"/>
        </w:tabs>
        <w:ind w:left="851"/>
        <w:jc w:val="both"/>
        <w:rPr>
          <w:rFonts w:ascii="Arial" w:hAnsi="Arial" w:cs="Arial"/>
          <w:sz w:val="20"/>
          <w:szCs w:val="20"/>
          <w:lang w:val="es-PE"/>
        </w:rPr>
      </w:pPr>
    </w:p>
    <w:p w:rsidR="00535C55" w:rsidRPr="00AA4DFC" w:rsidRDefault="00535C55" w:rsidP="00E6428C">
      <w:pPr>
        <w:tabs>
          <w:tab w:val="left" w:pos="2062"/>
        </w:tabs>
        <w:ind w:left="851"/>
        <w:jc w:val="both"/>
        <w:rPr>
          <w:rFonts w:ascii="Arial" w:hAnsi="Arial" w:cs="Arial"/>
          <w:sz w:val="20"/>
          <w:szCs w:val="20"/>
          <w:lang w:val="es-PE"/>
        </w:rPr>
      </w:pPr>
      <w:r w:rsidRPr="00AA4DFC">
        <w:rPr>
          <w:rFonts w:ascii="Arial" w:hAnsi="Arial" w:cs="Arial"/>
          <w:sz w:val="20"/>
          <w:szCs w:val="20"/>
          <w:lang w:val="es-PE"/>
        </w:rPr>
        <w:t xml:space="preserve">La siguiente actividad tiene </w:t>
      </w:r>
      <w:r>
        <w:rPr>
          <w:rFonts w:ascii="Arial" w:hAnsi="Arial" w:cs="Arial"/>
          <w:sz w:val="20"/>
          <w:szCs w:val="20"/>
          <w:lang w:val="es-PE"/>
        </w:rPr>
        <w:t>un</w:t>
      </w:r>
      <w:r w:rsidRPr="00AA4DFC">
        <w:rPr>
          <w:rFonts w:ascii="Arial" w:hAnsi="Arial" w:cs="Arial"/>
          <w:sz w:val="20"/>
          <w:szCs w:val="20"/>
          <w:lang w:val="es-PE"/>
        </w:rPr>
        <w:t xml:space="preserve"> avance físico y financiero de acuerdo al </w:t>
      </w:r>
      <w:r>
        <w:rPr>
          <w:rFonts w:ascii="Arial" w:hAnsi="Arial" w:cs="Arial"/>
          <w:sz w:val="20"/>
          <w:szCs w:val="20"/>
          <w:lang w:val="es-PE"/>
        </w:rPr>
        <w:t xml:space="preserve">siguiente </w:t>
      </w:r>
      <w:r w:rsidRPr="00AA4DFC">
        <w:rPr>
          <w:rFonts w:ascii="Arial" w:hAnsi="Arial" w:cs="Arial"/>
          <w:sz w:val="20"/>
          <w:szCs w:val="20"/>
          <w:lang w:val="es-PE"/>
        </w:rPr>
        <w:t>cuadro</w:t>
      </w:r>
      <w:r>
        <w:rPr>
          <w:rFonts w:ascii="Arial" w:hAnsi="Arial" w:cs="Arial"/>
          <w:sz w:val="20"/>
          <w:szCs w:val="20"/>
          <w:lang w:val="es-PE"/>
        </w:rPr>
        <w:t>:</w:t>
      </w:r>
      <w:r w:rsidRPr="00AA4DFC">
        <w:rPr>
          <w:rFonts w:ascii="Arial" w:hAnsi="Arial" w:cs="Arial"/>
          <w:sz w:val="20"/>
          <w:szCs w:val="20"/>
          <w:lang w:val="es-PE"/>
        </w:rPr>
        <w:t xml:space="preserve"> </w:t>
      </w:r>
    </w:p>
    <w:p w:rsidR="00535C55" w:rsidRPr="00AA4DFC" w:rsidRDefault="00535C55" w:rsidP="00535C55">
      <w:pPr>
        <w:tabs>
          <w:tab w:val="left" w:pos="2062"/>
        </w:tabs>
        <w:ind w:left="1080"/>
        <w:jc w:val="both"/>
        <w:rPr>
          <w:rFonts w:ascii="Arial" w:hAnsi="Arial" w:cs="Arial"/>
          <w:sz w:val="20"/>
          <w:szCs w:val="20"/>
          <w:lang w:val="es-PE"/>
        </w:rPr>
      </w:pPr>
    </w:p>
    <w:tbl>
      <w:tblPr>
        <w:tblpPr w:leftFromText="141" w:rightFromText="141" w:vertAnchor="text" w:horzAnchor="margin" w:tblpXSpec="center" w:tblpY="26"/>
        <w:tblW w:w="6207" w:type="dxa"/>
        <w:tblCellMar>
          <w:left w:w="70" w:type="dxa"/>
          <w:right w:w="70" w:type="dxa"/>
        </w:tblCellMar>
        <w:tblLook w:val="0000"/>
      </w:tblPr>
      <w:tblGrid>
        <w:gridCol w:w="1227"/>
        <w:gridCol w:w="904"/>
        <w:gridCol w:w="1227"/>
        <w:gridCol w:w="1019"/>
        <w:gridCol w:w="829"/>
        <w:gridCol w:w="1001"/>
      </w:tblGrid>
      <w:tr w:rsidR="00535C55" w:rsidRPr="00AA4DFC" w:rsidTr="003A2EEA">
        <w:trPr>
          <w:trHeight w:val="20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535C55" w:rsidRPr="00AA4DFC" w:rsidRDefault="00535C55" w:rsidP="00EF46A6">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186</w:t>
            </w:r>
            <w:r w:rsidRPr="0050021B">
              <w:rPr>
                <w:rFonts w:ascii="Arial" w:hAnsi="Arial" w:cs="Arial"/>
                <w:b/>
                <w:bCs/>
                <w:sz w:val="20"/>
                <w:szCs w:val="20"/>
                <w:lang w:val="es-PE"/>
              </w:rPr>
              <w:t xml:space="preserve"> 0000</w:t>
            </w:r>
            <w:r w:rsidR="00EF46A6">
              <w:rPr>
                <w:rFonts w:ascii="Arial" w:hAnsi="Arial" w:cs="Arial"/>
                <w:b/>
                <w:bCs/>
                <w:sz w:val="20"/>
                <w:szCs w:val="20"/>
                <w:lang w:val="es-PE"/>
              </w:rPr>
              <w:t>3</w:t>
            </w:r>
          </w:p>
        </w:tc>
      </w:tr>
      <w:tr w:rsidR="00535C55" w:rsidRPr="00AA4DFC" w:rsidTr="003A2EEA">
        <w:trPr>
          <w:trHeight w:val="287"/>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35C55" w:rsidRPr="00AA4DFC" w:rsidRDefault="00535C55"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35C55" w:rsidRPr="00AA4DFC" w:rsidRDefault="00535C55"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535C55" w:rsidRPr="00AA4DFC" w:rsidRDefault="00535C55"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535C55" w:rsidRPr="00AA4DFC" w:rsidRDefault="00535C55"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535C55" w:rsidRPr="00AA4DFC" w:rsidRDefault="00535C55"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535C55" w:rsidRPr="00AA4DFC" w:rsidTr="003A2EEA">
        <w:trPr>
          <w:trHeight w:val="336"/>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35C55" w:rsidRPr="00AA4DFC" w:rsidRDefault="00535C55"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35C55" w:rsidRPr="00AA4DFC" w:rsidRDefault="00535C55"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535C55" w:rsidRPr="00AA4DFC" w:rsidRDefault="00535C55"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35C55" w:rsidRPr="00AA4DFC" w:rsidRDefault="00535C55"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535C55" w:rsidRPr="00AA4DFC" w:rsidRDefault="00535C55"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535C55" w:rsidRPr="00AA4DFC" w:rsidRDefault="00535C55"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535C55" w:rsidRPr="00AA4DFC" w:rsidTr="003A2EEA">
        <w:trPr>
          <w:trHeight w:val="142"/>
        </w:trPr>
        <w:tc>
          <w:tcPr>
            <w:tcW w:w="1227" w:type="dxa"/>
            <w:tcBorders>
              <w:top w:val="nil"/>
              <w:left w:val="single" w:sz="4" w:space="0" w:color="auto"/>
              <w:bottom w:val="single" w:sz="4" w:space="0" w:color="auto"/>
              <w:right w:val="single" w:sz="4" w:space="0" w:color="auto"/>
            </w:tcBorders>
            <w:shd w:val="clear" w:color="auto" w:fill="FFCC99"/>
            <w:noWrap/>
          </w:tcPr>
          <w:p w:rsidR="00535C55" w:rsidRPr="00AA4DFC" w:rsidRDefault="005C350B" w:rsidP="005C350B">
            <w:pPr>
              <w:jc w:val="center"/>
              <w:rPr>
                <w:rFonts w:ascii="Arial" w:hAnsi="Arial" w:cs="Arial"/>
                <w:sz w:val="20"/>
                <w:szCs w:val="20"/>
                <w:lang w:val="es-PE"/>
              </w:rPr>
            </w:pPr>
            <w:r>
              <w:rPr>
                <w:rFonts w:ascii="Arial" w:hAnsi="Arial" w:cs="Arial"/>
                <w:sz w:val="20"/>
                <w:szCs w:val="20"/>
                <w:lang w:val="es-PE"/>
              </w:rPr>
              <w:t>10</w:t>
            </w:r>
          </w:p>
        </w:tc>
        <w:tc>
          <w:tcPr>
            <w:tcW w:w="904" w:type="dxa"/>
            <w:tcBorders>
              <w:top w:val="nil"/>
              <w:left w:val="nil"/>
              <w:bottom w:val="single" w:sz="4" w:space="0" w:color="auto"/>
              <w:right w:val="single" w:sz="4" w:space="0" w:color="auto"/>
            </w:tcBorders>
            <w:shd w:val="clear" w:color="auto" w:fill="FFCC99"/>
            <w:noWrap/>
          </w:tcPr>
          <w:p w:rsidR="00535C55" w:rsidRPr="00AA4DFC" w:rsidRDefault="00C8027B" w:rsidP="005C350B">
            <w:pPr>
              <w:jc w:val="center"/>
              <w:rPr>
                <w:rFonts w:ascii="Arial" w:hAnsi="Arial" w:cs="Arial"/>
                <w:sz w:val="20"/>
                <w:szCs w:val="20"/>
                <w:lang w:val="es-PE"/>
              </w:rPr>
            </w:pPr>
            <w:r>
              <w:rPr>
                <w:rFonts w:ascii="Arial" w:hAnsi="Arial" w:cs="Arial"/>
                <w:sz w:val="20"/>
                <w:szCs w:val="20"/>
                <w:lang w:val="es-PE"/>
              </w:rPr>
              <w:t>10</w:t>
            </w:r>
          </w:p>
        </w:tc>
        <w:tc>
          <w:tcPr>
            <w:tcW w:w="1227" w:type="dxa"/>
            <w:tcBorders>
              <w:top w:val="nil"/>
              <w:left w:val="nil"/>
              <w:bottom w:val="single" w:sz="4" w:space="0" w:color="auto"/>
              <w:right w:val="single" w:sz="4" w:space="0" w:color="auto"/>
            </w:tcBorders>
            <w:shd w:val="clear" w:color="auto" w:fill="FFCC99"/>
            <w:noWrap/>
          </w:tcPr>
          <w:p w:rsidR="00535C55" w:rsidRPr="00AA4DFC" w:rsidRDefault="005C350B" w:rsidP="005C350B">
            <w:pPr>
              <w:jc w:val="center"/>
              <w:rPr>
                <w:rFonts w:ascii="Arial" w:hAnsi="Arial" w:cs="Arial"/>
                <w:sz w:val="20"/>
                <w:szCs w:val="20"/>
                <w:lang w:val="es-PE"/>
              </w:rPr>
            </w:pPr>
            <w:r>
              <w:rPr>
                <w:rFonts w:ascii="Arial" w:hAnsi="Arial" w:cs="Arial"/>
                <w:sz w:val="20"/>
                <w:szCs w:val="20"/>
                <w:lang w:val="es-PE"/>
              </w:rPr>
              <w:t>451</w:t>
            </w:r>
            <w:r w:rsidR="00535C55">
              <w:rPr>
                <w:rFonts w:ascii="Arial" w:hAnsi="Arial" w:cs="Arial"/>
                <w:sz w:val="20"/>
                <w:szCs w:val="20"/>
                <w:lang w:val="es-PE"/>
              </w:rPr>
              <w:t>,</w:t>
            </w:r>
            <w:r>
              <w:rPr>
                <w:rFonts w:ascii="Arial" w:hAnsi="Arial" w:cs="Arial"/>
                <w:sz w:val="20"/>
                <w:szCs w:val="20"/>
                <w:lang w:val="es-PE"/>
              </w:rPr>
              <w:t>740</w:t>
            </w:r>
          </w:p>
        </w:tc>
        <w:tc>
          <w:tcPr>
            <w:tcW w:w="1019" w:type="dxa"/>
            <w:tcBorders>
              <w:top w:val="single" w:sz="4" w:space="0" w:color="auto"/>
              <w:left w:val="nil"/>
              <w:bottom w:val="single" w:sz="4" w:space="0" w:color="auto"/>
              <w:right w:val="single" w:sz="4" w:space="0" w:color="auto"/>
            </w:tcBorders>
            <w:shd w:val="clear" w:color="auto" w:fill="FFCC99"/>
            <w:noWrap/>
          </w:tcPr>
          <w:p w:rsidR="00535C55" w:rsidRPr="00AA4DFC" w:rsidRDefault="00C8027B" w:rsidP="005C350B">
            <w:pPr>
              <w:jc w:val="center"/>
              <w:rPr>
                <w:rFonts w:ascii="Arial" w:hAnsi="Arial" w:cs="Arial"/>
                <w:sz w:val="20"/>
                <w:szCs w:val="20"/>
                <w:lang w:val="es-PE"/>
              </w:rPr>
            </w:pPr>
            <w:r>
              <w:rPr>
                <w:rFonts w:ascii="Arial" w:hAnsi="Arial" w:cs="Arial"/>
                <w:sz w:val="20"/>
                <w:szCs w:val="20"/>
                <w:lang w:val="es-PE"/>
              </w:rPr>
              <w:t>589</w:t>
            </w:r>
            <w:r w:rsidR="00535C55">
              <w:rPr>
                <w:rFonts w:ascii="Arial" w:hAnsi="Arial" w:cs="Arial"/>
                <w:sz w:val="20"/>
                <w:szCs w:val="20"/>
                <w:lang w:val="es-PE"/>
              </w:rPr>
              <w:t>,</w:t>
            </w:r>
            <w:r>
              <w:rPr>
                <w:rFonts w:ascii="Arial" w:hAnsi="Arial" w:cs="Arial"/>
                <w:sz w:val="20"/>
                <w:szCs w:val="20"/>
                <w:lang w:val="es-PE"/>
              </w:rPr>
              <w:t>962</w:t>
            </w:r>
          </w:p>
        </w:tc>
        <w:tc>
          <w:tcPr>
            <w:tcW w:w="829" w:type="dxa"/>
            <w:tcBorders>
              <w:top w:val="nil"/>
              <w:left w:val="nil"/>
              <w:bottom w:val="single" w:sz="4" w:space="0" w:color="auto"/>
              <w:right w:val="single" w:sz="4" w:space="0" w:color="auto"/>
            </w:tcBorders>
            <w:shd w:val="clear" w:color="auto" w:fill="FFCC99"/>
            <w:noWrap/>
          </w:tcPr>
          <w:p w:rsidR="00535C55" w:rsidRPr="00AA4DFC" w:rsidRDefault="00C8027B" w:rsidP="005C350B">
            <w:pPr>
              <w:jc w:val="center"/>
              <w:rPr>
                <w:rFonts w:ascii="Arial" w:hAnsi="Arial" w:cs="Arial"/>
                <w:sz w:val="20"/>
                <w:szCs w:val="20"/>
                <w:lang w:val="es-PE"/>
              </w:rPr>
            </w:pPr>
            <w:r>
              <w:rPr>
                <w:rFonts w:ascii="Arial" w:hAnsi="Arial" w:cs="Arial"/>
                <w:sz w:val="20"/>
                <w:szCs w:val="20"/>
                <w:lang w:val="es-PE"/>
              </w:rPr>
              <w:t>100</w:t>
            </w:r>
            <w:r w:rsidR="00535C55"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535C55" w:rsidRPr="00AA4DFC" w:rsidRDefault="00C8027B" w:rsidP="005C350B">
            <w:pPr>
              <w:jc w:val="center"/>
              <w:rPr>
                <w:rFonts w:ascii="Arial" w:hAnsi="Arial" w:cs="Arial"/>
                <w:sz w:val="20"/>
                <w:szCs w:val="20"/>
                <w:lang w:val="es-PE"/>
              </w:rPr>
            </w:pPr>
            <w:r>
              <w:rPr>
                <w:rFonts w:ascii="Arial" w:hAnsi="Arial" w:cs="Arial"/>
                <w:sz w:val="20"/>
                <w:szCs w:val="20"/>
                <w:lang w:val="es-PE"/>
              </w:rPr>
              <w:t>130</w:t>
            </w:r>
            <w:r w:rsidR="00535C55">
              <w:rPr>
                <w:rFonts w:ascii="Arial" w:hAnsi="Arial" w:cs="Arial"/>
                <w:sz w:val="20"/>
                <w:szCs w:val="20"/>
                <w:lang w:val="es-PE"/>
              </w:rPr>
              <w:t>.</w:t>
            </w:r>
            <w:r>
              <w:rPr>
                <w:rFonts w:ascii="Arial" w:hAnsi="Arial" w:cs="Arial"/>
                <w:sz w:val="20"/>
                <w:szCs w:val="20"/>
                <w:lang w:val="es-PE"/>
              </w:rPr>
              <w:t>60</w:t>
            </w:r>
            <w:r w:rsidR="00535C55" w:rsidRPr="00AA4DFC">
              <w:rPr>
                <w:rFonts w:ascii="Arial" w:hAnsi="Arial" w:cs="Arial"/>
                <w:sz w:val="20"/>
                <w:szCs w:val="20"/>
                <w:lang w:val="es-PE"/>
              </w:rPr>
              <w:t>%</w:t>
            </w:r>
          </w:p>
        </w:tc>
      </w:tr>
    </w:tbl>
    <w:p w:rsidR="00535C55" w:rsidRPr="00AA4DFC" w:rsidRDefault="00535C55" w:rsidP="00535C55">
      <w:pPr>
        <w:tabs>
          <w:tab w:val="left" w:pos="2062"/>
        </w:tabs>
        <w:ind w:left="1080"/>
        <w:jc w:val="both"/>
        <w:rPr>
          <w:rFonts w:ascii="Arial" w:hAnsi="Arial" w:cs="Arial"/>
          <w:sz w:val="20"/>
          <w:szCs w:val="20"/>
          <w:lang w:val="es-PE"/>
        </w:rPr>
      </w:pPr>
    </w:p>
    <w:p w:rsidR="00535C55" w:rsidRPr="00AA4DFC" w:rsidRDefault="00535C55" w:rsidP="00535C55">
      <w:pPr>
        <w:tabs>
          <w:tab w:val="left" w:pos="2062"/>
        </w:tabs>
        <w:ind w:left="1080"/>
        <w:jc w:val="both"/>
        <w:rPr>
          <w:rFonts w:ascii="Arial" w:hAnsi="Arial" w:cs="Arial"/>
          <w:sz w:val="20"/>
          <w:szCs w:val="20"/>
          <w:lang w:val="es-PE"/>
        </w:rPr>
      </w:pPr>
    </w:p>
    <w:p w:rsidR="00535C55" w:rsidRPr="00AA4DFC" w:rsidRDefault="00535C55" w:rsidP="00535C55">
      <w:pPr>
        <w:tabs>
          <w:tab w:val="left" w:pos="2062"/>
        </w:tabs>
        <w:ind w:left="1080"/>
        <w:jc w:val="both"/>
        <w:rPr>
          <w:rFonts w:ascii="Arial" w:hAnsi="Arial" w:cs="Arial"/>
          <w:sz w:val="20"/>
          <w:szCs w:val="20"/>
          <w:lang w:val="es-PE"/>
        </w:rPr>
      </w:pPr>
    </w:p>
    <w:p w:rsidR="00535C55" w:rsidRPr="00AA4DFC" w:rsidRDefault="00535C55" w:rsidP="00535C55">
      <w:pPr>
        <w:tabs>
          <w:tab w:val="left" w:pos="2062"/>
        </w:tabs>
        <w:ind w:left="1080"/>
        <w:jc w:val="both"/>
        <w:rPr>
          <w:rFonts w:ascii="Arial" w:hAnsi="Arial" w:cs="Arial"/>
          <w:sz w:val="20"/>
          <w:szCs w:val="20"/>
          <w:lang w:val="es-PE"/>
        </w:rPr>
      </w:pPr>
    </w:p>
    <w:p w:rsidR="00535C55" w:rsidRPr="00AA4DFC" w:rsidRDefault="00535C55" w:rsidP="00535C55">
      <w:pPr>
        <w:tabs>
          <w:tab w:val="left" w:pos="2062"/>
        </w:tabs>
        <w:ind w:left="1080"/>
        <w:jc w:val="both"/>
        <w:rPr>
          <w:rFonts w:ascii="Arial" w:hAnsi="Arial" w:cs="Arial"/>
          <w:sz w:val="20"/>
          <w:szCs w:val="20"/>
          <w:lang w:val="es-PE"/>
        </w:rPr>
      </w:pPr>
    </w:p>
    <w:p w:rsidR="00535C55" w:rsidRPr="00AA4DFC" w:rsidRDefault="00535C55" w:rsidP="00535C55">
      <w:pPr>
        <w:ind w:left="1080"/>
        <w:jc w:val="both"/>
        <w:rPr>
          <w:rFonts w:ascii="Arial" w:hAnsi="Arial" w:cs="Arial"/>
          <w:sz w:val="20"/>
          <w:szCs w:val="20"/>
          <w:lang w:val="es-PE"/>
        </w:rPr>
      </w:pPr>
    </w:p>
    <w:p w:rsidR="00535C55" w:rsidRDefault="00535C55" w:rsidP="001A3D5C">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que, existió un avance físico del </w:t>
      </w:r>
      <w:r w:rsidR="00C8027B">
        <w:rPr>
          <w:rFonts w:ascii="Arial" w:hAnsi="Arial" w:cs="Arial"/>
          <w:sz w:val="20"/>
          <w:szCs w:val="20"/>
          <w:lang w:val="es-PE"/>
        </w:rPr>
        <w:t>100</w:t>
      </w:r>
      <w:r w:rsidRPr="00AA4DFC">
        <w:rPr>
          <w:rFonts w:ascii="Arial" w:hAnsi="Arial" w:cs="Arial"/>
          <w:sz w:val="20"/>
          <w:szCs w:val="20"/>
          <w:lang w:val="es-PE"/>
        </w:rPr>
        <w:t xml:space="preserve">% y en lo financiero se tiene un avance de </w:t>
      </w:r>
      <w:r w:rsidR="00C8027B">
        <w:rPr>
          <w:rFonts w:ascii="Arial" w:hAnsi="Arial" w:cs="Arial"/>
          <w:sz w:val="20"/>
          <w:szCs w:val="20"/>
          <w:lang w:val="es-PE"/>
        </w:rPr>
        <w:t>130</w:t>
      </w:r>
      <w:r>
        <w:rPr>
          <w:rFonts w:ascii="Arial" w:hAnsi="Arial" w:cs="Arial"/>
          <w:sz w:val="20"/>
          <w:szCs w:val="20"/>
          <w:lang w:val="es-PE"/>
        </w:rPr>
        <w:t>.</w:t>
      </w:r>
      <w:r w:rsidR="00C8027B">
        <w:rPr>
          <w:rFonts w:ascii="Arial" w:hAnsi="Arial" w:cs="Arial"/>
          <w:sz w:val="20"/>
          <w:szCs w:val="20"/>
          <w:lang w:val="es-PE"/>
        </w:rPr>
        <w:t>60</w:t>
      </w:r>
      <w:r>
        <w:rPr>
          <w:rFonts w:ascii="Arial" w:hAnsi="Arial" w:cs="Arial"/>
          <w:sz w:val="20"/>
          <w:szCs w:val="20"/>
          <w:lang w:val="es-PE"/>
        </w:rPr>
        <w:t>%</w:t>
      </w:r>
      <w:r w:rsidRPr="00AA4DFC">
        <w:rPr>
          <w:rFonts w:ascii="Arial" w:hAnsi="Arial" w:cs="Arial"/>
          <w:sz w:val="20"/>
          <w:szCs w:val="20"/>
          <w:lang w:val="es-PE"/>
        </w:rPr>
        <w:t>, toda vez que de los S/.</w:t>
      </w:r>
      <w:r>
        <w:rPr>
          <w:rFonts w:ascii="Arial" w:hAnsi="Arial" w:cs="Arial"/>
          <w:sz w:val="20"/>
          <w:szCs w:val="20"/>
          <w:lang w:val="es-PE"/>
        </w:rPr>
        <w:t>4</w:t>
      </w:r>
      <w:r w:rsidR="0010003F">
        <w:rPr>
          <w:rFonts w:ascii="Arial" w:hAnsi="Arial" w:cs="Arial"/>
          <w:sz w:val="20"/>
          <w:szCs w:val="20"/>
          <w:lang w:val="es-PE"/>
        </w:rPr>
        <w:t>51</w:t>
      </w:r>
      <w:r w:rsidRPr="00AA4DFC">
        <w:rPr>
          <w:rFonts w:ascii="Arial" w:hAnsi="Arial" w:cs="Arial"/>
          <w:sz w:val="20"/>
          <w:szCs w:val="20"/>
          <w:lang w:val="es-PE"/>
        </w:rPr>
        <w:t>,</w:t>
      </w:r>
      <w:r w:rsidR="0010003F">
        <w:rPr>
          <w:rFonts w:ascii="Arial" w:hAnsi="Arial" w:cs="Arial"/>
          <w:sz w:val="20"/>
          <w:szCs w:val="20"/>
          <w:lang w:val="es-PE"/>
        </w:rPr>
        <w:t>740</w:t>
      </w:r>
      <w:r w:rsidRPr="00AA4DFC">
        <w:rPr>
          <w:rFonts w:ascii="Arial" w:hAnsi="Arial" w:cs="Arial"/>
          <w:sz w:val="20"/>
          <w:szCs w:val="20"/>
          <w:lang w:val="es-PE"/>
        </w:rPr>
        <w:t xml:space="preserve"> se ha ejecutado S/.</w:t>
      </w:r>
      <w:r w:rsidR="00C8027B">
        <w:rPr>
          <w:rFonts w:ascii="Arial" w:hAnsi="Arial" w:cs="Arial"/>
          <w:sz w:val="20"/>
          <w:szCs w:val="20"/>
          <w:lang w:val="es-PE"/>
        </w:rPr>
        <w:t>589</w:t>
      </w:r>
      <w:r w:rsidRPr="00AA4DFC">
        <w:rPr>
          <w:rFonts w:ascii="Arial" w:hAnsi="Arial" w:cs="Arial"/>
          <w:sz w:val="20"/>
          <w:szCs w:val="20"/>
          <w:lang w:val="es-PE"/>
        </w:rPr>
        <w:t>,</w:t>
      </w:r>
      <w:r w:rsidR="00C8027B">
        <w:rPr>
          <w:rFonts w:ascii="Arial" w:hAnsi="Arial" w:cs="Arial"/>
          <w:sz w:val="20"/>
          <w:szCs w:val="20"/>
          <w:lang w:val="es-PE"/>
        </w:rPr>
        <w:t>962</w:t>
      </w:r>
      <w:r w:rsidR="001A3D5C">
        <w:rPr>
          <w:rFonts w:ascii="Arial" w:hAnsi="Arial" w:cs="Arial"/>
          <w:sz w:val="20"/>
          <w:szCs w:val="20"/>
          <w:lang w:val="es-PE"/>
        </w:rPr>
        <w:t>, existiendo un mayor monto con respecto a la programación.</w:t>
      </w:r>
    </w:p>
    <w:p w:rsidR="00535C55" w:rsidRDefault="00535C55" w:rsidP="002637F1">
      <w:pPr>
        <w:tabs>
          <w:tab w:val="left" w:pos="1440"/>
        </w:tabs>
        <w:ind w:left="851"/>
        <w:jc w:val="both"/>
        <w:rPr>
          <w:rFonts w:ascii="Arial" w:hAnsi="Arial" w:cs="Arial"/>
          <w:sz w:val="20"/>
          <w:szCs w:val="20"/>
          <w:lang w:val="es-PE"/>
        </w:rPr>
      </w:pPr>
      <w:r>
        <w:rPr>
          <w:rFonts w:ascii="Arial" w:hAnsi="Arial" w:cs="Arial"/>
          <w:sz w:val="20"/>
          <w:szCs w:val="20"/>
          <w:lang w:val="es-PE"/>
        </w:rPr>
        <w:lastRenderedPageBreak/>
        <w:t>Las actividades desarrolladas en este componente son:</w:t>
      </w:r>
    </w:p>
    <w:p w:rsidR="00DB1316" w:rsidRDefault="00DB1316" w:rsidP="00741288">
      <w:pPr>
        <w:ind w:left="1440" w:hanging="447"/>
        <w:rPr>
          <w:rFonts w:ascii="Arial" w:hAnsi="Arial" w:cs="Arial"/>
          <w:sz w:val="20"/>
          <w:szCs w:val="20"/>
          <w:lang w:val="es-PE"/>
        </w:rPr>
      </w:pPr>
    </w:p>
    <w:p w:rsidR="00C21900" w:rsidRPr="00C21900" w:rsidRDefault="00C21900" w:rsidP="008E14D7">
      <w:pPr>
        <w:pStyle w:val="Prrafodelista"/>
        <w:numPr>
          <w:ilvl w:val="0"/>
          <w:numId w:val="39"/>
        </w:numPr>
        <w:ind w:left="1418" w:hanging="284"/>
        <w:rPr>
          <w:rFonts w:ascii="Arial" w:hAnsi="Arial" w:cs="Arial"/>
          <w:sz w:val="20"/>
          <w:szCs w:val="20"/>
          <w:lang w:val="es-PE" w:eastAsia="es-PE"/>
        </w:rPr>
      </w:pPr>
      <w:r w:rsidRPr="00C21900">
        <w:rPr>
          <w:rFonts w:ascii="Arial" w:hAnsi="Arial" w:cs="Arial"/>
          <w:sz w:val="20"/>
          <w:szCs w:val="20"/>
          <w:lang w:val="es-PE" w:eastAsia="es-PE"/>
        </w:rPr>
        <w:t xml:space="preserve">Atender raciones alimenticia para 270  estudiantes regulares </w:t>
      </w:r>
    </w:p>
    <w:p w:rsidR="00C21900" w:rsidRPr="00C21900" w:rsidRDefault="00C21900" w:rsidP="008E14D7">
      <w:pPr>
        <w:pStyle w:val="Prrafodelista"/>
        <w:numPr>
          <w:ilvl w:val="0"/>
          <w:numId w:val="39"/>
        </w:numPr>
        <w:ind w:left="1418" w:hanging="284"/>
        <w:rPr>
          <w:rFonts w:ascii="Arial" w:hAnsi="Arial" w:cs="Arial"/>
          <w:sz w:val="20"/>
          <w:szCs w:val="20"/>
          <w:lang w:val="es-PE" w:eastAsia="es-PE"/>
        </w:rPr>
      </w:pPr>
      <w:r w:rsidRPr="00C21900">
        <w:rPr>
          <w:rFonts w:ascii="Arial" w:hAnsi="Arial" w:cs="Arial"/>
          <w:sz w:val="20"/>
          <w:szCs w:val="20"/>
          <w:lang w:val="es-PE" w:eastAsia="es-PE"/>
        </w:rPr>
        <w:t xml:space="preserve">Atender raciones alimenticia para 50  estudiantes de sedes </w:t>
      </w:r>
    </w:p>
    <w:p w:rsidR="00C21900" w:rsidRPr="00C21900" w:rsidRDefault="00C21900" w:rsidP="008E14D7">
      <w:pPr>
        <w:pStyle w:val="Prrafodelista"/>
        <w:numPr>
          <w:ilvl w:val="0"/>
          <w:numId w:val="39"/>
        </w:numPr>
        <w:ind w:left="1418" w:hanging="284"/>
        <w:rPr>
          <w:rFonts w:ascii="Arial" w:hAnsi="Arial" w:cs="Arial"/>
          <w:sz w:val="20"/>
          <w:szCs w:val="20"/>
          <w:lang w:val="es-PE" w:eastAsia="es-PE"/>
        </w:rPr>
      </w:pPr>
      <w:r w:rsidRPr="00C21900">
        <w:rPr>
          <w:rFonts w:ascii="Arial" w:hAnsi="Arial" w:cs="Arial"/>
          <w:sz w:val="20"/>
          <w:szCs w:val="20"/>
          <w:lang w:val="es-PE" w:eastAsia="es-PE"/>
        </w:rPr>
        <w:t xml:space="preserve">Atender raciones alimenticia para 45  estudiantes becados </w:t>
      </w:r>
    </w:p>
    <w:p w:rsidR="00C21900" w:rsidRPr="00C21900" w:rsidRDefault="00C21900" w:rsidP="008E14D7">
      <w:pPr>
        <w:pStyle w:val="Prrafodelista"/>
        <w:numPr>
          <w:ilvl w:val="0"/>
          <w:numId w:val="39"/>
        </w:numPr>
        <w:ind w:left="1418" w:hanging="284"/>
        <w:rPr>
          <w:rFonts w:ascii="Arial" w:hAnsi="Arial" w:cs="Arial"/>
          <w:sz w:val="20"/>
          <w:szCs w:val="20"/>
          <w:lang w:val="es-PE" w:eastAsia="es-PE"/>
        </w:rPr>
      </w:pPr>
      <w:r w:rsidRPr="00C21900">
        <w:rPr>
          <w:rFonts w:ascii="Arial" w:hAnsi="Arial" w:cs="Arial"/>
          <w:sz w:val="20"/>
          <w:szCs w:val="20"/>
          <w:lang w:val="es-PE" w:eastAsia="es-PE"/>
        </w:rPr>
        <w:t xml:space="preserve">Mantenimiento y reparación de Equipos de cocina </w:t>
      </w:r>
    </w:p>
    <w:p w:rsidR="00C21900" w:rsidRPr="00C21900" w:rsidRDefault="00C21900" w:rsidP="008E14D7">
      <w:pPr>
        <w:pStyle w:val="Prrafodelista"/>
        <w:numPr>
          <w:ilvl w:val="0"/>
          <w:numId w:val="39"/>
        </w:numPr>
        <w:ind w:left="1418" w:hanging="284"/>
        <w:rPr>
          <w:rFonts w:ascii="Arial" w:hAnsi="Arial" w:cs="Arial"/>
          <w:sz w:val="20"/>
          <w:szCs w:val="20"/>
          <w:lang w:val="es-PE" w:eastAsia="es-PE"/>
        </w:rPr>
      </w:pPr>
      <w:r w:rsidRPr="00C21900">
        <w:rPr>
          <w:rFonts w:ascii="Arial" w:hAnsi="Arial" w:cs="Arial"/>
          <w:sz w:val="20"/>
          <w:szCs w:val="20"/>
          <w:lang w:val="es-PE" w:eastAsia="es-PE"/>
        </w:rPr>
        <w:t>Mantenimiento y  conservación de  infraestructura</w:t>
      </w:r>
    </w:p>
    <w:p w:rsidR="00267B87" w:rsidRDefault="00267B87" w:rsidP="00741288">
      <w:pPr>
        <w:ind w:left="1440" w:hanging="447"/>
        <w:rPr>
          <w:rFonts w:ascii="Arial" w:hAnsi="Arial" w:cs="Arial"/>
          <w:sz w:val="20"/>
          <w:szCs w:val="20"/>
          <w:lang w:val="es-PE"/>
        </w:rPr>
      </w:pPr>
    </w:p>
    <w:p w:rsidR="00787F75" w:rsidRPr="00535C55" w:rsidRDefault="00787F75" w:rsidP="00741288">
      <w:pPr>
        <w:ind w:left="1440" w:hanging="447"/>
        <w:rPr>
          <w:rFonts w:ascii="Arial" w:hAnsi="Arial" w:cs="Arial"/>
          <w:sz w:val="20"/>
          <w:szCs w:val="20"/>
          <w:lang w:val="es-PE"/>
        </w:rPr>
      </w:pPr>
    </w:p>
    <w:p w:rsidR="00936D2C" w:rsidRPr="0050021B" w:rsidRDefault="00936D2C" w:rsidP="002637F1">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37</w:t>
      </w:r>
      <w:r w:rsidRPr="0050021B">
        <w:rPr>
          <w:rFonts w:ascii="Arial" w:hAnsi="Arial" w:cs="Arial"/>
          <w:b/>
          <w:bCs/>
          <w:sz w:val="20"/>
          <w:szCs w:val="20"/>
          <w:lang w:val="es-PE"/>
        </w:rPr>
        <w:t>) 22 0</w:t>
      </w:r>
      <w:r>
        <w:rPr>
          <w:rFonts w:ascii="Arial" w:hAnsi="Arial" w:cs="Arial"/>
          <w:b/>
          <w:bCs/>
          <w:sz w:val="20"/>
          <w:szCs w:val="20"/>
          <w:lang w:val="es-PE"/>
        </w:rPr>
        <w:t>50</w:t>
      </w:r>
      <w:r w:rsidRPr="0050021B">
        <w:rPr>
          <w:rFonts w:ascii="Arial" w:hAnsi="Arial" w:cs="Arial"/>
          <w:b/>
          <w:bCs/>
          <w:sz w:val="20"/>
          <w:szCs w:val="20"/>
          <w:lang w:val="es-PE"/>
        </w:rPr>
        <w:t xml:space="preserve">  01</w:t>
      </w:r>
      <w:r>
        <w:rPr>
          <w:rFonts w:ascii="Arial" w:hAnsi="Arial" w:cs="Arial"/>
          <w:b/>
          <w:bCs/>
          <w:sz w:val="20"/>
          <w:szCs w:val="20"/>
          <w:lang w:val="es-PE"/>
        </w:rPr>
        <w:t>13</w:t>
      </w:r>
      <w:r w:rsidRPr="0050021B">
        <w:rPr>
          <w:rFonts w:ascii="Arial" w:hAnsi="Arial" w:cs="Arial"/>
          <w:b/>
          <w:bCs/>
          <w:sz w:val="20"/>
          <w:szCs w:val="20"/>
          <w:lang w:val="es-PE"/>
        </w:rPr>
        <w:t xml:space="preserve">  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186</w:t>
      </w:r>
      <w:r w:rsidRPr="0050021B">
        <w:rPr>
          <w:rFonts w:ascii="Arial" w:hAnsi="Arial" w:cs="Arial"/>
          <w:b/>
          <w:bCs/>
          <w:sz w:val="20"/>
          <w:szCs w:val="20"/>
          <w:lang w:val="es-PE"/>
        </w:rPr>
        <w:t xml:space="preserve"> 0000</w:t>
      </w:r>
      <w:r>
        <w:rPr>
          <w:rFonts w:ascii="Arial" w:hAnsi="Arial" w:cs="Arial"/>
          <w:b/>
          <w:bCs/>
          <w:sz w:val="20"/>
          <w:szCs w:val="20"/>
          <w:lang w:val="es-PE"/>
        </w:rPr>
        <w:t>4</w:t>
      </w:r>
      <w:r w:rsidRPr="0050021B">
        <w:rPr>
          <w:rFonts w:ascii="Arial" w:hAnsi="Arial" w:cs="Arial"/>
          <w:b/>
          <w:bCs/>
          <w:sz w:val="20"/>
          <w:szCs w:val="20"/>
          <w:lang w:val="es-PE"/>
        </w:rPr>
        <w:t xml:space="preserve"> </w:t>
      </w:r>
    </w:p>
    <w:p w:rsidR="00936D2C" w:rsidRPr="0050021B" w:rsidRDefault="00936D2C" w:rsidP="002637F1">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936D2C" w:rsidRDefault="00936D2C" w:rsidP="002637F1">
      <w:pPr>
        <w:ind w:left="851"/>
        <w:jc w:val="both"/>
        <w:rPr>
          <w:rFonts w:ascii="Arial" w:hAnsi="Arial" w:cs="Arial"/>
          <w:b/>
          <w:bCs/>
          <w:sz w:val="20"/>
          <w:szCs w:val="20"/>
          <w:lang w:val="es-PE"/>
        </w:rPr>
      </w:pPr>
      <w:r w:rsidRPr="0050021B">
        <w:rPr>
          <w:rFonts w:ascii="Arial" w:hAnsi="Arial" w:cs="Arial"/>
          <w:b/>
          <w:bCs/>
          <w:sz w:val="20"/>
          <w:szCs w:val="20"/>
          <w:lang w:val="es-PE"/>
        </w:rPr>
        <w:t>0</w:t>
      </w:r>
      <w:r>
        <w:rPr>
          <w:rFonts w:ascii="Arial" w:hAnsi="Arial" w:cs="Arial"/>
          <w:b/>
          <w:bCs/>
          <w:sz w:val="20"/>
          <w:szCs w:val="20"/>
          <w:lang w:val="es-PE"/>
        </w:rPr>
        <w:t>50</w:t>
      </w:r>
      <w:r w:rsidRPr="0050021B">
        <w:rPr>
          <w:rFonts w:ascii="Arial" w:hAnsi="Arial" w:cs="Arial"/>
          <w:b/>
          <w:bCs/>
          <w:sz w:val="20"/>
          <w:szCs w:val="20"/>
          <w:lang w:val="es-PE"/>
        </w:rPr>
        <w:t xml:space="preserve"> </w:t>
      </w:r>
      <w:r>
        <w:rPr>
          <w:rFonts w:ascii="Arial" w:hAnsi="Arial" w:cs="Arial"/>
          <w:b/>
          <w:bCs/>
          <w:sz w:val="20"/>
          <w:szCs w:val="20"/>
          <w:lang w:val="es-PE"/>
        </w:rPr>
        <w:t>ASISTENCIA E</w:t>
      </w:r>
      <w:r w:rsidRPr="0050021B">
        <w:rPr>
          <w:rFonts w:ascii="Arial" w:hAnsi="Arial" w:cs="Arial"/>
          <w:b/>
          <w:bCs/>
          <w:sz w:val="20"/>
          <w:szCs w:val="20"/>
          <w:lang w:val="es-PE"/>
        </w:rPr>
        <w:t>DUCA</w:t>
      </w:r>
      <w:r>
        <w:rPr>
          <w:rFonts w:ascii="Arial" w:hAnsi="Arial" w:cs="Arial"/>
          <w:b/>
          <w:bCs/>
          <w:sz w:val="20"/>
          <w:szCs w:val="20"/>
          <w:lang w:val="es-PE"/>
        </w:rPr>
        <w:t>TIVA</w:t>
      </w:r>
      <w:r w:rsidRPr="0050021B">
        <w:rPr>
          <w:rFonts w:ascii="Arial" w:hAnsi="Arial" w:cs="Arial"/>
          <w:b/>
          <w:bCs/>
          <w:sz w:val="20"/>
          <w:szCs w:val="20"/>
          <w:lang w:val="es-PE"/>
        </w:rPr>
        <w:t xml:space="preserve"> </w:t>
      </w:r>
    </w:p>
    <w:p w:rsidR="00936D2C" w:rsidRPr="00AA4DFC" w:rsidRDefault="00936D2C" w:rsidP="002637F1">
      <w:pPr>
        <w:ind w:left="851"/>
        <w:jc w:val="both"/>
        <w:rPr>
          <w:rFonts w:ascii="Arial" w:hAnsi="Arial" w:cs="Arial"/>
          <w:sz w:val="20"/>
          <w:szCs w:val="20"/>
          <w:lang w:val="es-PE"/>
        </w:rPr>
      </w:pPr>
      <w:r>
        <w:rPr>
          <w:rFonts w:ascii="Arial" w:hAnsi="Arial" w:cs="Arial"/>
          <w:b/>
          <w:bCs/>
          <w:sz w:val="20"/>
          <w:szCs w:val="20"/>
          <w:lang w:val="es-PE"/>
        </w:rPr>
        <w:t>0113</w:t>
      </w:r>
      <w:r w:rsidRPr="00AA4DFC">
        <w:rPr>
          <w:rFonts w:ascii="Arial" w:hAnsi="Arial" w:cs="Arial"/>
          <w:b/>
          <w:bCs/>
          <w:sz w:val="20"/>
          <w:szCs w:val="20"/>
          <w:lang w:val="es-PE"/>
        </w:rPr>
        <w:t xml:space="preserve"> </w:t>
      </w:r>
      <w:r>
        <w:rPr>
          <w:rFonts w:ascii="Arial" w:hAnsi="Arial" w:cs="Arial"/>
          <w:b/>
          <w:bCs/>
          <w:sz w:val="20"/>
          <w:szCs w:val="20"/>
          <w:lang w:val="es-PE"/>
        </w:rPr>
        <w:t>Becas y créditos educativos</w:t>
      </w:r>
    </w:p>
    <w:p w:rsidR="00936D2C" w:rsidRPr="00AA4DFC" w:rsidRDefault="00936D2C" w:rsidP="002637F1">
      <w:pPr>
        <w:tabs>
          <w:tab w:val="left" w:pos="2062"/>
        </w:tabs>
        <w:ind w:left="851"/>
        <w:jc w:val="both"/>
        <w:rPr>
          <w:rFonts w:ascii="Arial" w:hAnsi="Arial" w:cs="Arial"/>
          <w:b/>
          <w:bCs/>
          <w:sz w:val="20"/>
          <w:szCs w:val="20"/>
          <w:lang w:val="es-PE"/>
        </w:rPr>
      </w:pPr>
      <w:r w:rsidRPr="00AA4DFC">
        <w:rPr>
          <w:rFonts w:ascii="Arial" w:hAnsi="Arial" w:cs="Arial"/>
          <w:b/>
          <w:bCs/>
          <w:sz w:val="20"/>
          <w:szCs w:val="20"/>
          <w:lang w:val="es-PE"/>
        </w:rPr>
        <w:t>1.000</w:t>
      </w:r>
      <w:r>
        <w:rPr>
          <w:rFonts w:ascii="Arial" w:hAnsi="Arial" w:cs="Arial"/>
          <w:b/>
          <w:bCs/>
          <w:sz w:val="20"/>
          <w:szCs w:val="20"/>
          <w:lang w:val="es-PE"/>
        </w:rPr>
        <w:t>468</w:t>
      </w:r>
      <w:r w:rsidRPr="00AA4DFC">
        <w:rPr>
          <w:rFonts w:ascii="Arial" w:hAnsi="Arial" w:cs="Arial"/>
          <w:b/>
          <w:bCs/>
          <w:sz w:val="20"/>
          <w:szCs w:val="20"/>
          <w:lang w:val="es-PE"/>
        </w:rPr>
        <w:t xml:space="preserve">  </w:t>
      </w:r>
      <w:r>
        <w:rPr>
          <w:rFonts w:ascii="Arial" w:hAnsi="Arial" w:cs="Arial"/>
          <w:b/>
          <w:bCs/>
          <w:sz w:val="20"/>
          <w:szCs w:val="20"/>
          <w:lang w:val="es-PE"/>
        </w:rPr>
        <w:t>Servicio a la comunidad universitaria</w:t>
      </w:r>
    </w:p>
    <w:p w:rsidR="00936D2C" w:rsidRPr="00AA4DFC" w:rsidRDefault="00936D2C" w:rsidP="002637F1">
      <w:pPr>
        <w:ind w:left="851"/>
        <w:jc w:val="both"/>
        <w:rPr>
          <w:rFonts w:ascii="Arial" w:hAnsi="Arial" w:cs="Arial"/>
          <w:b/>
          <w:bCs/>
          <w:sz w:val="20"/>
          <w:szCs w:val="20"/>
          <w:lang w:val="es-PE"/>
        </w:rPr>
      </w:pPr>
      <w:r w:rsidRPr="00AA4DFC">
        <w:rPr>
          <w:rFonts w:ascii="Arial" w:hAnsi="Arial" w:cs="Arial"/>
          <w:b/>
          <w:bCs/>
          <w:sz w:val="20"/>
          <w:szCs w:val="20"/>
          <w:lang w:val="es-PE"/>
        </w:rPr>
        <w:t>3.000</w:t>
      </w:r>
      <w:r>
        <w:rPr>
          <w:rFonts w:ascii="Arial" w:hAnsi="Arial" w:cs="Arial"/>
          <w:b/>
          <w:bCs/>
          <w:sz w:val="20"/>
          <w:szCs w:val="20"/>
          <w:lang w:val="es-PE"/>
        </w:rPr>
        <w:t>186</w:t>
      </w:r>
      <w:r w:rsidRPr="00AA4DFC">
        <w:rPr>
          <w:rFonts w:ascii="Arial" w:hAnsi="Arial" w:cs="Arial"/>
          <w:b/>
          <w:bCs/>
          <w:sz w:val="20"/>
          <w:szCs w:val="20"/>
          <w:lang w:val="es-PE"/>
        </w:rPr>
        <w:t xml:space="preserve">  </w:t>
      </w:r>
      <w:r>
        <w:rPr>
          <w:rFonts w:ascii="Arial" w:hAnsi="Arial" w:cs="Arial"/>
          <w:b/>
          <w:bCs/>
          <w:sz w:val="20"/>
          <w:szCs w:val="20"/>
          <w:lang w:val="es-PE"/>
        </w:rPr>
        <w:t>Asistencia Social</w:t>
      </w:r>
    </w:p>
    <w:p w:rsidR="00936D2C" w:rsidRDefault="00936D2C" w:rsidP="002637F1">
      <w:pPr>
        <w:tabs>
          <w:tab w:val="left" w:pos="2062"/>
        </w:tabs>
        <w:ind w:left="851"/>
        <w:jc w:val="both"/>
        <w:rPr>
          <w:rFonts w:ascii="Arial" w:hAnsi="Arial" w:cs="Arial"/>
          <w:bCs/>
          <w:sz w:val="20"/>
          <w:szCs w:val="20"/>
          <w:lang w:val="es-PE"/>
        </w:rPr>
      </w:pPr>
      <w:r w:rsidRPr="00AA4DFC">
        <w:rPr>
          <w:rFonts w:ascii="Arial" w:hAnsi="Arial" w:cs="Arial"/>
          <w:b/>
          <w:bCs/>
          <w:sz w:val="20"/>
          <w:szCs w:val="20"/>
          <w:lang w:val="es-PE"/>
        </w:rPr>
        <w:t>0000</w:t>
      </w:r>
      <w:r>
        <w:rPr>
          <w:rFonts w:ascii="Arial" w:hAnsi="Arial" w:cs="Arial"/>
          <w:b/>
          <w:bCs/>
          <w:sz w:val="20"/>
          <w:szCs w:val="20"/>
          <w:lang w:val="es-PE"/>
        </w:rPr>
        <w:t xml:space="preserve">4 Editorial Universitaria </w:t>
      </w:r>
      <w:r w:rsidRPr="00BD2472">
        <w:rPr>
          <w:rFonts w:ascii="Arial" w:hAnsi="Arial" w:cs="Arial"/>
          <w:bCs/>
          <w:sz w:val="20"/>
          <w:szCs w:val="20"/>
          <w:lang w:val="es-PE"/>
        </w:rPr>
        <w:t>(</w:t>
      </w:r>
      <w:r w:rsidR="00AD13F8">
        <w:rPr>
          <w:rFonts w:ascii="Arial" w:hAnsi="Arial" w:cs="Arial"/>
          <w:bCs/>
          <w:sz w:val="20"/>
          <w:szCs w:val="20"/>
          <w:lang w:val="es-PE"/>
        </w:rPr>
        <w:t xml:space="preserve">Realizar </w:t>
      </w:r>
      <w:r>
        <w:rPr>
          <w:rFonts w:ascii="Arial" w:hAnsi="Arial" w:cs="Arial"/>
          <w:bCs/>
          <w:sz w:val="20"/>
          <w:szCs w:val="20"/>
          <w:lang w:val="es-PE"/>
        </w:rPr>
        <w:t xml:space="preserve">actividades de gestión administrativa </w:t>
      </w:r>
      <w:r w:rsidR="00AD13F8">
        <w:rPr>
          <w:rFonts w:ascii="Arial" w:hAnsi="Arial" w:cs="Arial"/>
          <w:bCs/>
          <w:sz w:val="20"/>
          <w:szCs w:val="20"/>
          <w:lang w:val="es-PE"/>
        </w:rPr>
        <w:t>para ofertar libros a precios oficiales y fomentar la producción bibliográfica en la comunidad universitaria</w:t>
      </w:r>
      <w:r>
        <w:rPr>
          <w:rFonts w:ascii="Arial" w:hAnsi="Arial" w:cs="Arial"/>
          <w:bCs/>
          <w:sz w:val="20"/>
          <w:szCs w:val="20"/>
          <w:lang w:val="es-PE"/>
        </w:rPr>
        <w:t xml:space="preserve">) </w:t>
      </w:r>
    </w:p>
    <w:p w:rsidR="00936D2C" w:rsidRPr="00AA4DFC" w:rsidRDefault="00936D2C" w:rsidP="00936D2C">
      <w:pPr>
        <w:tabs>
          <w:tab w:val="left" w:pos="2062"/>
        </w:tabs>
        <w:ind w:left="1080"/>
        <w:jc w:val="both"/>
        <w:rPr>
          <w:rFonts w:ascii="Arial" w:hAnsi="Arial" w:cs="Arial"/>
          <w:sz w:val="20"/>
          <w:szCs w:val="20"/>
          <w:lang w:val="es-PE"/>
        </w:rPr>
      </w:pPr>
    </w:p>
    <w:p w:rsidR="00936D2C" w:rsidRPr="00AA4DFC" w:rsidRDefault="0016746E" w:rsidP="00936D2C">
      <w:pPr>
        <w:tabs>
          <w:tab w:val="left" w:pos="2062"/>
        </w:tabs>
        <w:ind w:left="1080"/>
        <w:jc w:val="both"/>
        <w:rPr>
          <w:rFonts w:ascii="Arial" w:hAnsi="Arial" w:cs="Arial"/>
          <w:sz w:val="20"/>
          <w:szCs w:val="20"/>
          <w:lang w:val="es-PE"/>
        </w:rPr>
      </w:pPr>
      <w:r w:rsidRPr="00AA4DFC">
        <w:rPr>
          <w:rFonts w:ascii="Arial" w:hAnsi="Arial" w:cs="Arial"/>
          <w:sz w:val="20"/>
          <w:szCs w:val="20"/>
          <w:lang w:val="es-PE"/>
        </w:rPr>
        <w:t xml:space="preserve">El siguiente cuadro </w:t>
      </w:r>
      <w:r>
        <w:rPr>
          <w:rFonts w:ascii="Arial" w:hAnsi="Arial" w:cs="Arial"/>
          <w:sz w:val="20"/>
          <w:szCs w:val="20"/>
          <w:lang w:val="es-PE"/>
        </w:rPr>
        <w:t xml:space="preserve">nos </w:t>
      </w:r>
      <w:r w:rsidRPr="00AA4DFC">
        <w:rPr>
          <w:rFonts w:ascii="Arial" w:hAnsi="Arial" w:cs="Arial"/>
          <w:sz w:val="20"/>
          <w:szCs w:val="20"/>
          <w:lang w:val="es-PE"/>
        </w:rPr>
        <w:t xml:space="preserve">muestra </w:t>
      </w:r>
      <w:r>
        <w:rPr>
          <w:rFonts w:ascii="Arial" w:hAnsi="Arial" w:cs="Arial"/>
          <w:sz w:val="20"/>
          <w:szCs w:val="20"/>
          <w:lang w:val="es-PE"/>
        </w:rPr>
        <w:t xml:space="preserve">que no existió avance físico ni financiero, por lo que no se llevo a cabo esta actividad </w:t>
      </w:r>
      <w:r w:rsidR="00C8027B">
        <w:rPr>
          <w:rFonts w:ascii="Arial" w:hAnsi="Arial" w:cs="Arial"/>
          <w:sz w:val="20"/>
          <w:szCs w:val="20"/>
          <w:lang w:val="es-PE"/>
        </w:rPr>
        <w:t>programada para el año</w:t>
      </w:r>
      <w:r>
        <w:rPr>
          <w:rFonts w:ascii="Arial" w:hAnsi="Arial" w:cs="Arial"/>
          <w:sz w:val="20"/>
          <w:szCs w:val="20"/>
          <w:lang w:val="es-PE"/>
        </w:rPr>
        <w:t xml:space="preserve"> 2009 como se muestra en el siguiente cuadro</w:t>
      </w:r>
      <w:r w:rsidR="00936D2C">
        <w:rPr>
          <w:rFonts w:ascii="Arial" w:hAnsi="Arial" w:cs="Arial"/>
          <w:sz w:val="20"/>
          <w:szCs w:val="20"/>
          <w:lang w:val="es-PE"/>
        </w:rPr>
        <w:t>:</w:t>
      </w:r>
      <w:r w:rsidR="00936D2C" w:rsidRPr="00AA4DFC">
        <w:rPr>
          <w:rFonts w:ascii="Arial" w:hAnsi="Arial" w:cs="Arial"/>
          <w:sz w:val="20"/>
          <w:szCs w:val="20"/>
          <w:lang w:val="es-PE"/>
        </w:rPr>
        <w:t xml:space="preserve"> </w:t>
      </w:r>
    </w:p>
    <w:p w:rsidR="00936D2C" w:rsidRPr="00AA4DFC" w:rsidRDefault="00936D2C" w:rsidP="00936D2C">
      <w:pPr>
        <w:tabs>
          <w:tab w:val="left" w:pos="2062"/>
        </w:tabs>
        <w:ind w:left="1080"/>
        <w:jc w:val="both"/>
        <w:rPr>
          <w:rFonts w:ascii="Arial" w:hAnsi="Arial" w:cs="Arial"/>
          <w:sz w:val="20"/>
          <w:szCs w:val="20"/>
          <w:lang w:val="es-PE"/>
        </w:rPr>
      </w:pPr>
    </w:p>
    <w:tbl>
      <w:tblPr>
        <w:tblpPr w:leftFromText="141" w:rightFromText="141" w:vertAnchor="text" w:horzAnchor="margin" w:tblpXSpec="center" w:tblpY="26"/>
        <w:tblW w:w="6207" w:type="dxa"/>
        <w:tblCellMar>
          <w:left w:w="70" w:type="dxa"/>
          <w:right w:w="70" w:type="dxa"/>
        </w:tblCellMar>
        <w:tblLook w:val="0000"/>
      </w:tblPr>
      <w:tblGrid>
        <w:gridCol w:w="1227"/>
        <w:gridCol w:w="904"/>
        <w:gridCol w:w="1227"/>
        <w:gridCol w:w="1019"/>
        <w:gridCol w:w="829"/>
        <w:gridCol w:w="1001"/>
      </w:tblGrid>
      <w:tr w:rsidR="00936D2C" w:rsidRPr="00AA4DFC" w:rsidTr="003A2EEA">
        <w:trPr>
          <w:trHeight w:val="20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936D2C" w:rsidRPr="00AA4DFC" w:rsidRDefault="00936D2C" w:rsidP="00B102A5">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186</w:t>
            </w:r>
            <w:r w:rsidRPr="0050021B">
              <w:rPr>
                <w:rFonts w:ascii="Arial" w:hAnsi="Arial" w:cs="Arial"/>
                <w:b/>
                <w:bCs/>
                <w:sz w:val="20"/>
                <w:szCs w:val="20"/>
                <w:lang w:val="es-PE"/>
              </w:rPr>
              <w:t xml:space="preserve"> 0000</w:t>
            </w:r>
            <w:r w:rsidR="00B102A5">
              <w:rPr>
                <w:rFonts w:ascii="Arial" w:hAnsi="Arial" w:cs="Arial"/>
                <w:b/>
                <w:bCs/>
                <w:sz w:val="20"/>
                <w:szCs w:val="20"/>
                <w:lang w:val="es-PE"/>
              </w:rPr>
              <w:t>4</w:t>
            </w:r>
          </w:p>
        </w:tc>
      </w:tr>
      <w:tr w:rsidR="00936D2C" w:rsidRPr="00AA4DFC" w:rsidTr="003A2EEA">
        <w:trPr>
          <w:trHeight w:val="287"/>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36D2C" w:rsidRPr="00AA4DFC" w:rsidRDefault="00936D2C"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36D2C" w:rsidRPr="00AA4DFC" w:rsidRDefault="00936D2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36D2C" w:rsidRPr="00AA4DFC" w:rsidRDefault="00936D2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936D2C" w:rsidRPr="00AA4DFC" w:rsidRDefault="00936D2C"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936D2C" w:rsidRPr="00AA4DFC" w:rsidRDefault="00936D2C"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936D2C" w:rsidRPr="00AA4DFC" w:rsidTr="003A2EEA">
        <w:trPr>
          <w:trHeight w:val="336"/>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36D2C" w:rsidRPr="00AA4DFC" w:rsidRDefault="00936D2C"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36D2C" w:rsidRPr="00AA4DFC" w:rsidRDefault="00936D2C"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36D2C" w:rsidRPr="00AA4DFC" w:rsidRDefault="00936D2C"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936D2C" w:rsidRPr="00AA4DFC" w:rsidRDefault="00936D2C"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936D2C" w:rsidRPr="00AA4DFC" w:rsidRDefault="00936D2C"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936D2C" w:rsidRPr="00AA4DFC" w:rsidRDefault="00936D2C"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936D2C" w:rsidRPr="00AA4DFC" w:rsidTr="003A2EEA">
        <w:trPr>
          <w:trHeight w:val="142"/>
        </w:trPr>
        <w:tc>
          <w:tcPr>
            <w:tcW w:w="1227" w:type="dxa"/>
            <w:tcBorders>
              <w:top w:val="nil"/>
              <w:left w:val="single" w:sz="4" w:space="0" w:color="auto"/>
              <w:bottom w:val="single" w:sz="4" w:space="0" w:color="auto"/>
              <w:right w:val="single" w:sz="4" w:space="0" w:color="auto"/>
            </w:tcBorders>
            <w:shd w:val="clear" w:color="auto" w:fill="FFCC99"/>
            <w:noWrap/>
          </w:tcPr>
          <w:p w:rsidR="00936D2C" w:rsidRPr="00AA4DFC" w:rsidRDefault="005D3130" w:rsidP="00CB7F33">
            <w:pPr>
              <w:jc w:val="center"/>
              <w:rPr>
                <w:rFonts w:ascii="Arial" w:hAnsi="Arial" w:cs="Arial"/>
                <w:sz w:val="20"/>
                <w:szCs w:val="20"/>
                <w:lang w:val="es-PE"/>
              </w:rPr>
            </w:pPr>
            <w:r>
              <w:rPr>
                <w:rFonts w:ascii="Arial" w:hAnsi="Arial" w:cs="Arial"/>
                <w:sz w:val="20"/>
                <w:szCs w:val="20"/>
                <w:lang w:val="es-PE"/>
              </w:rPr>
              <w:t>8</w:t>
            </w:r>
          </w:p>
        </w:tc>
        <w:tc>
          <w:tcPr>
            <w:tcW w:w="904" w:type="dxa"/>
            <w:tcBorders>
              <w:top w:val="nil"/>
              <w:left w:val="nil"/>
              <w:bottom w:val="single" w:sz="4" w:space="0" w:color="auto"/>
              <w:right w:val="single" w:sz="4" w:space="0" w:color="auto"/>
            </w:tcBorders>
            <w:shd w:val="clear" w:color="auto" w:fill="FFCC99"/>
            <w:noWrap/>
          </w:tcPr>
          <w:p w:rsidR="00936D2C" w:rsidRPr="00AA4DFC" w:rsidRDefault="00AE55C4" w:rsidP="00AE55C4">
            <w:pPr>
              <w:jc w:val="center"/>
              <w:rPr>
                <w:rFonts w:ascii="Arial" w:hAnsi="Arial" w:cs="Arial"/>
                <w:sz w:val="20"/>
                <w:szCs w:val="20"/>
                <w:lang w:val="es-PE"/>
              </w:rPr>
            </w:pPr>
            <w:r>
              <w:rPr>
                <w:rFonts w:ascii="Arial" w:hAnsi="Arial" w:cs="Arial"/>
                <w:sz w:val="20"/>
                <w:szCs w:val="20"/>
                <w:lang w:val="es-PE"/>
              </w:rPr>
              <w:t>0</w:t>
            </w:r>
          </w:p>
        </w:tc>
        <w:tc>
          <w:tcPr>
            <w:tcW w:w="1227" w:type="dxa"/>
            <w:tcBorders>
              <w:top w:val="nil"/>
              <w:left w:val="nil"/>
              <w:bottom w:val="single" w:sz="4" w:space="0" w:color="auto"/>
              <w:right w:val="single" w:sz="4" w:space="0" w:color="auto"/>
            </w:tcBorders>
            <w:shd w:val="clear" w:color="auto" w:fill="FFCC99"/>
            <w:noWrap/>
          </w:tcPr>
          <w:p w:rsidR="00936D2C" w:rsidRPr="00AA4DFC" w:rsidRDefault="005D3130" w:rsidP="005D3130">
            <w:pPr>
              <w:jc w:val="center"/>
              <w:rPr>
                <w:rFonts w:ascii="Arial" w:hAnsi="Arial" w:cs="Arial"/>
                <w:sz w:val="20"/>
                <w:szCs w:val="20"/>
                <w:lang w:val="es-PE"/>
              </w:rPr>
            </w:pPr>
            <w:r>
              <w:rPr>
                <w:rFonts w:ascii="Arial" w:hAnsi="Arial" w:cs="Arial"/>
                <w:sz w:val="20"/>
                <w:szCs w:val="20"/>
                <w:lang w:val="es-PE"/>
              </w:rPr>
              <w:t>23</w:t>
            </w:r>
            <w:r w:rsidR="00936D2C">
              <w:rPr>
                <w:rFonts w:ascii="Arial" w:hAnsi="Arial" w:cs="Arial"/>
                <w:sz w:val="20"/>
                <w:szCs w:val="20"/>
                <w:lang w:val="es-PE"/>
              </w:rPr>
              <w:t>,7</w:t>
            </w:r>
            <w:r>
              <w:rPr>
                <w:rFonts w:ascii="Arial" w:hAnsi="Arial" w:cs="Arial"/>
                <w:sz w:val="20"/>
                <w:szCs w:val="20"/>
                <w:lang w:val="es-PE"/>
              </w:rPr>
              <w:t>0</w:t>
            </w:r>
            <w:r w:rsidR="00936D2C">
              <w:rPr>
                <w:rFonts w:ascii="Arial" w:hAnsi="Arial" w:cs="Arial"/>
                <w:sz w:val="20"/>
                <w:szCs w:val="20"/>
                <w:lang w:val="es-PE"/>
              </w:rPr>
              <w:t>0</w:t>
            </w:r>
          </w:p>
        </w:tc>
        <w:tc>
          <w:tcPr>
            <w:tcW w:w="1019" w:type="dxa"/>
            <w:tcBorders>
              <w:top w:val="single" w:sz="4" w:space="0" w:color="auto"/>
              <w:left w:val="nil"/>
              <w:bottom w:val="single" w:sz="4" w:space="0" w:color="auto"/>
              <w:right w:val="single" w:sz="4" w:space="0" w:color="auto"/>
            </w:tcBorders>
            <w:shd w:val="clear" w:color="auto" w:fill="FFCC99"/>
            <w:noWrap/>
          </w:tcPr>
          <w:p w:rsidR="00936D2C" w:rsidRPr="00AA4DFC" w:rsidRDefault="005D3130" w:rsidP="005D3130">
            <w:pPr>
              <w:jc w:val="center"/>
              <w:rPr>
                <w:rFonts w:ascii="Arial" w:hAnsi="Arial" w:cs="Arial"/>
                <w:sz w:val="20"/>
                <w:szCs w:val="20"/>
                <w:lang w:val="es-PE"/>
              </w:rPr>
            </w:pPr>
            <w:r>
              <w:rPr>
                <w:rFonts w:ascii="Arial" w:hAnsi="Arial" w:cs="Arial"/>
                <w:sz w:val="20"/>
                <w:szCs w:val="20"/>
                <w:lang w:val="es-PE"/>
              </w:rPr>
              <w:t>0</w:t>
            </w:r>
          </w:p>
        </w:tc>
        <w:tc>
          <w:tcPr>
            <w:tcW w:w="829" w:type="dxa"/>
            <w:tcBorders>
              <w:top w:val="nil"/>
              <w:left w:val="nil"/>
              <w:bottom w:val="single" w:sz="4" w:space="0" w:color="auto"/>
              <w:right w:val="single" w:sz="4" w:space="0" w:color="auto"/>
            </w:tcBorders>
            <w:shd w:val="clear" w:color="auto" w:fill="FFCC99"/>
            <w:noWrap/>
          </w:tcPr>
          <w:p w:rsidR="00936D2C" w:rsidRPr="00AA4DFC" w:rsidRDefault="005D3130" w:rsidP="005D3130">
            <w:pPr>
              <w:jc w:val="center"/>
              <w:rPr>
                <w:rFonts w:ascii="Arial" w:hAnsi="Arial" w:cs="Arial"/>
                <w:sz w:val="20"/>
                <w:szCs w:val="20"/>
                <w:lang w:val="es-PE"/>
              </w:rPr>
            </w:pPr>
            <w:r>
              <w:rPr>
                <w:rFonts w:ascii="Arial" w:hAnsi="Arial" w:cs="Arial"/>
                <w:sz w:val="20"/>
                <w:szCs w:val="20"/>
                <w:lang w:val="es-PE"/>
              </w:rPr>
              <w:t>0</w:t>
            </w:r>
            <w:r w:rsidR="00936D2C"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936D2C" w:rsidRPr="00AA4DFC" w:rsidRDefault="005D3130" w:rsidP="005D3130">
            <w:pPr>
              <w:jc w:val="center"/>
              <w:rPr>
                <w:rFonts w:ascii="Arial" w:hAnsi="Arial" w:cs="Arial"/>
                <w:sz w:val="20"/>
                <w:szCs w:val="20"/>
                <w:lang w:val="es-PE"/>
              </w:rPr>
            </w:pPr>
            <w:r>
              <w:rPr>
                <w:rFonts w:ascii="Arial" w:hAnsi="Arial" w:cs="Arial"/>
                <w:sz w:val="20"/>
                <w:szCs w:val="20"/>
                <w:lang w:val="es-PE"/>
              </w:rPr>
              <w:t>0</w:t>
            </w:r>
            <w:r w:rsidR="00936D2C" w:rsidRPr="00AA4DFC">
              <w:rPr>
                <w:rFonts w:ascii="Arial" w:hAnsi="Arial" w:cs="Arial"/>
                <w:sz w:val="20"/>
                <w:szCs w:val="20"/>
                <w:lang w:val="es-PE"/>
              </w:rPr>
              <w:t>%</w:t>
            </w:r>
          </w:p>
        </w:tc>
      </w:tr>
    </w:tbl>
    <w:p w:rsidR="00936D2C" w:rsidRPr="00AA4DFC" w:rsidRDefault="00936D2C" w:rsidP="00936D2C">
      <w:pPr>
        <w:tabs>
          <w:tab w:val="left" w:pos="2062"/>
        </w:tabs>
        <w:ind w:left="1080"/>
        <w:jc w:val="both"/>
        <w:rPr>
          <w:rFonts w:ascii="Arial" w:hAnsi="Arial" w:cs="Arial"/>
          <w:sz w:val="20"/>
          <w:szCs w:val="20"/>
          <w:lang w:val="es-PE"/>
        </w:rPr>
      </w:pPr>
    </w:p>
    <w:p w:rsidR="00936D2C" w:rsidRPr="00AA4DFC" w:rsidRDefault="00936D2C" w:rsidP="00936D2C">
      <w:pPr>
        <w:tabs>
          <w:tab w:val="left" w:pos="2062"/>
        </w:tabs>
        <w:ind w:left="1080"/>
        <w:jc w:val="both"/>
        <w:rPr>
          <w:rFonts w:ascii="Arial" w:hAnsi="Arial" w:cs="Arial"/>
          <w:sz w:val="20"/>
          <w:szCs w:val="20"/>
          <w:lang w:val="es-PE"/>
        </w:rPr>
      </w:pPr>
    </w:p>
    <w:p w:rsidR="00936D2C" w:rsidRPr="00AA4DFC" w:rsidRDefault="00936D2C" w:rsidP="00936D2C">
      <w:pPr>
        <w:tabs>
          <w:tab w:val="left" w:pos="2062"/>
        </w:tabs>
        <w:ind w:left="1080"/>
        <w:jc w:val="both"/>
        <w:rPr>
          <w:rFonts w:ascii="Arial" w:hAnsi="Arial" w:cs="Arial"/>
          <w:sz w:val="20"/>
          <w:szCs w:val="20"/>
          <w:lang w:val="es-PE"/>
        </w:rPr>
      </w:pPr>
    </w:p>
    <w:p w:rsidR="00936D2C" w:rsidRPr="00AA4DFC" w:rsidRDefault="00936D2C" w:rsidP="00936D2C">
      <w:pPr>
        <w:tabs>
          <w:tab w:val="left" w:pos="2062"/>
        </w:tabs>
        <w:ind w:left="1080"/>
        <w:jc w:val="both"/>
        <w:rPr>
          <w:rFonts w:ascii="Arial" w:hAnsi="Arial" w:cs="Arial"/>
          <w:sz w:val="20"/>
          <w:szCs w:val="20"/>
          <w:lang w:val="es-PE"/>
        </w:rPr>
      </w:pPr>
    </w:p>
    <w:p w:rsidR="00936D2C" w:rsidRPr="00AA4DFC" w:rsidRDefault="00936D2C" w:rsidP="00936D2C">
      <w:pPr>
        <w:tabs>
          <w:tab w:val="left" w:pos="2062"/>
        </w:tabs>
        <w:ind w:left="1080"/>
        <w:jc w:val="both"/>
        <w:rPr>
          <w:rFonts w:ascii="Arial" w:hAnsi="Arial" w:cs="Arial"/>
          <w:sz w:val="20"/>
          <w:szCs w:val="20"/>
          <w:lang w:val="es-PE"/>
        </w:rPr>
      </w:pPr>
    </w:p>
    <w:p w:rsidR="00936D2C" w:rsidRPr="00AA4DFC" w:rsidRDefault="00936D2C" w:rsidP="00936D2C">
      <w:pPr>
        <w:ind w:left="1080"/>
        <w:jc w:val="both"/>
        <w:rPr>
          <w:rFonts w:ascii="Arial" w:hAnsi="Arial" w:cs="Arial"/>
          <w:sz w:val="20"/>
          <w:szCs w:val="20"/>
          <w:lang w:val="es-PE"/>
        </w:rPr>
      </w:pPr>
    </w:p>
    <w:p w:rsidR="00936D2C" w:rsidRPr="00AA4DFC" w:rsidRDefault="00936D2C" w:rsidP="00936D2C">
      <w:pPr>
        <w:ind w:left="1080"/>
        <w:jc w:val="both"/>
        <w:rPr>
          <w:rFonts w:ascii="Arial" w:hAnsi="Arial" w:cs="Arial"/>
          <w:sz w:val="20"/>
          <w:szCs w:val="20"/>
          <w:lang w:val="es-PE"/>
        </w:rPr>
      </w:pPr>
    </w:p>
    <w:p w:rsidR="00971548" w:rsidRPr="0050021B" w:rsidRDefault="00971548" w:rsidP="00267B87">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38</w:t>
      </w:r>
      <w:r w:rsidRPr="0050021B">
        <w:rPr>
          <w:rFonts w:ascii="Arial" w:hAnsi="Arial" w:cs="Arial"/>
          <w:b/>
          <w:bCs/>
          <w:sz w:val="20"/>
          <w:szCs w:val="20"/>
          <w:lang w:val="es-PE"/>
        </w:rPr>
        <w:t>) 22 0</w:t>
      </w:r>
      <w:r>
        <w:rPr>
          <w:rFonts w:ascii="Arial" w:hAnsi="Arial" w:cs="Arial"/>
          <w:b/>
          <w:bCs/>
          <w:sz w:val="20"/>
          <w:szCs w:val="20"/>
          <w:lang w:val="es-PE"/>
        </w:rPr>
        <w:t>50</w:t>
      </w:r>
      <w:r w:rsidRPr="0050021B">
        <w:rPr>
          <w:rFonts w:ascii="Arial" w:hAnsi="Arial" w:cs="Arial"/>
          <w:b/>
          <w:bCs/>
          <w:sz w:val="20"/>
          <w:szCs w:val="20"/>
          <w:lang w:val="es-PE"/>
        </w:rPr>
        <w:t xml:space="preserve">  01</w:t>
      </w:r>
      <w:r>
        <w:rPr>
          <w:rFonts w:ascii="Arial" w:hAnsi="Arial" w:cs="Arial"/>
          <w:b/>
          <w:bCs/>
          <w:sz w:val="20"/>
          <w:szCs w:val="20"/>
          <w:lang w:val="es-PE"/>
        </w:rPr>
        <w:t>13</w:t>
      </w:r>
      <w:r w:rsidRPr="0050021B">
        <w:rPr>
          <w:rFonts w:ascii="Arial" w:hAnsi="Arial" w:cs="Arial"/>
          <w:b/>
          <w:bCs/>
          <w:sz w:val="20"/>
          <w:szCs w:val="20"/>
          <w:lang w:val="es-PE"/>
        </w:rPr>
        <w:t xml:space="preserve">  1.000</w:t>
      </w:r>
      <w:r>
        <w:rPr>
          <w:rFonts w:ascii="Arial" w:hAnsi="Arial" w:cs="Arial"/>
          <w:b/>
          <w:bCs/>
          <w:sz w:val="20"/>
          <w:szCs w:val="20"/>
          <w:lang w:val="es-PE"/>
        </w:rPr>
        <w:t>468</w:t>
      </w:r>
      <w:r w:rsidRPr="0050021B">
        <w:rPr>
          <w:rFonts w:ascii="Arial" w:hAnsi="Arial" w:cs="Arial"/>
          <w:b/>
          <w:bCs/>
          <w:sz w:val="20"/>
          <w:szCs w:val="20"/>
          <w:lang w:val="es-PE"/>
        </w:rPr>
        <w:t xml:space="preserve">  3.00</w:t>
      </w:r>
      <w:r w:rsidR="00265C77">
        <w:rPr>
          <w:rFonts w:ascii="Arial" w:hAnsi="Arial" w:cs="Arial"/>
          <w:b/>
          <w:bCs/>
          <w:sz w:val="20"/>
          <w:szCs w:val="20"/>
          <w:lang w:val="es-PE"/>
        </w:rPr>
        <w:t>0</w:t>
      </w:r>
      <w:r>
        <w:rPr>
          <w:rFonts w:ascii="Arial" w:hAnsi="Arial" w:cs="Arial"/>
          <w:b/>
          <w:bCs/>
          <w:sz w:val="20"/>
          <w:szCs w:val="20"/>
          <w:lang w:val="es-PE"/>
        </w:rPr>
        <w:t>310</w:t>
      </w:r>
      <w:r w:rsidRPr="0050021B">
        <w:rPr>
          <w:rFonts w:ascii="Arial" w:hAnsi="Arial" w:cs="Arial"/>
          <w:b/>
          <w:bCs/>
          <w:sz w:val="20"/>
          <w:szCs w:val="20"/>
          <w:lang w:val="es-PE"/>
        </w:rPr>
        <w:t xml:space="preserve"> 0000</w:t>
      </w:r>
      <w:r>
        <w:rPr>
          <w:rFonts w:ascii="Arial" w:hAnsi="Arial" w:cs="Arial"/>
          <w:b/>
          <w:bCs/>
          <w:sz w:val="20"/>
          <w:szCs w:val="20"/>
          <w:lang w:val="es-PE"/>
        </w:rPr>
        <w:t>1</w:t>
      </w:r>
      <w:r w:rsidRPr="0050021B">
        <w:rPr>
          <w:rFonts w:ascii="Arial" w:hAnsi="Arial" w:cs="Arial"/>
          <w:b/>
          <w:bCs/>
          <w:sz w:val="20"/>
          <w:szCs w:val="20"/>
          <w:lang w:val="es-PE"/>
        </w:rPr>
        <w:t xml:space="preserve"> </w:t>
      </w:r>
    </w:p>
    <w:p w:rsidR="00971548" w:rsidRPr="0050021B" w:rsidRDefault="00971548" w:rsidP="00267B87">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971548" w:rsidRDefault="00971548" w:rsidP="00267B87">
      <w:pPr>
        <w:ind w:left="851"/>
        <w:jc w:val="both"/>
        <w:rPr>
          <w:rFonts w:ascii="Arial" w:hAnsi="Arial" w:cs="Arial"/>
          <w:b/>
          <w:bCs/>
          <w:sz w:val="20"/>
          <w:szCs w:val="20"/>
          <w:lang w:val="es-PE"/>
        </w:rPr>
      </w:pPr>
      <w:r w:rsidRPr="0050021B">
        <w:rPr>
          <w:rFonts w:ascii="Arial" w:hAnsi="Arial" w:cs="Arial"/>
          <w:b/>
          <w:bCs/>
          <w:sz w:val="20"/>
          <w:szCs w:val="20"/>
          <w:lang w:val="es-PE"/>
        </w:rPr>
        <w:t>0</w:t>
      </w:r>
      <w:r>
        <w:rPr>
          <w:rFonts w:ascii="Arial" w:hAnsi="Arial" w:cs="Arial"/>
          <w:b/>
          <w:bCs/>
          <w:sz w:val="20"/>
          <w:szCs w:val="20"/>
          <w:lang w:val="es-PE"/>
        </w:rPr>
        <w:t>50</w:t>
      </w:r>
      <w:r w:rsidRPr="0050021B">
        <w:rPr>
          <w:rFonts w:ascii="Arial" w:hAnsi="Arial" w:cs="Arial"/>
          <w:b/>
          <w:bCs/>
          <w:sz w:val="20"/>
          <w:szCs w:val="20"/>
          <w:lang w:val="es-PE"/>
        </w:rPr>
        <w:t xml:space="preserve"> </w:t>
      </w:r>
      <w:r>
        <w:rPr>
          <w:rFonts w:ascii="Arial" w:hAnsi="Arial" w:cs="Arial"/>
          <w:b/>
          <w:bCs/>
          <w:sz w:val="20"/>
          <w:szCs w:val="20"/>
          <w:lang w:val="es-PE"/>
        </w:rPr>
        <w:t>ASISTENCIA E</w:t>
      </w:r>
      <w:r w:rsidRPr="0050021B">
        <w:rPr>
          <w:rFonts w:ascii="Arial" w:hAnsi="Arial" w:cs="Arial"/>
          <w:b/>
          <w:bCs/>
          <w:sz w:val="20"/>
          <w:szCs w:val="20"/>
          <w:lang w:val="es-PE"/>
        </w:rPr>
        <w:t>DUCA</w:t>
      </w:r>
      <w:r>
        <w:rPr>
          <w:rFonts w:ascii="Arial" w:hAnsi="Arial" w:cs="Arial"/>
          <w:b/>
          <w:bCs/>
          <w:sz w:val="20"/>
          <w:szCs w:val="20"/>
          <w:lang w:val="es-PE"/>
        </w:rPr>
        <w:t>TIVA</w:t>
      </w:r>
      <w:r w:rsidRPr="0050021B">
        <w:rPr>
          <w:rFonts w:ascii="Arial" w:hAnsi="Arial" w:cs="Arial"/>
          <w:b/>
          <w:bCs/>
          <w:sz w:val="20"/>
          <w:szCs w:val="20"/>
          <w:lang w:val="es-PE"/>
        </w:rPr>
        <w:t xml:space="preserve"> </w:t>
      </w:r>
    </w:p>
    <w:p w:rsidR="00971548" w:rsidRPr="00AA4DFC" w:rsidRDefault="00971548" w:rsidP="00267B87">
      <w:pPr>
        <w:ind w:left="851"/>
        <w:jc w:val="both"/>
        <w:rPr>
          <w:rFonts w:ascii="Arial" w:hAnsi="Arial" w:cs="Arial"/>
          <w:sz w:val="20"/>
          <w:szCs w:val="20"/>
          <w:lang w:val="es-PE"/>
        </w:rPr>
      </w:pPr>
      <w:r>
        <w:rPr>
          <w:rFonts w:ascii="Arial" w:hAnsi="Arial" w:cs="Arial"/>
          <w:b/>
          <w:bCs/>
          <w:sz w:val="20"/>
          <w:szCs w:val="20"/>
          <w:lang w:val="es-PE"/>
        </w:rPr>
        <w:t>0113</w:t>
      </w:r>
      <w:r w:rsidRPr="00AA4DFC">
        <w:rPr>
          <w:rFonts w:ascii="Arial" w:hAnsi="Arial" w:cs="Arial"/>
          <w:b/>
          <w:bCs/>
          <w:sz w:val="20"/>
          <w:szCs w:val="20"/>
          <w:lang w:val="es-PE"/>
        </w:rPr>
        <w:t xml:space="preserve"> </w:t>
      </w:r>
      <w:r>
        <w:rPr>
          <w:rFonts w:ascii="Arial" w:hAnsi="Arial" w:cs="Arial"/>
          <w:b/>
          <w:bCs/>
          <w:sz w:val="20"/>
          <w:szCs w:val="20"/>
          <w:lang w:val="es-PE"/>
        </w:rPr>
        <w:t>Becas y créditos educativos</w:t>
      </w:r>
    </w:p>
    <w:p w:rsidR="00971548" w:rsidRPr="00AA4DFC" w:rsidRDefault="00971548" w:rsidP="00267B87">
      <w:pPr>
        <w:tabs>
          <w:tab w:val="left" w:pos="2062"/>
        </w:tabs>
        <w:ind w:left="851"/>
        <w:jc w:val="both"/>
        <w:rPr>
          <w:rFonts w:ascii="Arial" w:hAnsi="Arial" w:cs="Arial"/>
          <w:b/>
          <w:bCs/>
          <w:sz w:val="20"/>
          <w:szCs w:val="20"/>
          <w:lang w:val="es-PE"/>
        </w:rPr>
      </w:pPr>
      <w:r w:rsidRPr="00AA4DFC">
        <w:rPr>
          <w:rFonts w:ascii="Arial" w:hAnsi="Arial" w:cs="Arial"/>
          <w:b/>
          <w:bCs/>
          <w:sz w:val="20"/>
          <w:szCs w:val="20"/>
          <w:lang w:val="es-PE"/>
        </w:rPr>
        <w:t>1.000</w:t>
      </w:r>
      <w:r>
        <w:rPr>
          <w:rFonts w:ascii="Arial" w:hAnsi="Arial" w:cs="Arial"/>
          <w:b/>
          <w:bCs/>
          <w:sz w:val="20"/>
          <w:szCs w:val="20"/>
          <w:lang w:val="es-PE"/>
        </w:rPr>
        <w:t>468</w:t>
      </w:r>
      <w:r w:rsidRPr="00AA4DFC">
        <w:rPr>
          <w:rFonts w:ascii="Arial" w:hAnsi="Arial" w:cs="Arial"/>
          <w:b/>
          <w:bCs/>
          <w:sz w:val="20"/>
          <w:szCs w:val="20"/>
          <w:lang w:val="es-PE"/>
        </w:rPr>
        <w:t xml:space="preserve">  </w:t>
      </w:r>
      <w:r>
        <w:rPr>
          <w:rFonts w:ascii="Arial" w:hAnsi="Arial" w:cs="Arial"/>
          <w:b/>
          <w:bCs/>
          <w:sz w:val="20"/>
          <w:szCs w:val="20"/>
          <w:lang w:val="es-PE"/>
        </w:rPr>
        <w:t>Servicio a la comunidad universitaria</w:t>
      </w:r>
    </w:p>
    <w:p w:rsidR="00971548" w:rsidRPr="00AA4DFC" w:rsidRDefault="00265C77" w:rsidP="00267B87">
      <w:pPr>
        <w:ind w:left="851"/>
        <w:jc w:val="both"/>
        <w:rPr>
          <w:rFonts w:ascii="Arial" w:hAnsi="Arial" w:cs="Arial"/>
          <w:b/>
          <w:bCs/>
          <w:sz w:val="20"/>
          <w:szCs w:val="20"/>
          <w:lang w:val="es-PE"/>
        </w:rPr>
      </w:pPr>
      <w:r w:rsidRPr="00AA4DFC">
        <w:rPr>
          <w:rFonts w:ascii="Arial" w:hAnsi="Arial" w:cs="Arial"/>
          <w:b/>
          <w:bCs/>
          <w:sz w:val="20"/>
          <w:szCs w:val="20"/>
          <w:lang w:val="es-PE"/>
        </w:rPr>
        <w:t>3.00</w:t>
      </w:r>
      <w:r>
        <w:rPr>
          <w:rFonts w:ascii="Arial" w:hAnsi="Arial" w:cs="Arial"/>
          <w:b/>
          <w:bCs/>
          <w:sz w:val="20"/>
          <w:szCs w:val="20"/>
          <w:lang w:val="es-PE"/>
        </w:rPr>
        <w:t>0310</w:t>
      </w:r>
      <w:r w:rsidRPr="00AA4DFC">
        <w:rPr>
          <w:rFonts w:ascii="Arial" w:hAnsi="Arial" w:cs="Arial"/>
          <w:b/>
          <w:bCs/>
          <w:sz w:val="20"/>
          <w:szCs w:val="20"/>
          <w:lang w:val="es-PE"/>
        </w:rPr>
        <w:t xml:space="preserve"> Concesión</w:t>
      </w:r>
      <w:r w:rsidR="00971548">
        <w:rPr>
          <w:rFonts w:ascii="Arial" w:hAnsi="Arial" w:cs="Arial"/>
          <w:b/>
          <w:bCs/>
          <w:sz w:val="20"/>
          <w:szCs w:val="20"/>
          <w:lang w:val="es-PE"/>
        </w:rPr>
        <w:t xml:space="preserve"> de Bolas</w:t>
      </w:r>
    </w:p>
    <w:p w:rsidR="00A247DE" w:rsidRDefault="00971548" w:rsidP="00267B87">
      <w:pPr>
        <w:tabs>
          <w:tab w:val="left" w:pos="2062"/>
        </w:tabs>
        <w:ind w:left="851"/>
        <w:jc w:val="both"/>
        <w:rPr>
          <w:rFonts w:ascii="Arial" w:hAnsi="Arial" w:cs="Arial"/>
          <w:bCs/>
          <w:sz w:val="20"/>
          <w:szCs w:val="20"/>
          <w:lang w:val="es-PE"/>
        </w:rPr>
      </w:pPr>
      <w:r w:rsidRPr="00AA4DFC">
        <w:rPr>
          <w:rFonts w:ascii="Arial" w:hAnsi="Arial" w:cs="Arial"/>
          <w:b/>
          <w:bCs/>
          <w:sz w:val="20"/>
          <w:szCs w:val="20"/>
          <w:lang w:val="es-PE"/>
        </w:rPr>
        <w:t>0000</w:t>
      </w:r>
      <w:r>
        <w:rPr>
          <w:rFonts w:ascii="Arial" w:hAnsi="Arial" w:cs="Arial"/>
          <w:b/>
          <w:bCs/>
          <w:sz w:val="20"/>
          <w:szCs w:val="20"/>
          <w:lang w:val="es-PE"/>
        </w:rPr>
        <w:t xml:space="preserve">1 </w:t>
      </w:r>
      <w:r w:rsidR="00265C77" w:rsidRPr="00AA4DFC">
        <w:rPr>
          <w:rFonts w:ascii="Arial" w:hAnsi="Arial" w:cs="Arial"/>
          <w:b/>
          <w:bCs/>
          <w:sz w:val="20"/>
          <w:szCs w:val="20"/>
          <w:lang w:val="es-PE"/>
        </w:rPr>
        <w:t>Concesión</w:t>
      </w:r>
      <w:r w:rsidR="00265C77">
        <w:rPr>
          <w:rFonts w:ascii="Arial" w:hAnsi="Arial" w:cs="Arial"/>
          <w:b/>
          <w:bCs/>
          <w:sz w:val="20"/>
          <w:szCs w:val="20"/>
          <w:lang w:val="es-PE"/>
        </w:rPr>
        <w:t xml:space="preserve"> de Bolas de Estudio</w:t>
      </w:r>
      <w:r>
        <w:rPr>
          <w:rFonts w:ascii="Arial" w:hAnsi="Arial" w:cs="Arial"/>
          <w:b/>
          <w:bCs/>
          <w:sz w:val="20"/>
          <w:szCs w:val="20"/>
          <w:lang w:val="es-PE"/>
        </w:rPr>
        <w:t xml:space="preserve"> </w:t>
      </w:r>
      <w:r w:rsidRPr="00BD2472">
        <w:rPr>
          <w:rFonts w:ascii="Arial" w:hAnsi="Arial" w:cs="Arial"/>
          <w:bCs/>
          <w:sz w:val="20"/>
          <w:szCs w:val="20"/>
          <w:lang w:val="es-PE"/>
        </w:rPr>
        <w:t>(</w:t>
      </w:r>
      <w:r w:rsidR="00A247DE">
        <w:rPr>
          <w:rFonts w:ascii="Arial" w:hAnsi="Arial" w:cs="Arial"/>
          <w:bCs/>
          <w:sz w:val="20"/>
          <w:szCs w:val="20"/>
          <w:lang w:val="es-PE"/>
        </w:rPr>
        <w:t>Brindar ayuda financiera a los estudiantes de pre grado que asisten a eventos culturales, científicos y tecnológicos, seminarios, cursos regulares y desarrollo de las prácticas pre profesionales)</w:t>
      </w:r>
    </w:p>
    <w:p w:rsidR="00971548" w:rsidRPr="00AA4DFC" w:rsidRDefault="00971548" w:rsidP="00971548">
      <w:pPr>
        <w:tabs>
          <w:tab w:val="left" w:pos="2062"/>
        </w:tabs>
        <w:ind w:left="1080"/>
        <w:jc w:val="both"/>
        <w:rPr>
          <w:rFonts w:ascii="Arial" w:hAnsi="Arial" w:cs="Arial"/>
          <w:sz w:val="20"/>
          <w:szCs w:val="20"/>
          <w:lang w:val="es-PE"/>
        </w:rPr>
      </w:pPr>
    </w:p>
    <w:p w:rsidR="00971548" w:rsidRPr="00AA4DFC" w:rsidRDefault="00971548" w:rsidP="00971548">
      <w:pPr>
        <w:tabs>
          <w:tab w:val="left" w:pos="2062"/>
        </w:tabs>
        <w:ind w:left="1080"/>
        <w:jc w:val="both"/>
        <w:rPr>
          <w:rFonts w:ascii="Arial" w:hAnsi="Arial" w:cs="Arial"/>
          <w:sz w:val="20"/>
          <w:szCs w:val="20"/>
          <w:lang w:val="es-PE"/>
        </w:rPr>
      </w:pPr>
    </w:p>
    <w:tbl>
      <w:tblPr>
        <w:tblpPr w:leftFromText="141" w:rightFromText="141" w:vertAnchor="text" w:horzAnchor="margin" w:tblpXSpec="center" w:tblpY="26"/>
        <w:tblW w:w="6207" w:type="dxa"/>
        <w:tblCellMar>
          <w:left w:w="70" w:type="dxa"/>
          <w:right w:w="70" w:type="dxa"/>
        </w:tblCellMar>
        <w:tblLook w:val="0000"/>
      </w:tblPr>
      <w:tblGrid>
        <w:gridCol w:w="1227"/>
        <w:gridCol w:w="904"/>
        <w:gridCol w:w="1227"/>
        <w:gridCol w:w="1019"/>
        <w:gridCol w:w="829"/>
        <w:gridCol w:w="1001"/>
      </w:tblGrid>
      <w:tr w:rsidR="00971548" w:rsidRPr="00AA4DFC" w:rsidTr="003A2EEA">
        <w:trPr>
          <w:trHeight w:val="20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971548" w:rsidRPr="00AA4DFC" w:rsidRDefault="00764491" w:rsidP="003A2EEA">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0310</w:t>
            </w:r>
            <w:r w:rsidRPr="0050021B">
              <w:rPr>
                <w:rFonts w:ascii="Arial" w:hAnsi="Arial" w:cs="Arial"/>
                <w:b/>
                <w:bCs/>
                <w:sz w:val="20"/>
                <w:szCs w:val="20"/>
                <w:lang w:val="es-PE"/>
              </w:rPr>
              <w:t xml:space="preserve"> 0000</w:t>
            </w:r>
            <w:r>
              <w:rPr>
                <w:rFonts w:ascii="Arial" w:hAnsi="Arial" w:cs="Arial"/>
                <w:b/>
                <w:bCs/>
                <w:sz w:val="20"/>
                <w:szCs w:val="20"/>
                <w:lang w:val="es-PE"/>
              </w:rPr>
              <w:t>1</w:t>
            </w:r>
          </w:p>
        </w:tc>
      </w:tr>
      <w:tr w:rsidR="00971548" w:rsidRPr="00AA4DFC" w:rsidTr="003A2EEA">
        <w:trPr>
          <w:trHeight w:val="287"/>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71548" w:rsidRPr="00AA4DFC" w:rsidRDefault="00971548"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71548" w:rsidRPr="00AA4DFC" w:rsidRDefault="00971548"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971548" w:rsidRPr="00AA4DFC" w:rsidRDefault="00971548"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971548" w:rsidRPr="00AA4DFC" w:rsidRDefault="00971548"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971548" w:rsidRPr="00AA4DFC" w:rsidRDefault="00971548"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971548" w:rsidRPr="00AA4DFC" w:rsidTr="003A2EEA">
        <w:trPr>
          <w:trHeight w:val="336"/>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71548" w:rsidRPr="00AA4DFC" w:rsidRDefault="00971548"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71548" w:rsidRPr="00AA4DFC" w:rsidRDefault="00971548"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971548" w:rsidRPr="00AA4DFC" w:rsidRDefault="00971548"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971548" w:rsidRPr="00AA4DFC" w:rsidRDefault="00971548"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971548" w:rsidRPr="00AA4DFC" w:rsidRDefault="00971548"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971548" w:rsidRPr="00AA4DFC" w:rsidRDefault="00971548"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971548" w:rsidRPr="00AA4DFC" w:rsidTr="003A2EEA">
        <w:trPr>
          <w:trHeight w:val="142"/>
        </w:trPr>
        <w:tc>
          <w:tcPr>
            <w:tcW w:w="1227" w:type="dxa"/>
            <w:tcBorders>
              <w:top w:val="nil"/>
              <w:left w:val="single" w:sz="4" w:space="0" w:color="auto"/>
              <w:bottom w:val="single" w:sz="4" w:space="0" w:color="auto"/>
              <w:right w:val="single" w:sz="4" w:space="0" w:color="auto"/>
            </w:tcBorders>
            <w:shd w:val="clear" w:color="auto" w:fill="FFCC99"/>
            <w:noWrap/>
          </w:tcPr>
          <w:p w:rsidR="00971548" w:rsidRPr="00AA4DFC" w:rsidRDefault="00971548" w:rsidP="003A2EEA">
            <w:pPr>
              <w:jc w:val="center"/>
              <w:rPr>
                <w:rFonts w:ascii="Arial" w:hAnsi="Arial" w:cs="Arial"/>
                <w:sz w:val="20"/>
                <w:szCs w:val="20"/>
                <w:lang w:val="es-PE"/>
              </w:rPr>
            </w:pPr>
            <w:r>
              <w:rPr>
                <w:rFonts w:ascii="Arial" w:hAnsi="Arial" w:cs="Arial"/>
                <w:sz w:val="20"/>
                <w:szCs w:val="20"/>
                <w:lang w:val="es-PE"/>
              </w:rPr>
              <w:t>8</w:t>
            </w:r>
          </w:p>
        </w:tc>
        <w:tc>
          <w:tcPr>
            <w:tcW w:w="904" w:type="dxa"/>
            <w:tcBorders>
              <w:top w:val="nil"/>
              <w:left w:val="nil"/>
              <w:bottom w:val="single" w:sz="4" w:space="0" w:color="auto"/>
              <w:right w:val="single" w:sz="4" w:space="0" w:color="auto"/>
            </w:tcBorders>
            <w:shd w:val="clear" w:color="auto" w:fill="FFCC99"/>
            <w:noWrap/>
          </w:tcPr>
          <w:p w:rsidR="00971548" w:rsidRPr="00AA4DFC" w:rsidRDefault="00C8027B" w:rsidP="003A64FC">
            <w:pPr>
              <w:jc w:val="center"/>
              <w:rPr>
                <w:rFonts w:ascii="Arial" w:hAnsi="Arial" w:cs="Arial"/>
                <w:sz w:val="20"/>
                <w:szCs w:val="20"/>
                <w:lang w:val="es-PE"/>
              </w:rPr>
            </w:pPr>
            <w:r>
              <w:rPr>
                <w:rFonts w:ascii="Arial" w:hAnsi="Arial" w:cs="Arial"/>
                <w:sz w:val="20"/>
                <w:szCs w:val="20"/>
                <w:lang w:val="es-PE"/>
              </w:rPr>
              <w:t>7</w:t>
            </w:r>
          </w:p>
        </w:tc>
        <w:tc>
          <w:tcPr>
            <w:tcW w:w="1227" w:type="dxa"/>
            <w:tcBorders>
              <w:top w:val="nil"/>
              <w:left w:val="nil"/>
              <w:bottom w:val="single" w:sz="4" w:space="0" w:color="auto"/>
              <w:right w:val="single" w:sz="4" w:space="0" w:color="auto"/>
            </w:tcBorders>
            <w:shd w:val="clear" w:color="auto" w:fill="FFCC99"/>
            <w:noWrap/>
          </w:tcPr>
          <w:p w:rsidR="00971548" w:rsidRPr="00AA4DFC" w:rsidRDefault="003A64FC" w:rsidP="003A64FC">
            <w:pPr>
              <w:jc w:val="center"/>
              <w:rPr>
                <w:rFonts w:ascii="Arial" w:hAnsi="Arial" w:cs="Arial"/>
                <w:sz w:val="20"/>
                <w:szCs w:val="20"/>
                <w:lang w:val="es-PE"/>
              </w:rPr>
            </w:pPr>
            <w:r>
              <w:rPr>
                <w:rFonts w:ascii="Arial" w:hAnsi="Arial" w:cs="Arial"/>
                <w:sz w:val="20"/>
                <w:szCs w:val="20"/>
                <w:lang w:val="es-PE"/>
              </w:rPr>
              <w:t>132</w:t>
            </w:r>
            <w:r w:rsidR="00971548">
              <w:rPr>
                <w:rFonts w:ascii="Arial" w:hAnsi="Arial" w:cs="Arial"/>
                <w:sz w:val="20"/>
                <w:szCs w:val="20"/>
                <w:lang w:val="es-PE"/>
              </w:rPr>
              <w:t>,7</w:t>
            </w:r>
            <w:r>
              <w:rPr>
                <w:rFonts w:ascii="Arial" w:hAnsi="Arial" w:cs="Arial"/>
                <w:sz w:val="20"/>
                <w:szCs w:val="20"/>
                <w:lang w:val="es-PE"/>
              </w:rPr>
              <w:t>34</w:t>
            </w:r>
          </w:p>
        </w:tc>
        <w:tc>
          <w:tcPr>
            <w:tcW w:w="1019" w:type="dxa"/>
            <w:tcBorders>
              <w:top w:val="single" w:sz="4" w:space="0" w:color="auto"/>
              <w:left w:val="nil"/>
              <w:bottom w:val="single" w:sz="4" w:space="0" w:color="auto"/>
              <w:right w:val="single" w:sz="4" w:space="0" w:color="auto"/>
            </w:tcBorders>
            <w:shd w:val="clear" w:color="auto" w:fill="FFCC99"/>
            <w:noWrap/>
          </w:tcPr>
          <w:p w:rsidR="00971548" w:rsidRPr="00AA4DFC" w:rsidRDefault="00C8027B" w:rsidP="003A64FC">
            <w:pPr>
              <w:jc w:val="center"/>
              <w:rPr>
                <w:rFonts w:ascii="Arial" w:hAnsi="Arial" w:cs="Arial"/>
                <w:sz w:val="20"/>
                <w:szCs w:val="20"/>
                <w:lang w:val="es-PE"/>
              </w:rPr>
            </w:pPr>
            <w:r>
              <w:rPr>
                <w:rFonts w:ascii="Arial" w:hAnsi="Arial" w:cs="Arial"/>
                <w:sz w:val="20"/>
                <w:szCs w:val="20"/>
                <w:lang w:val="es-PE"/>
              </w:rPr>
              <w:t>95</w:t>
            </w:r>
            <w:r w:rsidR="003A64FC">
              <w:rPr>
                <w:rFonts w:ascii="Arial" w:hAnsi="Arial" w:cs="Arial"/>
                <w:sz w:val="20"/>
                <w:szCs w:val="20"/>
                <w:lang w:val="es-PE"/>
              </w:rPr>
              <w:t>,</w:t>
            </w:r>
            <w:r>
              <w:rPr>
                <w:rFonts w:ascii="Arial" w:hAnsi="Arial" w:cs="Arial"/>
                <w:sz w:val="20"/>
                <w:szCs w:val="20"/>
                <w:lang w:val="es-PE"/>
              </w:rPr>
              <w:t>472</w:t>
            </w:r>
          </w:p>
        </w:tc>
        <w:tc>
          <w:tcPr>
            <w:tcW w:w="829" w:type="dxa"/>
            <w:tcBorders>
              <w:top w:val="nil"/>
              <w:left w:val="nil"/>
              <w:bottom w:val="single" w:sz="4" w:space="0" w:color="auto"/>
              <w:right w:val="single" w:sz="4" w:space="0" w:color="auto"/>
            </w:tcBorders>
            <w:shd w:val="clear" w:color="auto" w:fill="FFCC99"/>
            <w:noWrap/>
          </w:tcPr>
          <w:p w:rsidR="00971548" w:rsidRPr="00AA4DFC" w:rsidRDefault="00214BD6" w:rsidP="003A64FC">
            <w:pPr>
              <w:jc w:val="center"/>
              <w:rPr>
                <w:rFonts w:ascii="Arial" w:hAnsi="Arial" w:cs="Arial"/>
                <w:sz w:val="20"/>
                <w:szCs w:val="20"/>
                <w:lang w:val="es-PE"/>
              </w:rPr>
            </w:pPr>
            <w:r>
              <w:rPr>
                <w:rFonts w:ascii="Arial" w:hAnsi="Arial" w:cs="Arial"/>
                <w:sz w:val="20"/>
                <w:szCs w:val="20"/>
                <w:lang w:val="es-PE"/>
              </w:rPr>
              <w:t>87</w:t>
            </w:r>
            <w:r w:rsidR="00C8027B">
              <w:rPr>
                <w:rFonts w:ascii="Arial" w:hAnsi="Arial" w:cs="Arial"/>
                <w:sz w:val="20"/>
                <w:szCs w:val="20"/>
                <w:lang w:val="es-PE"/>
              </w:rPr>
              <w:t>.</w:t>
            </w:r>
            <w:r>
              <w:rPr>
                <w:rFonts w:ascii="Arial" w:hAnsi="Arial" w:cs="Arial"/>
                <w:sz w:val="20"/>
                <w:szCs w:val="20"/>
                <w:lang w:val="es-PE"/>
              </w:rPr>
              <w:t>50</w:t>
            </w:r>
            <w:r w:rsidR="00971548"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971548" w:rsidRPr="00AA4DFC" w:rsidRDefault="00EF1D76" w:rsidP="003A64FC">
            <w:pPr>
              <w:jc w:val="center"/>
              <w:rPr>
                <w:rFonts w:ascii="Arial" w:hAnsi="Arial" w:cs="Arial"/>
                <w:sz w:val="20"/>
                <w:szCs w:val="20"/>
                <w:lang w:val="es-PE"/>
              </w:rPr>
            </w:pPr>
            <w:r>
              <w:rPr>
                <w:rFonts w:ascii="Arial" w:hAnsi="Arial" w:cs="Arial"/>
                <w:sz w:val="20"/>
                <w:szCs w:val="20"/>
                <w:lang w:val="es-PE"/>
              </w:rPr>
              <w:t>71.93</w:t>
            </w:r>
            <w:r w:rsidR="00971548" w:rsidRPr="00AA4DFC">
              <w:rPr>
                <w:rFonts w:ascii="Arial" w:hAnsi="Arial" w:cs="Arial"/>
                <w:sz w:val="20"/>
                <w:szCs w:val="20"/>
                <w:lang w:val="es-PE"/>
              </w:rPr>
              <w:t>%</w:t>
            </w:r>
          </w:p>
        </w:tc>
      </w:tr>
    </w:tbl>
    <w:p w:rsidR="00971548" w:rsidRPr="00AA4DFC" w:rsidRDefault="00971548" w:rsidP="00971548">
      <w:pPr>
        <w:tabs>
          <w:tab w:val="left" w:pos="2062"/>
        </w:tabs>
        <w:ind w:left="1080"/>
        <w:jc w:val="both"/>
        <w:rPr>
          <w:rFonts w:ascii="Arial" w:hAnsi="Arial" w:cs="Arial"/>
          <w:sz w:val="20"/>
          <w:szCs w:val="20"/>
          <w:lang w:val="es-PE"/>
        </w:rPr>
      </w:pPr>
    </w:p>
    <w:p w:rsidR="00971548" w:rsidRPr="00AA4DFC" w:rsidRDefault="00971548" w:rsidP="00971548">
      <w:pPr>
        <w:tabs>
          <w:tab w:val="left" w:pos="2062"/>
        </w:tabs>
        <w:ind w:left="1080"/>
        <w:jc w:val="both"/>
        <w:rPr>
          <w:rFonts w:ascii="Arial" w:hAnsi="Arial" w:cs="Arial"/>
          <w:sz w:val="20"/>
          <w:szCs w:val="20"/>
          <w:lang w:val="es-PE"/>
        </w:rPr>
      </w:pPr>
    </w:p>
    <w:p w:rsidR="00971548" w:rsidRPr="00AA4DFC" w:rsidRDefault="00971548" w:rsidP="00971548">
      <w:pPr>
        <w:tabs>
          <w:tab w:val="left" w:pos="2062"/>
        </w:tabs>
        <w:ind w:left="1080"/>
        <w:jc w:val="both"/>
        <w:rPr>
          <w:rFonts w:ascii="Arial" w:hAnsi="Arial" w:cs="Arial"/>
          <w:sz w:val="20"/>
          <w:szCs w:val="20"/>
          <w:lang w:val="es-PE"/>
        </w:rPr>
      </w:pPr>
    </w:p>
    <w:p w:rsidR="00C518E8" w:rsidRDefault="00C518E8" w:rsidP="007A5565">
      <w:pPr>
        <w:ind w:left="50"/>
        <w:jc w:val="both"/>
        <w:rPr>
          <w:rFonts w:ascii="Arial" w:hAnsi="Arial" w:cs="Arial"/>
          <w:sz w:val="20"/>
          <w:szCs w:val="20"/>
          <w:lang w:val="es-PE"/>
        </w:rPr>
      </w:pPr>
    </w:p>
    <w:p w:rsidR="00C518E8" w:rsidRDefault="00C518E8" w:rsidP="007A5565">
      <w:pPr>
        <w:ind w:left="50"/>
        <w:jc w:val="both"/>
        <w:rPr>
          <w:rFonts w:ascii="Arial" w:hAnsi="Arial" w:cs="Arial"/>
          <w:sz w:val="20"/>
          <w:szCs w:val="20"/>
          <w:lang w:val="es-PE"/>
        </w:rPr>
      </w:pPr>
    </w:p>
    <w:p w:rsidR="00C518E8" w:rsidRDefault="00C518E8" w:rsidP="007A5565">
      <w:pPr>
        <w:ind w:left="50"/>
        <w:jc w:val="both"/>
        <w:rPr>
          <w:rFonts w:ascii="Arial" w:hAnsi="Arial" w:cs="Arial"/>
          <w:sz w:val="20"/>
          <w:szCs w:val="20"/>
          <w:lang w:val="es-PE"/>
        </w:rPr>
      </w:pPr>
    </w:p>
    <w:p w:rsidR="00F9681B" w:rsidRDefault="00F9681B" w:rsidP="00F9681B">
      <w:pPr>
        <w:ind w:left="1080"/>
        <w:jc w:val="both"/>
        <w:rPr>
          <w:rFonts w:ascii="Arial" w:hAnsi="Arial" w:cs="Arial"/>
          <w:sz w:val="20"/>
          <w:szCs w:val="20"/>
          <w:lang w:val="es-PE"/>
        </w:rPr>
      </w:pPr>
    </w:p>
    <w:p w:rsidR="00F9681B" w:rsidRPr="00AA4DFC" w:rsidRDefault="00F9681B" w:rsidP="00267B87">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que, existió un avance físico del </w:t>
      </w:r>
      <w:r w:rsidR="00214BD6">
        <w:rPr>
          <w:rFonts w:ascii="Arial" w:hAnsi="Arial" w:cs="Arial"/>
          <w:sz w:val="20"/>
          <w:szCs w:val="20"/>
          <w:lang w:val="es-PE"/>
        </w:rPr>
        <w:t>87.50</w:t>
      </w:r>
      <w:r w:rsidRPr="00AA4DFC">
        <w:rPr>
          <w:rFonts w:ascii="Arial" w:hAnsi="Arial" w:cs="Arial"/>
          <w:sz w:val="20"/>
          <w:szCs w:val="20"/>
          <w:lang w:val="es-PE"/>
        </w:rPr>
        <w:t xml:space="preserve">% y en lo financiero se tiene un avance de </w:t>
      </w:r>
      <w:r w:rsidR="00EF1D76">
        <w:rPr>
          <w:rFonts w:ascii="Arial" w:hAnsi="Arial" w:cs="Arial"/>
          <w:sz w:val="20"/>
          <w:szCs w:val="20"/>
          <w:lang w:val="es-PE"/>
        </w:rPr>
        <w:t>71.93</w:t>
      </w:r>
      <w:r>
        <w:rPr>
          <w:rFonts w:ascii="Arial" w:hAnsi="Arial" w:cs="Arial"/>
          <w:sz w:val="20"/>
          <w:szCs w:val="20"/>
          <w:lang w:val="es-PE"/>
        </w:rPr>
        <w:t>%</w:t>
      </w:r>
      <w:r w:rsidRPr="00AA4DFC">
        <w:rPr>
          <w:rFonts w:ascii="Arial" w:hAnsi="Arial" w:cs="Arial"/>
          <w:sz w:val="20"/>
          <w:szCs w:val="20"/>
          <w:lang w:val="es-PE"/>
        </w:rPr>
        <w:t>, toda vez que de los S/.</w:t>
      </w:r>
      <w:r w:rsidR="005D08C3">
        <w:rPr>
          <w:rFonts w:ascii="Arial" w:hAnsi="Arial" w:cs="Arial"/>
          <w:sz w:val="20"/>
          <w:szCs w:val="20"/>
          <w:lang w:val="es-PE"/>
        </w:rPr>
        <w:t>132</w:t>
      </w:r>
      <w:r w:rsidRPr="00AA4DFC">
        <w:rPr>
          <w:rFonts w:ascii="Arial" w:hAnsi="Arial" w:cs="Arial"/>
          <w:sz w:val="20"/>
          <w:szCs w:val="20"/>
          <w:lang w:val="es-PE"/>
        </w:rPr>
        <w:t>,</w:t>
      </w:r>
      <w:r>
        <w:rPr>
          <w:rFonts w:ascii="Arial" w:hAnsi="Arial" w:cs="Arial"/>
          <w:sz w:val="20"/>
          <w:szCs w:val="20"/>
          <w:lang w:val="es-PE"/>
        </w:rPr>
        <w:t>7</w:t>
      </w:r>
      <w:r w:rsidR="005D08C3">
        <w:rPr>
          <w:rFonts w:ascii="Arial" w:hAnsi="Arial" w:cs="Arial"/>
          <w:sz w:val="20"/>
          <w:szCs w:val="20"/>
          <w:lang w:val="es-PE"/>
        </w:rPr>
        <w:t>3</w:t>
      </w:r>
      <w:r>
        <w:rPr>
          <w:rFonts w:ascii="Arial" w:hAnsi="Arial" w:cs="Arial"/>
          <w:sz w:val="20"/>
          <w:szCs w:val="20"/>
          <w:lang w:val="es-PE"/>
        </w:rPr>
        <w:t>4</w:t>
      </w:r>
      <w:r w:rsidRPr="00AA4DFC">
        <w:rPr>
          <w:rFonts w:ascii="Arial" w:hAnsi="Arial" w:cs="Arial"/>
          <w:sz w:val="20"/>
          <w:szCs w:val="20"/>
          <w:lang w:val="es-PE"/>
        </w:rPr>
        <w:t xml:space="preserve"> se ha ejecutado S/.</w:t>
      </w:r>
      <w:r w:rsidR="00EF1D76">
        <w:rPr>
          <w:rFonts w:ascii="Arial" w:hAnsi="Arial" w:cs="Arial"/>
          <w:sz w:val="20"/>
          <w:szCs w:val="20"/>
          <w:lang w:val="es-PE"/>
        </w:rPr>
        <w:t>95</w:t>
      </w:r>
      <w:r w:rsidRPr="00AA4DFC">
        <w:rPr>
          <w:rFonts w:ascii="Arial" w:hAnsi="Arial" w:cs="Arial"/>
          <w:sz w:val="20"/>
          <w:szCs w:val="20"/>
          <w:lang w:val="es-PE"/>
        </w:rPr>
        <w:t>,</w:t>
      </w:r>
      <w:r w:rsidR="00EF1D76">
        <w:rPr>
          <w:rFonts w:ascii="Arial" w:hAnsi="Arial" w:cs="Arial"/>
          <w:sz w:val="20"/>
          <w:szCs w:val="20"/>
          <w:lang w:val="es-PE"/>
        </w:rPr>
        <w:t>472</w:t>
      </w:r>
      <w:r>
        <w:rPr>
          <w:rFonts w:ascii="Arial" w:hAnsi="Arial" w:cs="Arial"/>
          <w:sz w:val="20"/>
          <w:szCs w:val="20"/>
          <w:lang w:val="es-PE"/>
        </w:rPr>
        <w:t>.</w:t>
      </w:r>
      <w:r w:rsidRPr="00AA4DFC">
        <w:rPr>
          <w:rFonts w:ascii="Arial" w:hAnsi="Arial" w:cs="Arial"/>
          <w:sz w:val="20"/>
          <w:szCs w:val="20"/>
          <w:lang w:val="es-PE"/>
        </w:rPr>
        <w:t xml:space="preserve"> </w:t>
      </w:r>
    </w:p>
    <w:p w:rsidR="00F9681B" w:rsidRDefault="00F9681B" w:rsidP="00267B87">
      <w:pPr>
        <w:tabs>
          <w:tab w:val="left" w:pos="1440"/>
        </w:tabs>
        <w:ind w:left="851"/>
        <w:jc w:val="both"/>
        <w:rPr>
          <w:rFonts w:ascii="Arial" w:hAnsi="Arial" w:cs="Arial"/>
          <w:sz w:val="20"/>
          <w:szCs w:val="20"/>
          <w:lang w:val="es-PE"/>
        </w:rPr>
      </w:pPr>
    </w:p>
    <w:p w:rsidR="00F9681B" w:rsidRDefault="00F9681B" w:rsidP="00267B87">
      <w:pPr>
        <w:tabs>
          <w:tab w:val="left" w:pos="1440"/>
        </w:tabs>
        <w:ind w:left="851"/>
        <w:jc w:val="both"/>
        <w:rPr>
          <w:rFonts w:ascii="Arial" w:hAnsi="Arial" w:cs="Arial"/>
          <w:sz w:val="20"/>
          <w:szCs w:val="20"/>
          <w:lang w:val="es-PE"/>
        </w:rPr>
      </w:pPr>
      <w:r>
        <w:rPr>
          <w:rFonts w:ascii="Arial" w:hAnsi="Arial" w:cs="Arial"/>
          <w:sz w:val="20"/>
          <w:szCs w:val="20"/>
          <w:lang w:val="es-PE"/>
        </w:rPr>
        <w:t>Las actividades desarrolladas en este componente son:</w:t>
      </w:r>
    </w:p>
    <w:p w:rsidR="00C518E8" w:rsidRDefault="00C518E8" w:rsidP="007A5565">
      <w:pPr>
        <w:ind w:left="50"/>
        <w:jc w:val="both"/>
        <w:rPr>
          <w:rFonts w:ascii="Arial" w:hAnsi="Arial" w:cs="Arial"/>
          <w:sz w:val="20"/>
          <w:szCs w:val="20"/>
          <w:lang w:val="es-PE"/>
        </w:rPr>
      </w:pPr>
    </w:p>
    <w:p w:rsidR="00250B8B" w:rsidRPr="00250B8B" w:rsidRDefault="00250B8B" w:rsidP="008E14D7">
      <w:pPr>
        <w:pStyle w:val="Prrafodelista"/>
        <w:numPr>
          <w:ilvl w:val="0"/>
          <w:numId w:val="40"/>
        </w:numPr>
        <w:ind w:left="1418" w:hanging="284"/>
        <w:rPr>
          <w:rFonts w:ascii="Arial" w:hAnsi="Arial" w:cs="Arial"/>
          <w:sz w:val="20"/>
          <w:szCs w:val="20"/>
          <w:lang w:val="es-PE" w:eastAsia="es-PE"/>
        </w:rPr>
      </w:pPr>
      <w:r w:rsidRPr="00250B8B">
        <w:rPr>
          <w:rFonts w:ascii="Arial" w:hAnsi="Arial" w:cs="Arial"/>
          <w:sz w:val="20"/>
          <w:szCs w:val="20"/>
          <w:lang w:val="es-PE" w:eastAsia="es-PE"/>
        </w:rPr>
        <w:t xml:space="preserve">Otorgara bolsas de estudio para el desarrollo de Prácticas Pre Profesionales a 70 alumnos de los estudiantes del </w:t>
      </w:r>
      <w:r w:rsidR="00EF1D76" w:rsidRPr="00250B8B">
        <w:rPr>
          <w:rFonts w:ascii="Arial" w:hAnsi="Arial" w:cs="Arial"/>
          <w:sz w:val="20"/>
          <w:szCs w:val="20"/>
          <w:lang w:val="es-PE" w:eastAsia="es-PE"/>
        </w:rPr>
        <w:t>último</w:t>
      </w:r>
      <w:r w:rsidRPr="00250B8B">
        <w:rPr>
          <w:rFonts w:ascii="Arial" w:hAnsi="Arial" w:cs="Arial"/>
          <w:sz w:val="20"/>
          <w:szCs w:val="20"/>
          <w:lang w:val="es-PE" w:eastAsia="es-PE"/>
        </w:rPr>
        <w:t xml:space="preserve"> nivel </w:t>
      </w:r>
    </w:p>
    <w:p w:rsidR="00250B8B" w:rsidRPr="00250B8B" w:rsidRDefault="00250B8B" w:rsidP="008E14D7">
      <w:pPr>
        <w:pStyle w:val="Prrafodelista"/>
        <w:numPr>
          <w:ilvl w:val="0"/>
          <w:numId w:val="40"/>
        </w:numPr>
        <w:ind w:left="1418" w:hanging="284"/>
        <w:rPr>
          <w:rFonts w:ascii="Arial" w:hAnsi="Arial" w:cs="Arial"/>
          <w:sz w:val="20"/>
          <w:szCs w:val="20"/>
          <w:lang w:val="es-PE" w:eastAsia="es-PE"/>
        </w:rPr>
      </w:pPr>
      <w:r w:rsidRPr="00250B8B">
        <w:rPr>
          <w:rFonts w:ascii="Arial" w:hAnsi="Arial" w:cs="Arial"/>
          <w:sz w:val="20"/>
          <w:szCs w:val="20"/>
          <w:lang w:val="es-PE" w:eastAsia="es-PE"/>
        </w:rPr>
        <w:lastRenderedPageBreak/>
        <w:t xml:space="preserve">Atender con Bolsas de Estudio para el desarrollo de los trabajos de investigación de 12 Tesistas de la UNAP </w:t>
      </w:r>
    </w:p>
    <w:p w:rsidR="00250B8B" w:rsidRPr="00250B8B" w:rsidRDefault="00250B8B" w:rsidP="008E14D7">
      <w:pPr>
        <w:pStyle w:val="Prrafodelista"/>
        <w:numPr>
          <w:ilvl w:val="0"/>
          <w:numId w:val="40"/>
        </w:numPr>
        <w:ind w:left="1418" w:hanging="284"/>
        <w:rPr>
          <w:rFonts w:ascii="Arial" w:hAnsi="Arial" w:cs="Arial"/>
          <w:sz w:val="20"/>
          <w:szCs w:val="20"/>
          <w:lang w:val="es-PE" w:eastAsia="es-PE"/>
        </w:rPr>
      </w:pPr>
      <w:r w:rsidRPr="00250B8B">
        <w:rPr>
          <w:rFonts w:ascii="Arial" w:hAnsi="Arial" w:cs="Arial"/>
          <w:sz w:val="20"/>
          <w:szCs w:val="20"/>
          <w:lang w:val="es-PE" w:eastAsia="es-PE"/>
        </w:rPr>
        <w:t xml:space="preserve">Atender la participación de 30 estudiantes a eventos académicos </w:t>
      </w:r>
    </w:p>
    <w:p w:rsidR="00250B8B" w:rsidRPr="00250B8B" w:rsidRDefault="00250B8B" w:rsidP="008E14D7">
      <w:pPr>
        <w:pStyle w:val="Prrafodelista"/>
        <w:numPr>
          <w:ilvl w:val="0"/>
          <w:numId w:val="40"/>
        </w:numPr>
        <w:ind w:left="1418" w:hanging="284"/>
        <w:rPr>
          <w:rFonts w:ascii="Arial" w:hAnsi="Arial" w:cs="Arial"/>
          <w:sz w:val="20"/>
          <w:szCs w:val="20"/>
          <w:lang w:val="es-PE" w:eastAsia="es-PE"/>
        </w:rPr>
      </w:pPr>
      <w:r w:rsidRPr="00250B8B">
        <w:rPr>
          <w:rFonts w:ascii="Arial" w:hAnsi="Arial" w:cs="Arial"/>
          <w:sz w:val="20"/>
          <w:szCs w:val="20"/>
          <w:lang w:val="es-PE" w:eastAsia="es-PE"/>
        </w:rPr>
        <w:t xml:space="preserve">Atender la participación de 15 estudiantes sesigristas </w:t>
      </w:r>
    </w:p>
    <w:p w:rsidR="00250B8B" w:rsidRPr="00250B8B" w:rsidRDefault="00250B8B" w:rsidP="008E14D7">
      <w:pPr>
        <w:pStyle w:val="Prrafodelista"/>
        <w:numPr>
          <w:ilvl w:val="0"/>
          <w:numId w:val="40"/>
        </w:numPr>
        <w:ind w:left="1418" w:hanging="284"/>
        <w:rPr>
          <w:rFonts w:ascii="Arial" w:hAnsi="Arial" w:cs="Arial"/>
          <w:sz w:val="20"/>
          <w:szCs w:val="20"/>
          <w:lang w:val="es-PE" w:eastAsia="es-PE"/>
        </w:rPr>
      </w:pPr>
      <w:r w:rsidRPr="00250B8B">
        <w:rPr>
          <w:rFonts w:ascii="Arial" w:hAnsi="Arial" w:cs="Arial"/>
          <w:sz w:val="20"/>
          <w:szCs w:val="20"/>
          <w:lang w:val="es-PE" w:eastAsia="es-PE"/>
        </w:rPr>
        <w:t>Atender Propinas para 15 estudiantes internos</w:t>
      </w:r>
    </w:p>
    <w:p w:rsidR="00267B87" w:rsidRDefault="00267B87" w:rsidP="007A5565">
      <w:pPr>
        <w:ind w:left="50"/>
        <w:jc w:val="both"/>
        <w:rPr>
          <w:rFonts w:ascii="Arial" w:hAnsi="Arial" w:cs="Arial"/>
          <w:sz w:val="20"/>
          <w:szCs w:val="20"/>
          <w:lang w:val="es-PE"/>
        </w:rPr>
      </w:pPr>
    </w:p>
    <w:p w:rsidR="00267B87" w:rsidRDefault="00267B87" w:rsidP="007A5565">
      <w:pPr>
        <w:ind w:left="50"/>
        <w:jc w:val="both"/>
        <w:rPr>
          <w:rFonts w:ascii="Arial" w:hAnsi="Arial" w:cs="Arial"/>
          <w:sz w:val="20"/>
          <w:szCs w:val="20"/>
          <w:lang w:val="es-PE"/>
        </w:rPr>
      </w:pPr>
    </w:p>
    <w:p w:rsidR="00A8025B" w:rsidRPr="0050021B" w:rsidRDefault="00A8025B" w:rsidP="009E7C98">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39</w:t>
      </w:r>
      <w:r w:rsidRPr="0050021B">
        <w:rPr>
          <w:rFonts w:ascii="Arial" w:hAnsi="Arial" w:cs="Arial"/>
          <w:b/>
          <w:bCs/>
          <w:sz w:val="20"/>
          <w:szCs w:val="20"/>
          <w:lang w:val="es-PE"/>
        </w:rPr>
        <w:t>) 22 0</w:t>
      </w:r>
      <w:r>
        <w:rPr>
          <w:rFonts w:ascii="Arial" w:hAnsi="Arial" w:cs="Arial"/>
          <w:b/>
          <w:bCs/>
          <w:sz w:val="20"/>
          <w:szCs w:val="20"/>
          <w:lang w:val="es-PE"/>
        </w:rPr>
        <w:t>50</w:t>
      </w:r>
      <w:r w:rsidRPr="0050021B">
        <w:rPr>
          <w:rFonts w:ascii="Arial" w:hAnsi="Arial" w:cs="Arial"/>
          <w:b/>
          <w:bCs/>
          <w:sz w:val="20"/>
          <w:szCs w:val="20"/>
          <w:lang w:val="es-PE"/>
        </w:rPr>
        <w:t xml:space="preserve">  01</w:t>
      </w:r>
      <w:r>
        <w:rPr>
          <w:rFonts w:ascii="Arial" w:hAnsi="Arial" w:cs="Arial"/>
          <w:b/>
          <w:bCs/>
          <w:sz w:val="20"/>
          <w:szCs w:val="20"/>
          <w:lang w:val="es-PE"/>
        </w:rPr>
        <w:t>13</w:t>
      </w:r>
      <w:r w:rsidRPr="0050021B">
        <w:rPr>
          <w:rFonts w:ascii="Arial" w:hAnsi="Arial" w:cs="Arial"/>
          <w:b/>
          <w:bCs/>
          <w:sz w:val="20"/>
          <w:szCs w:val="20"/>
          <w:lang w:val="es-PE"/>
        </w:rPr>
        <w:t xml:space="preserve">  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0320</w:t>
      </w:r>
      <w:r w:rsidRPr="0050021B">
        <w:rPr>
          <w:rFonts w:ascii="Arial" w:hAnsi="Arial" w:cs="Arial"/>
          <w:b/>
          <w:bCs/>
          <w:sz w:val="20"/>
          <w:szCs w:val="20"/>
          <w:lang w:val="es-PE"/>
        </w:rPr>
        <w:t xml:space="preserve"> 0000</w:t>
      </w:r>
      <w:r>
        <w:rPr>
          <w:rFonts w:ascii="Arial" w:hAnsi="Arial" w:cs="Arial"/>
          <w:b/>
          <w:bCs/>
          <w:sz w:val="20"/>
          <w:szCs w:val="20"/>
          <w:lang w:val="es-PE"/>
        </w:rPr>
        <w:t>1</w:t>
      </w:r>
      <w:r w:rsidRPr="0050021B">
        <w:rPr>
          <w:rFonts w:ascii="Arial" w:hAnsi="Arial" w:cs="Arial"/>
          <w:b/>
          <w:bCs/>
          <w:sz w:val="20"/>
          <w:szCs w:val="20"/>
          <w:lang w:val="es-PE"/>
        </w:rPr>
        <w:t xml:space="preserve"> </w:t>
      </w:r>
    </w:p>
    <w:p w:rsidR="00A8025B" w:rsidRPr="0050021B" w:rsidRDefault="00A8025B" w:rsidP="009E7C98">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A8025B" w:rsidRDefault="00A8025B" w:rsidP="009E7C98">
      <w:pPr>
        <w:ind w:left="851"/>
        <w:jc w:val="both"/>
        <w:rPr>
          <w:rFonts w:ascii="Arial" w:hAnsi="Arial" w:cs="Arial"/>
          <w:b/>
          <w:bCs/>
          <w:sz w:val="20"/>
          <w:szCs w:val="20"/>
          <w:lang w:val="es-PE"/>
        </w:rPr>
      </w:pPr>
      <w:r w:rsidRPr="0050021B">
        <w:rPr>
          <w:rFonts w:ascii="Arial" w:hAnsi="Arial" w:cs="Arial"/>
          <w:b/>
          <w:bCs/>
          <w:sz w:val="20"/>
          <w:szCs w:val="20"/>
          <w:lang w:val="es-PE"/>
        </w:rPr>
        <w:t>0</w:t>
      </w:r>
      <w:r>
        <w:rPr>
          <w:rFonts w:ascii="Arial" w:hAnsi="Arial" w:cs="Arial"/>
          <w:b/>
          <w:bCs/>
          <w:sz w:val="20"/>
          <w:szCs w:val="20"/>
          <w:lang w:val="es-PE"/>
        </w:rPr>
        <w:t>50</w:t>
      </w:r>
      <w:r w:rsidRPr="0050021B">
        <w:rPr>
          <w:rFonts w:ascii="Arial" w:hAnsi="Arial" w:cs="Arial"/>
          <w:b/>
          <w:bCs/>
          <w:sz w:val="20"/>
          <w:szCs w:val="20"/>
          <w:lang w:val="es-PE"/>
        </w:rPr>
        <w:t xml:space="preserve"> </w:t>
      </w:r>
      <w:r>
        <w:rPr>
          <w:rFonts w:ascii="Arial" w:hAnsi="Arial" w:cs="Arial"/>
          <w:b/>
          <w:bCs/>
          <w:sz w:val="20"/>
          <w:szCs w:val="20"/>
          <w:lang w:val="es-PE"/>
        </w:rPr>
        <w:t>ASISTENCIA E</w:t>
      </w:r>
      <w:r w:rsidRPr="0050021B">
        <w:rPr>
          <w:rFonts w:ascii="Arial" w:hAnsi="Arial" w:cs="Arial"/>
          <w:b/>
          <w:bCs/>
          <w:sz w:val="20"/>
          <w:szCs w:val="20"/>
          <w:lang w:val="es-PE"/>
        </w:rPr>
        <w:t>DUCA</w:t>
      </w:r>
      <w:r>
        <w:rPr>
          <w:rFonts w:ascii="Arial" w:hAnsi="Arial" w:cs="Arial"/>
          <w:b/>
          <w:bCs/>
          <w:sz w:val="20"/>
          <w:szCs w:val="20"/>
          <w:lang w:val="es-PE"/>
        </w:rPr>
        <w:t>TIVA</w:t>
      </w:r>
      <w:r w:rsidRPr="0050021B">
        <w:rPr>
          <w:rFonts w:ascii="Arial" w:hAnsi="Arial" w:cs="Arial"/>
          <w:b/>
          <w:bCs/>
          <w:sz w:val="20"/>
          <w:szCs w:val="20"/>
          <w:lang w:val="es-PE"/>
        </w:rPr>
        <w:t xml:space="preserve"> </w:t>
      </w:r>
    </w:p>
    <w:p w:rsidR="00A8025B" w:rsidRPr="00AA4DFC" w:rsidRDefault="00A8025B" w:rsidP="009E7C98">
      <w:pPr>
        <w:ind w:left="851"/>
        <w:jc w:val="both"/>
        <w:rPr>
          <w:rFonts w:ascii="Arial" w:hAnsi="Arial" w:cs="Arial"/>
          <w:sz w:val="20"/>
          <w:szCs w:val="20"/>
          <w:lang w:val="es-PE"/>
        </w:rPr>
      </w:pPr>
      <w:r>
        <w:rPr>
          <w:rFonts w:ascii="Arial" w:hAnsi="Arial" w:cs="Arial"/>
          <w:b/>
          <w:bCs/>
          <w:sz w:val="20"/>
          <w:szCs w:val="20"/>
          <w:lang w:val="es-PE"/>
        </w:rPr>
        <w:t>0113</w:t>
      </w:r>
      <w:r w:rsidRPr="00AA4DFC">
        <w:rPr>
          <w:rFonts w:ascii="Arial" w:hAnsi="Arial" w:cs="Arial"/>
          <w:b/>
          <w:bCs/>
          <w:sz w:val="20"/>
          <w:szCs w:val="20"/>
          <w:lang w:val="es-PE"/>
        </w:rPr>
        <w:t xml:space="preserve"> </w:t>
      </w:r>
      <w:r>
        <w:rPr>
          <w:rFonts w:ascii="Arial" w:hAnsi="Arial" w:cs="Arial"/>
          <w:b/>
          <w:bCs/>
          <w:sz w:val="20"/>
          <w:szCs w:val="20"/>
          <w:lang w:val="es-PE"/>
        </w:rPr>
        <w:t>Becas y créditos educativos</w:t>
      </w:r>
    </w:p>
    <w:p w:rsidR="00A8025B" w:rsidRPr="00AA4DFC" w:rsidRDefault="00A8025B" w:rsidP="009E7C98">
      <w:pPr>
        <w:tabs>
          <w:tab w:val="left" w:pos="2062"/>
        </w:tabs>
        <w:ind w:left="851"/>
        <w:jc w:val="both"/>
        <w:rPr>
          <w:rFonts w:ascii="Arial" w:hAnsi="Arial" w:cs="Arial"/>
          <w:b/>
          <w:bCs/>
          <w:sz w:val="20"/>
          <w:szCs w:val="20"/>
          <w:lang w:val="es-PE"/>
        </w:rPr>
      </w:pPr>
      <w:r w:rsidRPr="00AA4DFC">
        <w:rPr>
          <w:rFonts w:ascii="Arial" w:hAnsi="Arial" w:cs="Arial"/>
          <w:b/>
          <w:bCs/>
          <w:sz w:val="20"/>
          <w:szCs w:val="20"/>
          <w:lang w:val="es-PE"/>
        </w:rPr>
        <w:t>1.000</w:t>
      </w:r>
      <w:r>
        <w:rPr>
          <w:rFonts w:ascii="Arial" w:hAnsi="Arial" w:cs="Arial"/>
          <w:b/>
          <w:bCs/>
          <w:sz w:val="20"/>
          <w:szCs w:val="20"/>
          <w:lang w:val="es-PE"/>
        </w:rPr>
        <w:t>468</w:t>
      </w:r>
      <w:r w:rsidRPr="00AA4DFC">
        <w:rPr>
          <w:rFonts w:ascii="Arial" w:hAnsi="Arial" w:cs="Arial"/>
          <w:b/>
          <w:bCs/>
          <w:sz w:val="20"/>
          <w:szCs w:val="20"/>
          <w:lang w:val="es-PE"/>
        </w:rPr>
        <w:t xml:space="preserve">  </w:t>
      </w:r>
      <w:r>
        <w:rPr>
          <w:rFonts w:ascii="Arial" w:hAnsi="Arial" w:cs="Arial"/>
          <w:b/>
          <w:bCs/>
          <w:sz w:val="20"/>
          <w:szCs w:val="20"/>
          <w:lang w:val="es-PE"/>
        </w:rPr>
        <w:t>Servicio a la comunidad universitaria</w:t>
      </w:r>
    </w:p>
    <w:p w:rsidR="00A8025B" w:rsidRPr="00AA4DFC" w:rsidRDefault="00A8025B" w:rsidP="009E7C98">
      <w:pPr>
        <w:ind w:left="851"/>
        <w:jc w:val="both"/>
        <w:rPr>
          <w:rFonts w:ascii="Arial" w:hAnsi="Arial" w:cs="Arial"/>
          <w:b/>
          <w:bCs/>
          <w:sz w:val="20"/>
          <w:szCs w:val="20"/>
          <w:lang w:val="es-PE"/>
        </w:rPr>
      </w:pPr>
      <w:r w:rsidRPr="00AA4DFC">
        <w:rPr>
          <w:rFonts w:ascii="Arial" w:hAnsi="Arial" w:cs="Arial"/>
          <w:b/>
          <w:bCs/>
          <w:sz w:val="20"/>
          <w:szCs w:val="20"/>
          <w:lang w:val="es-PE"/>
        </w:rPr>
        <w:t>3.00</w:t>
      </w:r>
      <w:r>
        <w:rPr>
          <w:rFonts w:ascii="Arial" w:hAnsi="Arial" w:cs="Arial"/>
          <w:b/>
          <w:bCs/>
          <w:sz w:val="20"/>
          <w:szCs w:val="20"/>
          <w:lang w:val="es-PE"/>
        </w:rPr>
        <w:t>0320</w:t>
      </w:r>
      <w:r w:rsidRPr="00AA4DFC">
        <w:rPr>
          <w:rFonts w:ascii="Arial" w:hAnsi="Arial" w:cs="Arial"/>
          <w:b/>
          <w:bCs/>
          <w:sz w:val="20"/>
          <w:szCs w:val="20"/>
          <w:lang w:val="es-PE"/>
        </w:rPr>
        <w:t xml:space="preserve"> </w:t>
      </w:r>
      <w:r>
        <w:rPr>
          <w:rFonts w:ascii="Arial" w:hAnsi="Arial" w:cs="Arial"/>
          <w:b/>
          <w:bCs/>
          <w:sz w:val="20"/>
          <w:szCs w:val="20"/>
          <w:lang w:val="es-PE"/>
        </w:rPr>
        <w:t>Transporte Universitario</w:t>
      </w:r>
    </w:p>
    <w:p w:rsidR="00A8025B" w:rsidRDefault="00A8025B" w:rsidP="009E7C98">
      <w:pPr>
        <w:tabs>
          <w:tab w:val="left" w:pos="2062"/>
        </w:tabs>
        <w:ind w:left="851"/>
        <w:jc w:val="both"/>
        <w:rPr>
          <w:rFonts w:ascii="Arial" w:hAnsi="Arial" w:cs="Arial"/>
          <w:bCs/>
          <w:sz w:val="20"/>
          <w:szCs w:val="20"/>
          <w:lang w:val="es-PE"/>
        </w:rPr>
      </w:pPr>
      <w:r w:rsidRPr="00AA4DFC">
        <w:rPr>
          <w:rFonts w:ascii="Arial" w:hAnsi="Arial" w:cs="Arial"/>
          <w:b/>
          <w:bCs/>
          <w:sz w:val="20"/>
          <w:szCs w:val="20"/>
          <w:lang w:val="es-PE"/>
        </w:rPr>
        <w:t>0000</w:t>
      </w:r>
      <w:r>
        <w:rPr>
          <w:rFonts w:ascii="Arial" w:hAnsi="Arial" w:cs="Arial"/>
          <w:b/>
          <w:bCs/>
          <w:sz w:val="20"/>
          <w:szCs w:val="20"/>
          <w:lang w:val="es-PE"/>
        </w:rPr>
        <w:t xml:space="preserve">1 </w:t>
      </w:r>
      <w:r w:rsidR="00674EF9">
        <w:rPr>
          <w:rFonts w:ascii="Arial" w:hAnsi="Arial" w:cs="Arial"/>
          <w:b/>
          <w:bCs/>
          <w:sz w:val="20"/>
          <w:szCs w:val="20"/>
          <w:lang w:val="es-PE"/>
        </w:rPr>
        <w:t>Servicio de Transporte Universitario</w:t>
      </w:r>
      <w:r w:rsidR="00674EF9" w:rsidRPr="00BD2472">
        <w:rPr>
          <w:rFonts w:ascii="Arial" w:hAnsi="Arial" w:cs="Arial"/>
          <w:bCs/>
          <w:sz w:val="20"/>
          <w:szCs w:val="20"/>
          <w:lang w:val="es-PE"/>
        </w:rPr>
        <w:t xml:space="preserve"> </w:t>
      </w:r>
      <w:r w:rsidRPr="00BD2472">
        <w:rPr>
          <w:rFonts w:ascii="Arial" w:hAnsi="Arial" w:cs="Arial"/>
          <w:bCs/>
          <w:sz w:val="20"/>
          <w:szCs w:val="20"/>
          <w:lang w:val="es-PE"/>
        </w:rPr>
        <w:t>(</w:t>
      </w:r>
      <w:r w:rsidR="00CA0F8C">
        <w:rPr>
          <w:rFonts w:ascii="Arial" w:hAnsi="Arial" w:cs="Arial"/>
          <w:bCs/>
          <w:sz w:val="20"/>
          <w:szCs w:val="20"/>
          <w:lang w:val="es-PE"/>
        </w:rPr>
        <w:t>Desarrollar actividades de gestión administrativa para atender servicios de transporte en el traslado de autoridades, funcionarios, estudiantes, trabajadores docentes y administrativos que garanticen el funcionamiento académico y administrativo</w:t>
      </w:r>
      <w:r>
        <w:rPr>
          <w:rFonts w:ascii="Arial" w:hAnsi="Arial" w:cs="Arial"/>
          <w:bCs/>
          <w:sz w:val="20"/>
          <w:szCs w:val="20"/>
          <w:lang w:val="es-PE"/>
        </w:rPr>
        <w:t>)</w:t>
      </w:r>
    </w:p>
    <w:p w:rsidR="00A8025B" w:rsidRPr="00AA4DFC" w:rsidRDefault="00A8025B" w:rsidP="00A8025B">
      <w:pPr>
        <w:tabs>
          <w:tab w:val="left" w:pos="2062"/>
        </w:tabs>
        <w:ind w:left="1080"/>
        <w:jc w:val="both"/>
        <w:rPr>
          <w:rFonts w:ascii="Arial" w:hAnsi="Arial" w:cs="Arial"/>
          <w:sz w:val="20"/>
          <w:szCs w:val="20"/>
          <w:lang w:val="es-PE"/>
        </w:rPr>
      </w:pPr>
    </w:p>
    <w:tbl>
      <w:tblPr>
        <w:tblpPr w:leftFromText="141" w:rightFromText="141" w:vertAnchor="text" w:horzAnchor="margin" w:tblpXSpec="center" w:tblpY="26"/>
        <w:tblW w:w="6207" w:type="dxa"/>
        <w:tblCellMar>
          <w:left w:w="70" w:type="dxa"/>
          <w:right w:w="70" w:type="dxa"/>
        </w:tblCellMar>
        <w:tblLook w:val="0000"/>
      </w:tblPr>
      <w:tblGrid>
        <w:gridCol w:w="1227"/>
        <w:gridCol w:w="904"/>
        <w:gridCol w:w="1227"/>
        <w:gridCol w:w="1019"/>
        <w:gridCol w:w="829"/>
        <w:gridCol w:w="1001"/>
      </w:tblGrid>
      <w:tr w:rsidR="00A8025B" w:rsidRPr="00AA4DFC" w:rsidTr="003A2EEA">
        <w:trPr>
          <w:trHeight w:val="20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A8025B" w:rsidRPr="00AA4DFC" w:rsidRDefault="0049798A" w:rsidP="003A2EEA">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468</w:t>
            </w:r>
            <w:r w:rsidRPr="0050021B">
              <w:rPr>
                <w:rFonts w:ascii="Arial" w:hAnsi="Arial" w:cs="Arial"/>
                <w:b/>
                <w:bCs/>
                <w:sz w:val="20"/>
                <w:szCs w:val="20"/>
                <w:lang w:val="es-PE"/>
              </w:rPr>
              <w:t xml:space="preserve">  3.00</w:t>
            </w:r>
            <w:r>
              <w:rPr>
                <w:rFonts w:ascii="Arial" w:hAnsi="Arial" w:cs="Arial"/>
                <w:b/>
                <w:bCs/>
                <w:sz w:val="20"/>
                <w:szCs w:val="20"/>
                <w:lang w:val="es-PE"/>
              </w:rPr>
              <w:t>0320</w:t>
            </w:r>
            <w:r w:rsidRPr="0050021B">
              <w:rPr>
                <w:rFonts w:ascii="Arial" w:hAnsi="Arial" w:cs="Arial"/>
                <w:b/>
                <w:bCs/>
                <w:sz w:val="20"/>
                <w:szCs w:val="20"/>
                <w:lang w:val="es-PE"/>
              </w:rPr>
              <w:t xml:space="preserve"> 0000</w:t>
            </w:r>
            <w:r>
              <w:rPr>
                <w:rFonts w:ascii="Arial" w:hAnsi="Arial" w:cs="Arial"/>
                <w:b/>
                <w:bCs/>
                <w:sz w:val="20"/>
                <w:szCs w:val="20"/>
                <w:lang w:val="es-PE"/>
              </w:rPr>
              <w:t>1</w:t>
            </w:r>
          </w:p>
        </w:tc>
      </w:tr>
      <w:tr w:rsidR="00A8025B" w:rsidRPr="00AA4DFC" w:rsidTr="003A2EEA">
        <w:trPr>
          <w:trHeight w:val="287"/>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8025B" w:rsidRPr="00AA4DFC" w:rsidRDefault="00A8025B"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8025B" w:rsidRPr="00AA4DFC" w:rsidRDefault="00A8025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A8025B" w:rsidRPr="00AA4DFC" w:rsidRDefault="00A8025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A8025B" w:rsidRPr="00AA4DFC" w:rsidRDefault="00A8025B"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A8025B" w:rsidRPr="00AA4DFC" w:rsidRDefault="00A8025B"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A8025B" w:rsidRPr="00AA4DFC" w:rsidTr="003A2EEA">
        <w:trPr>
          <w:trHeight w:val="336"/>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025B" w:rsidRPr="00AA4DFC" w:rsidRDefault="00A8025B"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025B" w:rsidRPr="00AA4DFC" w:rsidRDefault="00A8025B"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025B" w:rsidRPr="00AA4DFC" w:rsidRDefault="00A8025B"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A8025B" w:rsidRPr="00AA4DFC" w:rsidRDefault="00A8025B"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A8025B" w:rsidRPr="00AA4DFC" w:rsidRDefault="00A8025B"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A8025B" w:rsidRPr="00AA4DFC" w:rsidRDefault="00A8025B"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A8025B" w:rsidRPr="00AA4DFC" w:rsidTr="003A2EEA">
        <w:trPr>
          <w:trHeight w:val="142"/>
        </w:trPr>
        <w:tc>
          <w:tcPr>
            <w:tcW w:w="1227" w:type="dxa"/>
            <w:tcBorders>
              <w:top w:val="nil"/>
              <w:left w:val="single" w:sz="4" w:space="0" w:color="auto"/>
              <w:bottom w:val="single" w:sz="4" w:space="0" w:color="auto"/>
              <w:right w:val="single" w:sz="4" w:space="0" w:color="auto"/>
            </w:tcBorders>
            <w:shd w:val="clear" w:color="auto" w:fill="FFCC99"/>
            <w:noWrap/>
          </w:tcPr>
          <w:p w:rsidR="00A8025B" w:rsidRPr="00AA4DFC" w:rsidRDefault="00032FE7" w:rsidP="00032FE7">
            <w:pPr>
              <w:jc w:val="center"/>
              <w:rPr>
                <w:rFonts w:ascii="Arial" w:hAnsi="Arial" w:cs="Arial"/>
                <w:sz w:val="20"/>
                <w:szCs w:val="20"/>
                <w:lang w:val="es-PE"/>
              </w:rPr>
            </w:pPr>
            <w:r>
              <w:rPr>
                <w:rFonts w:ascii="Arial" w:hAnsi="Arial" w:cs="Arial"/>
                <w:sz w:val="20"/>
                <w:szCs w:val="20"/>
                <w:lang w:val="es-PE"/>
              </w:rPr>
              <w:t>11</w:t>
            </w:r>
          </w:p>
        </w:tc>
        <w:tc>
          <w:tcPr>
            <w:tcW w:w="904" w:type="dxa"/>
            <w:tcBorders>
              <w:top w:val="nil"/>
              <w:left w:val="nil"/>
              <w:bottom w:val="single" w:sz="4" w:space="0" w:color="auto"/>
              <w:right w:val="single" w:sz="4" w:space="0" w:color="auto"/>
            </w:tcBorders>
            <w:shd w:val="clear" w:color="auto" w:fill="FFCC99"/>
            <w:noWrap/>
          </w:tcPr>
          <w:p w:rsidR="00A8025B" w:rsidRPr="00AA4DFC" w:rsidRDefault="00EF1D76" w:rsidP="00032FE7">
            <w:pPr>
              <w:jc w:val="center"/>
              <w:rPr>
                <w:rFonts w:ascii="Arial" w:hAnsi="Arial" w:cs="Arial"/>
                <w:sz w:val="20"/>
                <w:szCs w:val="20"/>
                <w:lang w:val="es-PE"/>
              </w:rPr>
            </w:pPr>
            <w:r>
              <w:rPr>
                <w:rFonts w:ascii="Arial" w:hAnsi="Arial" w:cs="Arial"/>
                <w:sz w:val="20"/>
                <w:szCs w:val="20"/>
                <w:lang w:val="es-PE"/>
              </w:rPr>
              <w:t>11</w:t>
            </w:r>
          </w:p>
        </w:tc>
        <w:tc>
          <w:tcPr>
            <w:tcW w:w="1227" w:type="dxa"/>
            <w:tcBorders>
              <w:top w:val="nil"/>
              <w:left w:val="nil"/>
              <w:bottom w:val="single" w:sz="4" w:space="0" w:color="auto"/>
              <w:right w:val="single" w:sz="4" w:space="0" w:color="auto"/>
            </w:tcBorders>
            <w:shd w:val="clear" w:color="auto" w:fill="FFCC99"/>
            <w:noWrap/>
          </w:tcPr>
          <w:p w:rsidR="00A8025B" w:rsidRPr="00AA4DFC" w:rsidRDefault="00032FE7" w:rsidP="00032FE7">
            <w:pPr>
              <w:jc w:val="center"/>
              <w:rPr>
                <w:rFonts w:ascii="Arial" w:hAnsi="Arial" w:cs="Arial"/>
                <w:sz w:val="20"/>
                <w:szCs w:val="20"/>
                <w:lang w:val="es-PE"/>
              </w:rPr>
            </w:pPr>
            <w:r>
              <w:rPr>
                <w:rFonts w:ascii="Arial" w:hAnsi="Arial" w:cs="Arial"/>
                <w:sz w:val="20"/>
                <w:szCs w:val="20"/>
                <w:lang w:val="es-PE"/>
              </w:rPr>
              <w:t>977</w:t>
            </w:r>
            <w:r w:rsidR="00A8025B">
              <w:rPr>
                <w:rFonts w:ascii="Arial" w:hAnsi="Arial" w:cs="Arial"/>
                <w:sz w:val="20"/>
                <w:szCs w:val="20"/>
                <w:lang w:val="es-PE"/>
              </w:rPr>
              <w:t>,</w:t>
            </w:r>
            <w:r>
              <w:rPr>
                <w:rFonts w:ascii="Arial" w:hAnsi="Arial" w:cs="Arial"/>
                <w:sz w:val="20"/>
                <w:szCs w:val="20"/>
                <w:lang w:val="es-PE"/>
              </w:rPr>
              <w:t>564</w:t>
            </w:r>
          </w:p>
        </w:tc>
        <w:tc>
          <w:tcPr>
            <w:tcW w:w="1019" w:type="dxa"/>
            <w:tcBorders>
              <w:top w:val="single" w:sz="4" w:space="0" w:color="auto"/>
              <w:left w:val="nil"/>
              <w:bottom w:val="single" w:sz="4" w:space="0" w:color="auto"/>
              <w:right w:val="single" w:sz="4" w:space="0" w:color="auto"/>
            </w:tcBorders>
            <w:shd w:val="clear" w:color="auto" w:fill="FFCC99"/>
            <w:noWrap/>
          </w:tcPr>
          <w:p w:rsidR="00A8025B" w:rsidRPr="00AA4DFC" w:rsidRDefault="00EF1D76" w:rsidP="00032FE7">
            <w:pPr>
              <w:jc w:val="center"/>
              <w:rPr>
                <w:rFonts w:ascii="Arial" w:hAnsi="Arial" w:cs="Arial"/>
                <w:sz w:val="20"/>
                <w:szCs w:val="20"/>
                <w:lang w:val="es-PE"/>
              </w:rPr>
            </w:pPr>
            <w:r>
              <w:rPr>
                <w:rFonts w:ascii="Arial" w:hAnsi="Arial" w:cs="Arial"/>
                <w:sz w:val="20"/>
                <w:szCs w:val="20"/>
                <w:lang w:val="es-PE"/>
              </w:rPr>
              <w:t>6</w:t>
            </w:r>
            <w:r w:rsidR="00032FE7">
              <w:rPr>
                <w:rFonts w:ascii="Arial" w:hAnsi="Arial" w:cs="Arial"/>
                <w:sz w:val="20"/>
                <w:szCs w:val="20"/>
                <w:lang w:val="es-PE"/>
              </w:rPr>
              <w:t>68</w:t>
            </w:r>
            <w:r w:rsidR="00A8025B">
              <w:rPr>
                <w:rFonts w:ascii="Arial" w:hAnsi="Arial" w:cs="Arial"/>
                <w:sz w:val="20"/>
                <w:szCs w:val="20"/>
                <w:lang w:val="es-PE"/>
              </w:rPr>
              <w:t>,</w:t>
            </w:r>
            <w:r>
              <w:rPr>
                <w:rFonts w:ascii="Arial" w:hAnsi="Arial" w:cs="Arial"/>
                <w:sz w:val="20"/>
                <w:szCs w:val="20"/>
                <w:lang w:val="es-PE"/>
              </w:rPr>
              <w:t>304</w:t>
            </w:r>
          </w:p>
        </w:tc>
        <w:tc>
          <w:tcPr>
            <w:tcW w:w="829" w:type="dxa"/>
            <w:tcBorders>
              <w:top w:val="nil"/>
              <w:left w:val="nil"/>
              <w:bottom w:val="single" w:sz="4" w:space="0" w:color="auto"/>
              <w:right w:val="single" w:sz="4" w:space="0" w:color="auto"/>
            </w:tcBorders>
            <w:shd w:val="clear" w:color="auto" w:fill="FFCC99"/>
            <w:noWrap/>
          </w:tcPr>
          <w:p w:rsidR="00A8025B" w:rsidRPr="00AA4DFC" w:rsidRDefault="00EF1D76" w:rsidP="00032FE7">
            <w:pPr>
              <w:jc w:val="center"/>
              <w:rPr>
                <w:rFonts w:ascii="Arial" w:hAnsi="Arial" w:cs="Arial"/>
                <w:sz w:val="20"/>
                <w:szCs w:val="20"/>
                <w:lang w:val="es-PE"/>
              </w:rPr>
            </w:pPr>
            <w:r>
              <w:rPr>
                <w:rFonts w:ascii="Arial" w:hAnsi="Arial" w:cs="Arial"/>
                <w:sz w:val="20"/>
                <w:szCs w:val="20"/>
                <w:lang w:val="es-PE"/>
              </w:rPr>
              <w:t>100</w:t>
            </w:r>
            <w:r w:rsidR="00A8025B"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A8025B" w:rsidRPr="00AA4DFC" w:rsidRDefault="00EF1D76" w:rsidP="00032FE7">
            <w:pPr>
              <w:jc w:val="center"/>
              <w:rPr>
                <w:rFonts w:ascii="Arial" w:hAnsi="Arial" w:cs="Arial"/>
                <w:sz w:val="20"/>
                <w:szCs w:val="20"/>
                <w:lang w:val="es-PE"/>
              </w:rPr>
            </w:pPr>
            <w:r>
              <w:rPr>
                <w:rFonts w:ascii="Arial" w:hAnsi="Arial" w:cs="Arial"/>
                <w:sz w:val="20"/>
                <w:szCs w:val="20"/>
                <w:lang w:val="es-PE"/>
              </w:rPr>
              <w:t>68</w:t>
            </w:r>
            <w:r w:rsidR="00A8025B">
              <w:rPr>
                <w:rFonts w:ascii="Arial" w:hAnsi="Arial" w:cs="Arial"/>
                <w:sz w:val="20"/>
                <w:szCs w:val="20"/>
                <w:lang w:val="es-PE"/>
              </w:rPr>
              <w:t>.</w:t>
            </w:r>
            <w:r>
              <w:rPr>
                <w:rFonts w:ascii="Arial" w:hAnsi="Arial" w:cs="Arial"/>
                <w:sz w:val="20"/>
                <w:szCs w:val="20"/>
                <w:lang w:val="es-PE"/>
              </w:rPr>
              <w:t>36</w:t>
            </w:r>
            <w:r w:rsidR="00A8025B" w:rsidRPr="00AA4DFC">
              <w:rPr>
                <w:rFonts w:ascii="Arial" w:hAnsi="Arial" w:cs="Arial"/>
                <w:sz w:val="20"/>
                <w:szCs w:val="20"/>
                <w:lang w:val="es-PE"/>
              </w:rPr>
              <w:t>%</w:t>
            </w:r>
          </w:p>
        </w:tc>
      </w:tr>
    </w:tbl>
    <w:p w:rsidR="00A8025B" w:rsidRPr="00AA4DFC" w:rsidRDefault="00A8025B" w:rsidP="00A8025B">
      <w:pPr>
        <w:tabs>
          <w:tab w:val="left" w:pos="2062"/>
        </w:tabs>
        <w:ind w:left="1080"/>
        <w:jc w:val="both"/>
        <w:rPr>
          <w:rFonts w:ascii="Arial" w:hAnsi="Arial" w:cs="Arial"/>
          <w:sz w:val="20"/>
          <w:szCs w:val="20"/>
          <w:lang w:val="es-PE"/>
        </w:rPr>
      </w:pPr>
    </w:p>
    <w:p w:rsidR="00A8025B" w:rsidRPr="00AA4DFC" w:rsidRDefault="00A8025B" w:rsidP="00A8025B">
      <w:pPr>
        <w:tabs>
          <w:tab w:val="left" w:pos="2062"/>
        </w:tabs>
        <w:ind w:left="1080"/>
        <w:jc w:val="both"/>
        <w:rPr>
          <w:rFonts w:ascii="Arial" w:hAnsi="Arial" w:cs="Arial"/>
          <w:sz w:val="20"/>
          <w:szCs w:val="20"/>
          <w:lang w:val="es-PE"/>
        </w:rPr>
      </w:pPr>
    </w:p>
    <w:p w:rsidR="00A8025B" w:rsidRPr="00AA4DFC" w:rsidRDefault="00A8025B" w:rsidP="00A8025B">
      <w:pPr>
        <w:tabs>
          <w:tab w:val="left" w:pos="2062"/>
        </w:tabs>
        <w:ind w:left="1080"/>
        <w:jc w:val="both"/>
        <w:rPr>
          <w:rFonts w:ascii="Arial" w:hAnsi="Arial" w:cs="Arial"/>
          <w:sz w:val="20"/>
          <w:szCs w:val="20"/>
          <w:lang w:val="es-PE"/>
        </w:rPr>
      </w:pPr>
    </w:p>
    <w:p w:rsidR="00A8025B" w:rsidRDefault="00A8025B" w:rsidP="00A8025B">
      <w:pPr>
        <w:ind w:left="50"/>
        <w:jc w:val="both"/>
        <w:rPr>
          <w:rFonts w:ascii="Arial" w:hAnsi="Arial" w:cs="Arial"/>
          <w:sz w:val="20"/>
          <w:szCs w:val="20"/>
          <w:lang w:val="es-PE"/>
        </w:rPr>
      </w:pPr>
    </w:p>
    <w:p w:rsidR="00A8025B" w:rsidRDefault="00A8025B" w:rsidP="00A8025B">
      <w:pPr>
        <w:ind w:left="50"/>
        <w:jc w:val="both"/>
        <w:rPr>
          <w:rFonts w:ascii="Arial" w:hAnsi="Arial" w:cs="Arial"/>
          <w:sz w:val="20"/>
          <w:szCs w:val="20"/>
          <w:lang w:val="es-PE"/>
        </w:rPr>
      </w:pPr>
    </w:p>
    <w:p w:rsidR="00A8025B" w:rsidRDefault="00A8025B" w:rsidP="00A8025B">
      <w:pPr>
        <w:ind w:left="1080"/>
        <w:jc w:val="both"/>
        <w:rPr>
          <w:rFonts w:ascii="Arial" w:hAnsi="Arial" w:cs="Arial"/>
          <w:sz w:val="20"/>
          <w:szCs w:val="20"/>
          <w:lang w:val="es-PE"/>
        </w:rPr>
      </w:pPr>
    </w:p>
    <w:p w:rsidR="00A8025B" w:rsidRPr="00AA4DFC" w:rsidRDefault="00A8025B" w:rsidP="009E7C98">
      <w:pPr>
        <w:ind w:left="851"/>
        <w:jc w:val="both"/>
        <w:rPr>
          <w:rFonts w:ascii="Arial" w:hAnsi="Arial" w:cs="Arial"/>
          <w:sz w:val="20"/>
          <w:szCs w:val="20"/>
          <w:lang w:val="es-PE"/>
        </w:rPr>
      </w:pPr>
      <w:r w:rsidRPr="00AA4DFC">
        <w:rPr>
          <w:rFonts w:ascii="Arial" w:hAnsi="Arial" w:cs="Arial"/>
          <w:sz w:val="20"/>
          <w:szCs w:val="20"/>
          <w:lang w:val="es-PE"/>
        </w:rPr>
        <w:t>De lo que se deduc</w:t>
      </w:r>
      <w:r>
        <w:rPr>
          <w:rFonts w:ascii="Arial" w:hAnsi="Arial" w:cs="Arial"/>
          <w:sz w:val="20"/>
          <w:szCs w:val="20"/>
          <w:lang w:val="es-PE"/>
        </w:rPr>
        <w:t>e</w:t>
      </w:r>
      <w:r w:rsidRPr="00AA4DFC">
        <w:rPr>
          <w:rFonts w:ascii="Arial" w:hAnsi="Arial" w:cs="Arial"/>
          <w:sz w:val="20"/>
          <w:szCs w:val="20"/>
          <w:lang w:val="es-PE"/>
        </w:rPr>
        <w:t xml:space="preserve"> que, existió un avance físico del </w:t>
      </w:r>
      <w:r w:rsidR="00EF1D76">
        <w:rPr>
          <w:rFonts w:ascii="Arial" w:hAnsi="Arial" w:cs="Arial"/>
          <w:sz w:val="20"/>
          <w:szCs w:val="20"/>
          <w:lang w:val="es-PE"/>
        </w:rPr>
        <w:t>100</w:t>
      </w:r>
      <w:r w:rsidRPr="00AA4DFC">
        <w:rPr>
          <w:rFonts w:ascii="Arial" w:hAnsi="Arial" w:cs="Arial"/>
          <w:sz w:val="20"/>
          <w:szCs w:val="20"/>
          <w:lang w:val="es-PE"/>
        </w:rPr>
        <w:t xml:space="preserve">% y en lo financiero se tiene un avance de </w:t>
      </w:r>
      <w:r w:rsidR="00EF1D76">
        <w:rPr>
          <w:rFonts w:ascii="Arial" w:hAnsi="Arial" w:cs="Arial"/>
          <w:sz w:val="20"/>
          <w:szCs w:val="20"/>
          <w:lang w:val="es-PE"/>
        </w:rPr>
        <w:t>68</w:t>
      </w:r>
      <w:r>
        <w:rPr>
          <w:rFonts w:ascii="Arial" w:hAnsi="Arial" w:cs="Arial"/>
          <w:sz w:val="20"/>
          <w:szCs w:val="20"/>
          <w:lang w:val="es-PE"/>
        </w:rPr>
        <w:t>.</w:t>
      </w:r>
      <w:r w:rsidR="00EF1D76">
        <w:rPr>
          <w:rFonts w:ascii="Arial" w:hAnsi="Arial" w:cs="Arial"/>
          <w:sz w:val="20"/>
          <w:szCs w:val="20"/>
          <w:lang w:val="es-PE"/>
        </w:rPr>
        <w:t>36</w:t>
      </w:r>
      <w:r>
        <w:rPr>
          <w:rFonts w:ascii="Arial" w:hAnsi="Arial" w:cs="Arial"/>
          <w:sz w:val="20"/>
          <w:szCs w:val="20"/>
          <w:lang w:val="es-PE"/>
        </w:rPr>
        <w:t>%</w:t>
      </w:r>
      <w:r w:rsidRPr="00AA4DFC">
        <w:rPr>
          <w:rFonts w:ascii="Arial" w:hAnsi="Arial" w:cs="Arial"/>
          <w:sz w:val="20"/>
          <w:szCs w:val="20"/>
          <w:lang w:val="es-PE"/>
        </w:rPr>
        <w:t>, toda vez que de los S/.</w:t>
      </w:r>
      <w:r w:rsidR="009D5D36">
        <w:rPr>
          <w:rFonts w:ascii="Arial" w:hAnsi="Arial" w:cs="Arial"/>
          <w:sz w:val="20"/>
          <w:szCs w:val="20"/>
          <w:lang w:val="es-PE"/>
        </w:rPr>
        <w:t>977</w:t>
      </w:r>
      <w:r w:rsidRPr="00AA4DFC">
        <w:rPr>
          <w:rFonts w:ascii="Arial" w:hAnsi="Arial" w:cs="Arial"/>
          <w:sz w:val="20"/>
          <w:szCs w:val="20"/>
          <w:lang w:val="es-PE"/>
        </w:rPr>
        <w:t>,</w:t>
      </w:r>
      <w:r w:rsidR="009D5D36">
        <w:rPr>
          <w:rFonts w:ascii="Arial" w:hAnsi="Arial" w:cs="Arial"/>
          <w:sz w:val="20"/>
          <w:szCs w:val="20"/>
          <w:lang w:val="es-PE"/>
        </w:rPr>
        <w:t>564</w:t>
      </w:r>
      <w:r w:rsidRPr="00AA4DFC">
        <w:rPr>
          <w:rFonts w:ascii="Arial" w:hAnsi="Arial" w:cs="Arial"/>
          <w:sz w:val="20"/>
          <w:szCs w:val="20"/>
          <w:lang w:val="es-PE"/>
        </w:rPr>
        <w:t xml:space="preserve"> se ha ejecutado S/.</w:t>
      </w:r>
      <w:r w:rsidR="00EF1D76">
        <w:rPr>
          <w:rFonts w:ascii="Arial" w:hAnsi="Arial" w:cs="Arial"/>
          <w:sz w:val="20"/>
          <w:szCs w:val="20"/>
          <w:lang w:val="es-PE"/>
        </w:rPr>
        <w:t>6</w:t>
      </w:r>
      <w:r w:rsidR="0066652C">
        <w:rPr>
          <w:rFonts w:ascii="Arial" w:hAnsi="Arial" w:cs="Arial"/>
          <w:sz w:val="20"/>
          <w:szCs w:val="20"/>
          <w:lang w:val="es-PE"/>
        </w:rPr>
        <w:t>68</w:t>
      </w:r>
      <w:r w:rsidRPr="00AA4DFC">
        <w:rPr>
          <w:rFonts w:ascii="Arial" w:hAnsi="Arial" w:cs="Arial"/>
          <w:sz w:val="20"/>
          <w:szCs w:val="20"/>
          <w:lang w:val="es-PE"/>
        </w:rPr>
        <w:t>,</w:t>
      </w:r>
      <w:r w:rsidR="00EF1D76">
        <w:rPr>
          <w:rFonts w:ascii="Arial" w:hAnsi="Arial" w:cs="Arial"/>
          <w:sz w:val="20"/>
          <w:szCs w:val="20"/>
          <w:lang w:val="es-PE"/>
        </w:rPr>
        <w:t>304</w:t>
      </w:r>
      <w:r>
        <w:rPr>
          <w:rFonts w:ascii="Arial" w:hAnsi="Arial" w:cs="Arial"/>
          <w:sz w:val="20"/>
          <w:szCs w:val="20"/>
          <w:lang w:val="es-PE"/>
        </w:rPr>
        <w:t>.</w:t>
      </w:r>
      <w:r w:rsidRPr="00AA4DFC">
        <w:rPr>
          <w:rFonts w:ascii="Arial" w:hAnsi="Arial" w:cs="Arial"/>
          <w:sz w:val="20"/>
          <w:szCs w:val="20"/>
          <w:lang w:val="es-PE"/>
        </w:rPr>
        <w:t xml:space="preserve"> </w:t>
      </w:r>
    </w:p>
    <w:p w:rsidR="00A8025B" w:rsidRDefault="00A8025B" w:rsidP="009E7C98">
      <w:pPr>
        <w:tabs>
          <w:tab w:val="left" w:pos="1440"/>
        </w:tabs>
        <w:ind w:left="851"/>
        <w:jc w:val="both"/>
        <w:rPr>
          <w:rFonts w:ascii="Arial" w:hAnsi="Arial" w:cs="Arial"/>
          <w:sz w:val="20"/>
          <w:szCs w:val="20"/>
          <w:lang w:val="es-PE"/>
        </w:rPr>
      </w:pPr>
    </w:p>
    <w:p w:rsidR="00A8025B" w:rsidRDefault="00A8025B" w:rsidP="009E7C98">
      <w:pPr>
        <w:tabs>
          <w:tab w:val="left" w:pos="1440"/>
        </w:tabs>
        <w:ind w:left="851"/>
        <w:jc w:val="both"/>
        <w:rPr>
          <w:rFonts w:ascii="Arial" w:hAnsi="Arial" w:cs="Arial"/>
          <w:sz w:val="20"/>
          <w:szCs w:val="20"/>
          <w:lang w:val="es-PE"/>
        </w:rPr>
      </w:pPr>
      <w:r>
        <w:rPr>
          <w:rFonts w:ascii="Arial" w:hAnsi="Arial" w:cs="Arial"/>
          <w:sz w:val="20"/>
          <w:szCs w:val="20"/>
          <w:lang w:val="es-PE"/>
        </w:rPr>
        <w:t>Las actividades desarrolladas en este componente son:</w:t>
      </w:r>
    </w:p>
    <w:p w:rsidR="00AB7915" w:rsidRPr="00AB7915" w:rsidRDefault="00AB7915" w:rsidP="008E14D7">
      <w:pPr>
        <w:pStyle w:val="Prrafodelista"/>
        <w:numPr>
          <w:ilvl w:val="0"/>
          <w:numId w:val="41"/>
        </w:numPr>
        <w:ind w:left="1418" w:hanging="284"/>
        <w:rPr>
          <w:rFonts w:ascii="Arial" w:hAnsi="Arial" w:cs="Arial"/>
          <w:sz w:val="20"/>
          <w:szCs w:val="20"/>
          <w:lang w:val="es-PE" w:eastAsia="es-PE"/>
        </w:rPr>
      </w:pPr>
      <w:r w:rsidRPr="00AB7915">
        <w:rPr>
          <w:rFonts w:ascii="Arial" w:hAnsi="Arial" w:cs="Arial"/>
          <w:sz w:val="20"/>
          <w:szCs w:val="20"/>
          <w:lang w:val="es-PE" w:eastAsia="es-PE"/>
        </w:rPr>
        <w:t>Apoyo a la gestión administrativa</w:t>
      </w:r>
    </w:p>
    <w:p w:rsidR="00AB7915" w:rsidRPr="00AB7915" w:rsidRDefault="00AB7915" w:rsidP="008E14D7">
      <w:pPr>
        <w:pStyle w:val="Prrafodelista"/>
        <w:numPr>
          <w:ilvl w:val="0"/>
          <w:numId w:val="41"/>
        </w:numPr>
        <w:ind w:left="1418" w:hanging="284"/>
        <w:rPr>
          <w:rFonts w:ascii="Arial" w:hAnsi="Arial" w:cs="Arial"/>
          <w:sz w:val="20"/>
          <w:szCs w:val="20"/>
          <w:lang w:val="es-PE" w:eastAsia="es-PE"/>
        </w:rPr>
      </w:pPr>
      <w:r w:rsidRPr="00AB7915">
        <w:rPr>
          <w:rFonts w:ascii="Arial" w:hAnsi="Arial" w:cs="Arial"/>
          <w:sz w:val="20"/>
          <w:szCs w:val="20"/>
          <w:lang w:val="es-PE" w:eastAsia="es-PE"/>
        </w:rPr>
        <w:t xml:space="preserve">Servicio de Transporte al FUNDO UNAP para 350 alumnos 20 docentes  40 administrativos </w:t>
      </w:r>
    </w:p>
    <w:p w:rsidR="00AB7915" w:rsidRPr="00AB7915" w:rsidRDefault="00AB7915" w:rsidP="008E14D7">
      <w:pPr>
        <w:pStyle w:val="Prrafodelista"/>
        <w:numPr>
          <w:ilvl w:val="0"/>
          <w:numId w:val="41"/>
        </w:numPr>
        <w:ind w:left="1418" w:hanging="284"/>
        <w:rPr>
          <w:rFonts w:ascii="Arial" w:hAnsi="Arial" w:cs="Arial"/>
          <w:sz w:val="20"/>
          <w:szCs w:val="20"/>
          <w:lang w:val="es-PE" w:eastAsia="es-PE"/>
        </w:rPr>
      </w:pPr>
      <w:r w:rsidRPr="00AB7915">
        <w:rPr>
          <w:rFonts w:ascii="Arial" w:hAnsi="Arial" w:cs="Arial"/>
          <w:sz w:val="20"/>
          <w:szCs w:val="20"/>
          <w:lang w:val="es-PE" w:eastAsia="es-PE"/>
        </w:rPr>
        <w:t xml:space="preserve">Servicio de Transporte rutina para 650 alumnos para desarrollara trabajo de campo </w:t>
      </w:r>
    </w:p>
    <w:p w:rsidR="00AB7915" w:rsidRPr="00AB7915" w:rsidRDefault="00AB7915" w:rsidP="008E14D7">
      <w:pPr>
        <w:pStyle w:val="Prrafodelista"/>
        <w:numPr>
          <w:ilvl w:val="0"/>
          <w:numId w:val="41"/>
        </w:numPr>
        <w:ind w:left="1418" w:hanging="284"/>
        <w:rPr>
          <w:rFonts w:ascii="Arial" w:hAnsi="Arial" w:cs="Arial"/>
          <w:sz w:val="20"/>
          <w:szCs w:val="20"/>
          <w:lang w:val="es-PE" w:eastAsia="es-PE"/>
        </w:rPr>
      </w:pPr>
      <w:r w:rsidRPr="00AB7915">
        <w:rPr>
          <w:rFonts w:ascii="Arial" w:hAnsi="Arial" w:cs="Arial"/>
          <w:sz w:val="20"/>
          <w:szCs w:val="20"/>
          <w:lang w:val="es-PE" w:eastAsia="es-PE"/>
        </w:rPr>
        <w:t xml:space="preserve">Servicio de Transporte movilidad local para autoridades y funcionarios gestión  </w:t>
      </w:r>
    </w:p>
    <w:p w:rsidR="00AB7915" w:rsidRPr="00AB7915" w:rsidRDefault="00AB7915" w:rsidP="008E14D7">
      <w:pPr>
        <w:pStyle w:val="Prrafodelista"/>
        <w:numPr>
          <w:ilvl w:val="0"/>
          <w:numId w:val="41"/>
        </w:numPr>
        <w:ind w:left="1418" w:hanging="284"/>
        <w:rPr>
          <w:rFonts w:ascii="Arial" w:hAnsi="Arial" w:cs="Arial"/>
          <w:sz w:val="20"/>
          <w:szCs w:val="20"/>
          <w:lang w:val="es-PE" w:eastAsia="es-PE"/>
        </w:rPr>
      </w:pPr>
      <w:r w:rsidRPr="00AB7915">
        <w:rPr>
          <w:rFonts w:ascii="Arial" w:hAnsi="Arial" w:cs="Arial"/>
          <w:sz w:val="20"/>
          <w:szCs w:val="20"/>
          <w:lang w:val="es-PE" w:eastAsia="es-PE"/>
        </w:rPr>
        <w:t xml:space="preserve">Mantenimiento y conservación del garaje </w:t>
      </w:r>
    </w:p>
    <w:p w:rsidR="00AB7915" w:rsidRPr="00AB7915" w:rsidRDefault="00AB7915" w:rsidP="008E14D7">
      <w:pPr>
        <w:pStyle w:val="Prrafodelista"/>
        <w:numPr>
          <w:ilvl w:val="0"/>
          <w:numId w:val="41"/>
        </w:numPr>
        <w:ind w:left="1418" w:hanging="284"/>
        <w:rPr>
          <w:rFonts w:ascii="Arial" w:hAnsi="Arial" w:cs="Arial"/>
          <w:sz w:val="20"/>
          <w:szCs w:val="20"/>
          <w:lang w:val="es-PE" w:eastAsia="es-PE"/>
        </w:rPr>
      </w:pPr>
      <w:r w:rsidRPr="00AB7915">
        <w:rPr>
          <w:rFonts w:ascii="Arial" w:hAnsi="Arial" w:cs="Arial"/>
          <w:sz w:val="20"/>
          <w:szCs w:val="20"/>
          <w:lang w:val="es-PE" w:eastAsia="es-PE"/>
        </w:rPr>
        <w:t xml:space="preserve">Adquirir unidades móviles </w:t>
      </w:r>
    </w:p>
    <w:p w:rsidR="00AB7915" w:rsidRPr="00AB7915" w:rsidRDefault="00AB7915" w:rsidP="008E14D7">
      <w:pPr>
        <w:pStyle w:val="Prrafodelista"/>
        <w:numPr>
          <w:ilvl w:val="0"/>
          <w:numId w:val="41"/>
        </w:numPr>
        <w:ind w:left="1418" w:hanging="425"/>
        <w:rPr>
          <w:rFonts w:ascii="Arial" w:hAnsi="Arial" w:cs="Arial"/>
          <w:sz w:val="20"/>
          <w:szCs w:val="20"/>
          <w:lang w:val="es-PE" w:eastAsia="es-PE"/>
        </w:rPr>
      </w:pPr>
      <w:r w:rsidRPr="00AB7915">
        <w:rPr>
          <w:rFonts w:ascii="Arial" w:hAnsi="Arial" w:cs="Arial"/>
          <w:sz w:val="20"/>
          <w:szCs w:val="20"/>
          <w:lang w:val="es-PE" w:eastAsia="es-PE"/>
        </w:rPr>
        <w:t xml:space="preserve">Mantenimiento y Conservación de unidades móviles </w:t>
      </w:r>
    </w:p>
    <w:p w:rsidR="00AB7915" w:rsidRPr="00AB7915" w:rsidRDefault="00AB7915" w:rsidP="008E14D7">
      <w:pPr>
        <w:pStyle w:val="Prrafodelista"/>
        <w:numPr>
          <w:ilvl w:val="0"/>
          <w:numId w:val="41"/>
        </w:numPr>
        <w:ind w:left="1418" w:hanging="284"/>
        <w:rPr>
          <w:rFonts w:ascii="Arial" w:hAnsi="Arial" w:cs="Arial"/>
          <w:sz w:val="20"/>
          <w:szCs w:val="20"/>
          <w:lang w:val="es-PE" w:eastAsia="es-PE"/>
        </w:rPr>
      </w:pPr>
      <w:r w:rsidRPr="00AB7915">
        <w:rPr>
          <w:rFonts w:ascii="Arial" w:hAnsi="Arial" w:cs="Arial"/>
          <w:sz w:val="20"/>
          <w:szCs w:val="20"/>
          <w:lang w:val="es-PE" w:eastAsia="es-PE"/>
        </w:rPr>
        <w:t xml:space="preserve">Reparación de unidades móviles </w:t>
      </w:r>
    </w:p>
    <w:p w:rsidR="00C518E8" w:rsidRDefault="00C518E8" w:rsidP="007A5565">
      <w:pPr>
        <w:ind w:left="50"/>
        <w:jc w:val="both"/>
        <w:rPr>
          <w:rFonts w:ascii="Arial" w:hAnsi="Arial" w:cs="Arial"/>
          <w:sz w:val="20"/>
          <w:szCs w:val="20"/>
          <w:lang w:val="es-PE"/>
        </w:rPr>
      </w:pPr>
    </w:p>
    <w:p w:rsidR="001C4343" w:rsidRDefault="001C4343" w:rsidP="001C4343">
      <w:pPr>
        <w:ind w:left="50"/>
        <w:jc w:val="both"/>
        <w:rPr>
          <w:rFonts w:ascii="Arial" w:hAnsi="Arial" w:cs="Arial"/>
          <w:sz w:val="20"/>
          <w:szCs w:val="20"/>
          <w:lang w:val="es-PE"/>
        </w:rPr>
      </w:pPr>
    </w:p>
    <w:p w:rsidR="001C4343" w:rsidRPr="0050021B" w:rsidRDefault="001C4343" w:rsidP="009E7C98">
      <w:pPr>
        <w:ind w:left="851"/>
        <w:jc w:val="both"/>
        <w:rPr>
          <w:rFonts w:ascii="Arial" w:hAnsi="Arial" w:cs="Arial"/>
          <w:b/>
          <w:bCs/>
          <w:sz w:val="20"/>
          <w:szCs w:val="20"/>
          <w:lang w:val="es-PE"/>
        </w:rPr>
      </w:pPr>
      <w:r>
        <w:rPr>
          <w:rFonts w:ascii="Arial" w:hAnsi="Arial" w:cs="Arial"/>
          <w:b/>
          <w:bCs/>
          <w:sz w:val="20"/>
          <w:szCs w:val="20"/>
          <w:lang w:val="es-PE"/>
        </w:rPr>
        <w:t>(</w:t>
      </w:r>
      <w:r w:rsidRPr="0050021B">
        <w:rPr>
          <w:rFonts w:ascii="Arial" w:hAnsi="Arial" w:cs="Arial"/>
          <w:b/>
          <w:bCs/>
          <w:sz w:val="20"/>
          <w:szCs w:val="20"/>
          <w:lang w:val="es-PE"/>
        </w:rPr>
        <w:t>00</w:t>
      </w:r>
      <w:r>
        <w:rPr>
          <w:rFonts w:ascii="Arial" w:hAnsi="Arial" w:cs="Arial"/>
          <w:b/>
          <w:bCs/>
          <w:sz w:val="20"/>
          <w:szCs w:val="20"/>
          <w:lang w:val="es-PE"/>
        </w:rPr>
        <w:t>40</w:t>
      </w:r>
      <w:r w:rsidRPr="0050021B">
        <w:rPr>
          <w:rFonts w:ascii="Arial" w:hAnsi="Arial" w:cs="Arial"/>
          <w:b/>
          <w:bCs/>
          <w:sz w:val="20"/>
          <w:szCs w:val="20"/>
          <w:lang w:val="es-PE"/>
        </w:rPr>
        <w:t>) 22 0</w:t>
      </w:r>
      <w:r>
        <w:rPr>
          <w:rFonts w:ascii="Arial" w:hAnsi="Arial" w:cs="Arial"/>
          <w:b/>
          <w:bCs/>
          <w:sz w:val="20"/>
          <w:szCs w:val="20"/>
          <w:lang w:val="es-PE"/>
        </w:rPr>
        <w:t>5</w:t>
      </w:r>
      <w:r w:rsidR="00623B25">
        <w:rPr>
          <w:rFonts w:ascii="Arial" w:hAnsi="Arial" w:cs="Arial"/>
          <w:b/>
          <w:bCs/>
          <w:sz w:val="20"/>
          <w:szCs w:val="20"/>
          <w:lang w:val="es-PE"/>
        </w:rPr>
        <w:t>2</w:t>
      </w:r>
      <w:r w:rsidRPr="0050021B">
        <w:rPr>
          <w:rFonts w:ascii="Arial" w:hAnsi="Arial" w:cs="Arial"/>
          <w:b/>
          <w:bCs/>
          <w:sz w:val="20"/>
          <w:szCs w:val="20"/>
          <w:lang w:val="es-PE"/>
        </w:rPr>
        <w:t xml:space="preserve">  01</w:t>
      </w:r>
      <w:r>
        <w:rPr>
          <w:rFonts w:ascii="Arial" w:hAnsi="Arial" w:cs="Arial"/>
          <w:b/>
          <w:bCs/>
          <w:sz w:val="20"/>
          <w:szCs w:val="20"/>
          <w:lang w:val="es-PE"/>
        </w:rPr>
        <w:t>1</w:t>
      </w:r>
      <w:r w:rsidR="00623B25">
        <w:rPr>
          <w:rFonts w:ascii="Arial" w:hAnsi="Arial" w:cs="Arial"/>
          <w:b/>
          <w:bCs/>
          <w:sz w:val="20"/>
          <w:szCs w:val="20"/>
          <w:lang w:val="es-PE"/>
        </w:rPr>
        <w:t>6</w:t>
      </w:r>
      <w:r w:rsidRPr="0050021B">
        <w:rPr>
          <w:rFonts w:ascii="Arial" w:hAnsi="Arial" w:cs="Arial"/>
          <w:b/>
          <w:bCs/>
          <w:sz w:val="20"/>
          <w:szCs w:val="20"/>
          <w:lang w:val="es-PE"/>
        </w:rPr>
        <w:t xml:space="preserve">  1.000</w:t>
      </w:r>
      <w:r w:rsidR="00623B25">
        <w:rPr>
          <w:rFonts w:ascii="Arial" w:hAnsi="Arial" w:cs="Arial"/>
          <w:b/>
          <w:bCs/>
          <w:sz w:val="20"/>
          <w:szCs w:val="20"/>
          <w:lang w:val="es-PE"/>
        </w:rPr>
        <w:t>347</w:t>
      </w:r>
      <w:r w:rsidRPr="0050021B">
        <w:rPr>
          <w:rFonts w:ascii="Arial" w:hAnsi="Arial" w:cs="Arial"/>
          <w:b/>
          <w:bCs/>
          <w:sz w:val="20"/>
          <w:szCs w:val="20"/>
          <w:lang w:val="es-PE"/>
        </w:rPr>
        <w:t xml:space="preserve">  3.00</w:t>
      </w:r>
      <w:r>
        <w:rPr>
          <w:rFonts w:ascii="Arial" w:hAnsi="Arial" w:cs="Arial"/>
          <w:b/>
          <w:bCs/>
          <w:sz w:val="20"/>
          <w:szCs w:val="20"/>
          <w:lang w:val="es-PE"/>
        </w:rPr>
        <w:t>0</w:t>
      </w:r>
      <w:r w:rsidR="00623B25">
        <w:rPr>
          <w:rFonts w:ascii="Arial" w:hAnsi="Arial" w:cs="Arial"/>
          <w:b/>
          <w:bCs/>
          <w:sz w:val="20"/>
          <w:szCs w:val="20"/>
          <w:lang w:val="es-PE"/>
        </w:rPr>
        <w:t>9</w:t>
      </w:r>
      <w:r>
        <w:rPr>
          <w:rFonts w:ascii="Arial" w:hAnsi="Arial" w:cs="Arial"/>
          <w:b/>
          <w:bCs/>
          <w:sz w:val="20"/>
          <w:szCs w:val="20"/>
          <w:lang w:val="es-PE"/>
        </w:rPr>
        <w:t>3</w:t>
      </w:r>
      <w:r w:rsidR="00623B25">
        <w:rPr>
          <w:rFonts w:ascii="Arial" w:hAnsi="Arial" w:cs="Arial"/>
          <w:b/>
          <w:bCs/>
          <w:sz w:val="20"/>
          <w:szCs w:val="20"/>
          <w:lang w:val="es-PE"/>
        </w:rPr>
        <w:t>8</w:t>
      </w:r>
      <w:r w:rsidRPr="0050021B">
        <w:rPr>
          <w:rFonts w:ascii="Arial" w:hAnsi="Arial" w:cs="Arial"/>
          <w:b/>
          <w:bCs/>
          <w:sz w:val="20"/>
          <w:szCs w:val="20"/>
          <w:lang w:val="es-PE"/>
        </w:rPr>
        <w:t xml:space="preserve"> 0000</w:t>
      </w:r>
      <w:r>
        <w:rPr>
          <w:rFonts w:ascii="Arial" w:hAnsi="Arial" w:cs="Arial"/>
          <w:b/>
          <w:bCs/>
          <w:sz w:val="20"/>
          <w:szCs w:val="20"/>
          <w:lang w:val="es-PE"/>
        </w:rPr>
        <w:t>1</w:t>
      </w:r>
      <w:r w:rsidRPr="0050021B">
        <w:rPr>
          <w:rFonts w:ascii="Arial" w:hAnsi="Arial" w:cs="Arial"/>
          <w:b/>
          <w:bCs/>
          <w:sz w:val="20"/>
          <w:szCs w:val="20"/>
          <w:lang w:val="es-PE"/>
        </w:rPr>
        <w:t xml:space="preserve"> </w:t>
      </w:r>
    </w:p>
    <w:p w:rsidR="001C4343" w:rsidRPr="0050021B" w:rsidRDefault="001C4343" w:rsidP="009E7C98">
      <w:pPr>
        <w:ind w:left="851"/>
        <w:jc w:val="both"/>
        <w:rPr>
          <w:rFonts w:ascii="Arial" w:hAnsi="Arial" w:cs="Arial"/>
          <w:b/>
          <w:bCs/>
          <w:sz w:val="20"/>
          <w:szCs w:val="20"/>
          <w:lang w:val="es-PE"/>
        </w:rPr>
      </w:pPr>
      <w:r w:rsidRPr="0050021B">
        <w:rPr>
          <w:rFonts w:ascii="Arial" w:hAnsi="Arial" w:cs="Arial"/>
          <w:b/>
          <w:bCs/>
          <w:sz w:val="20"/>
          <w:szCs w:val="20"/>
          <w:lang w:val="es-PE"/>
        </w:rPr>
        <w:t>22 Educación Superior</w:t>
      </w:r>
    </w:p>
    <w:p w:rsidR="001C4343" w:rsidRDefault="001C4343" w:rsidP="009E7C98">
      <w:pPr>
        <w:ind w:left="851"/>
        <w:jc w:val="both"/>
        <w:rPr>
          <w:rFonts w:ascii="Arial" w:hAnsi="Arial" w:cs="Arial"/>
          <w:b/>
          <w:bCs/>
          <w:sz w:val="20"/>
          <w:szCs w:val="20"/>
          <w:lang w:val="es-PE"/>
        </w:rPr>
      </w:pPr>
      <w:r w:rsidRPr="0050021B">
        <w:rPr>
          <w:rFonts w:ascii="Arial" w:hAnsi="Arial" w:cs="Arial"/>
          <w:b/>
          <w:bCs/>
          <w:sz w:val="20"/>
          <w:szCs w:val="20"/>
          <w:lang w:val="es-PE"/>
        </w:rPr>
        <w:t>0</w:t>
      </w:r>
      <w:r>
        <w:rPr>
          <w:rFonts w:ascii="Arial" w:hAnsi="Arial" w:cs="Arial"/>
          <w:b/>
          <w:bCs/>
          <w:sz w:val="20"/>
          <w:szCs w:val="20"/>
          <w:lang w:val="es-PE"/>
        </w:rPr>
        <w:t>5</w:t>
      </w:r>
      <w:r w:rsidR="00C2482A">
        <w:rPr>
          <w:rFonts w:ascii="Arial" w:hAnsi="Arial" w:cs="Arial"/>
          <w:b/>
          <w:bCs/>
          <w:sz w:val="20"/>
          <w:szCs w:val="20"/>
          <w:lang w:val="es-PE"/>
        </w:rPr>
        <w:t>2</w:t>
      </w:r>
      <w:r w:rsidRPr="0050021B">
        <w:rPr>
          <w:rFonts w:ascii="Arial" w:hAnsi="Arial" w:cs="Arial"/>
          <w:b/>
          <w:bCs/>
          <w:sz w:val="20"/>
          <w:szCs w:val="20"/>
          <w:lang w:val="es-PE"/>
        </w:rPr>
        <w:t xml:space="preserve"> </w:t>
      </w:r>
      <w:r w:rsidR="00C2482A">
        <w:rPr>
          <w:rFonts w:ascii="Arial" w:hAnsi="Arial" w:cs="Arial"/>
          <w:b/>
          <w:bCs/>
          <w:sz w:val="20"/>
          <w:szCs w:val="20"/>
          <w:lang w:val="es-PE"/>
        </w:rPr>
        <w:t>PREVISIÓN SOCIAL</w:t>
      </w:r>
      <w:r w:rsidRPr="0050021B">
        <w:rPr>
          <w:rFonts w:ascii="Arial" w:hAnsi="Arial" w:cs="Arial"/>
          <w:b/>
          <w:bCs/>
          <w:sz w:val="20"/>
          <w:szCs w:val="20"/>
          <w:lang w:val="es-PE"/>
        </w:rPr>
        <w:t xml:space="preserve"> </w:t>
      </w:r>
    </w:p>
    <w:p w:rsidR="001C4343" w:rsidRPr="00AA4DFC" w:rsidRDefault="001C4343" w:rsidP="009E7C98">
      <w:pPr>
        <w:ind w:left="851"/>
        <w:jc w:val="both"/>
        <w:rPr>
          <w:rFonts w:ascii="Arial" w:hAnsi="Arial" w:cs="Arial"/>
          <w:sz w:val="20"/>
          <w:szCs w:val="20"/>
          <w:lang w:val="es-PE"/>
        </w:rPr>
      </w:pPr>
      <w:r>
        <w:rPr>
          <w:rFonts w:ascii="Arial" w:hAnsi="Arial" w:cs="Arial"/>
          <w:b/>
          <w:bCs/>
          <w:sz w:val="20"/>
          <w:szCs w:val="20"/>
          <w:lang w:val="es-PE"/>
        </w:rPr>
        <w:t>011</w:t>
      </w:r>
      <w:r w:rsidR="00C2482A">
        <w:rPr>
          <w:rFonts w:ascii="Arial" w:hAnsi="Arial" w:cs="Arial"/>
          <w:b/>
          <w:bCs/>
          <w:sz w:val="20"/>
          <w:szCs w:val="20"/>
          <w:lang w:val="es-PE"/>
        </w:rPr>
        <w:t>6</w:t>
      </w:r>
      <w:r w:rsidRPr="00AA4DFC">
        <w:rPr>
          <w:rFonts w:ascii="Arial" w:hAnsi="Arial" w:cs="Arial"/>
          <w:b/>
          <w:bCs/>
          <w:sz w:val="20"/>
          <w:szCs w:val="20"/>
          <w:lang w:val="es-PE"/>
        </w:rPr>
        <w:t xml:space="preserve"> </w:t>
      </w:r>
      <w:r w:rsidR="00566601">
        <w:rPr>
          <w:rFonts w:ascii="Arial" w:hAnsi="Arial" w:cs="Arial"/>
          <w:b/>
          <w:bCs/>
          <w:sz w:val="20"/>
          <w:szCs w:val="20"/>
          <w:lang w:val="es-PE"/>
        </w:rPr>
        <w:t>Sistema de Pensiones</w:t>
      </w:r>
    </w:p>
    <w:p w:rsidR="001C4343" w:rsidRPr="00AA4DFC" w:rsidRDefault="001C4343" w:rsidP="009E7C98">
      <w:pPr>
        <w:tabs>
          <w:tab w:val="left" w:pos="2062"/>
        </w:tabs>
        <w:ind w:left="851"/>
        <w:jc w:val="both"/>
        <w:rPr>
          <w:rFonts w:ascii="Arial" w:hAnsi="Arial" w:cs="Arial"/>
          <w:b/>
          <w:bCs/>
          <w:sz w:val="20"/>
          <w:szCs w:val="20"/>
          <w:lang w:val="es-PE"/>
        </w:rPr>
      </w:pPr>
      <w:r w:rsidRPr="00AA4DFC">
        <w:rPr>
          <w:rFonts w:ascii="Arial" w:hAnsi="Arial" w:cs="Arial"/>
          <w:b/>
          <w:bCs/>
          <w:sz w:val="20"/>
          <w:szCs w:val="20"/>
          <w:lang w:val="es-PE"/>
        </w:rPr>
        <w:t>1.000</w:t>
      </w:r>
      <w:r w:rsidR="00566601">
        <w:rPr>
          <w:rFonts w:ascii="Arial" w:hAnsi="Arial" w:cs="Arial"/>
          <w:b/>
          <w:bCs/>
          <w:sz w:val="20"/>
          <w:szCs w:val="20"/>
          <w:lang w:val="es-PE"/>
        </w:rPr>
        <w:t>347</w:t>
      </w:r>
      <w:r w:rsidRPr="00AA4DFC">
        <w:rPr>
          <w:rFonts w:ascii="Arial" w:hAnsi="Arial" w:cs="Arial"/>
          <w:b/>
          <w:bCs/>
          <w:sz w:val="20"/>
          <w:szCs w:val="20"/>
          <w:lang w:val="es-PE"/>
        </w:rPr>
        <w:t xml:space="preserve">  </w:t>
      </w:r>
      <w:r w:rsidR="00D71177">
        <w:rPr>
          <w:rFonts w:ascii="Arial" w:hAnsi="Arial" w:cs="Arial"/>
          <w:b/>
          <w:bCs/>
          <w:sz w:val="20"/>
          <w:szCs w:val="20"/>
          <w:lang w:val="es-PE"/>
        </w:rPr>
        <w:t>Obligaciones Previsionales</w:t>
      </w:r>
    </w:p>
    <w:p w:rsidR="001C4343" w:rsidRPr="00AA4DFC" w:rsidRDefault="001C4343" w:rsidP="009E7C98">
      <w:pPr>
        <w:ind w:left="851"/>
        <w:jc w:val="both"/>
        <w:rPr>
          <w:rFonts w:ascii="Arial" w:hAnsi="Arial" w:cs="Arial"/>
          <w:b/>
          <w:bCs/>
          <w:sz w:val="20"/>
          <w:szCs w:val="20"/>
          <w:lang w:val="es-PE"/>
        </w:rPr>
      </w:pPr>
      <w:r w:rsidRPr="00AA4DFC">
        <w:rPr>
          <w:rFonts w:ascii="Arial" w:hAnsi="Arial" w:cs="Arial"/>
          <w:b/>
          <w:bCs/>
          <w:sz w:val="20"/>
          <w:szCs w:val="20"/>
          <w:lang w:val="es-PE"/>
        </w:rPr>
        <w:t>3.00</w:t>
      </w:r>
      <w:r>
        <w:rPr>
          <w:rFonts w:ascii="Arial" w:hAnsi="Arial" w:cs="Arial"/>
          <w:b/>
          <w:bCs/>
          <w:sz w:val="20"/>
          <w:szCs w:val="20"/>
          <w:lang w:val="es-PE"/>
        </w:rPr>
        <w:t>0</w:t>
      </w:r>
      <w:r w:rsidR="00D71177">
        <w:rPr>
          <w:rFonts w:ascii="Arial" w:hAnsi="Arial" w:cs="Arial"/>
          <w:b/>
          <w:bCs/>
          <w:sz w:val="20"/>
          <w:szCs w:val="20"/>
          <w:lang w:val="es-PE"/>
        </w:rPr>
        <w:t>9</w:t>
      </w:r>
      <w:r>
        <w:rPr>
          <w:rFonts w:ascii="Arial" w:hAnsi="Arial" w:cs="Arial"/>
          <w:b/>
          <w:bCs/>
          <w:sz w:val="20"/>
          <w:szCs w:val="20"/>
          <w:lang w:val="es-PE"/>
        </w:rPr>
        <w:t>3</w:t>
      </w:r>
      <w:r w:rsidR="00D71177">
        <w:rPr>
          <w:rFonts w:ascii="Arial" w:hAnsi="Arial" w:cs="Arial"/>
          <w:b/>
          <w:bCs/>
          <w:sz w:val="20"/>
          <w:szCs w:val="20"/>
          <w:lang w:val="es-PE"/>
        </w:rPr>
        <w:t>8</w:t>
      </w:r>
      <w:r w:rsidRPr="00AA4DFC">
        <w:rPr>
          <w:rFonts w:ascii="Arial" w:hAnsi="Arial" w:cs="Arial"/>
          <w:b/>
          <w:bCs/>
          <w:sz w:val="20"/>
          <w:szCs w:val="20"/>
          <w:lang w:val="es-PE"/>
        </w:rPr>
        <w:t xml:space="preserve"> </w:t>
      </w:r>
      <w:r w:rsidR="00D71177">
        <w:rPr>
          <w:rFonts w:ascii="Arial" w:hAnsi="Arial" w:cs="Arial"/>
          <w:b/>
          <w:bCs/>
          <w:sz w:val="20"/>
          <w:szCs w:val="20"/>
          <w:lang w:val="es-PE"/>
        </w:rPr>
        <w:t>Pago de Pensiones</w:t>
      </w:r>
    </w:p>
    <w:p w:rsidR="00C90BE3" w:rsidRDefault="001C4343" w:rsidP="009E7C98">
      <w:pPr>
        <w:tabs>
          <w:tab w:val="left" w:pos="2062"/>
        </w:tabs>
        <w:ind w:left="851"/>
        <w:jc w:val="both"/>
        <w:rPr>
          <w:rFonts w:ascii="Arial" w:hAnsi="Arial" w:cs="Arial"/>
          <w:bCs/>
          <w:sz w:val="20"/>
          <w:szCs w:val="20"/>
          <w:lang w:val="es-PE"/>
        </w:rPr>
      </w:pPr>
      <w:r w:rsidRPr="00AA4DFC">
        <w:rPr>
          <w:rFonts w:ascii="Arial" w:hAnsi="Arial" w:cs="Arial"/>
          <w:b/>
          <w:bCs/>
          <w:sz w:val="20"/>
          <w:szCs w:val="20"/>
          <w:lang w:val="es-PE"/>
        </w:rPr>
        <w:t>0000</w:t>
      </w:r>
      <w:r>
        <w:rPr>
          <w:rFonts w:ascii="Arial" w:hAnsi="Arial" w:cs="Arial"/>
          <w:b/>
          <w:bCs/>
          <w:sz w:val="20"/>
          <w:szCs w:val="20"/>
          <w:lang w:val="es-PE"/>
        </w:rPr>
        <w:t xml:space="preserve">1 </w:t>
      </w:r>
      <w:r w:rsidR="000C6616">
        <w:rPr>
          <w:rFonts w:ascii="Arial" w:hAnsi="Arial" w:cs="Arial"/>
          <w:b/>
          <w:bCs/>
          <w:sz w:val="20"/>
          <w:szCs w:val="20"/>
          <w:lang w:val="es-PE"/>
        </w:rPr>
        <w:t>Asegurar el pago de pensiones, beneficios y demás servicios a los cesantes y jubilados</w:t>
      </w:r>
      <w:r w:rsidRPr="00BD2472">
        <w:rPr>
          <w:rFonts w:ascii="Arial" w:hAnsi="Arial" w:cs="Arial"/>
          <w:bCs/>
          <w:sz w:val="20"/>
          <w:szCs w:val="20"/>
          <w:lang w:val="es-PE"/>
        </w:rPr>
        <w:t xml:space="preserve"> (</w:t>
      </w:r>
      <w:r w:rsidR="000C6616">
        <w:rPr>
          <w:rFonts w:ascii="Arial" w:hAnsi="Arial" w:cs="Arial"/>
          <w:bCs/>
          <w:sz w:val="20"/>
          <w:szCs w:val="20"/>
          <w:lang w:val="es-PE"/>
        </w:rPr>
        <w:t xml:space="preserve">Realizar oportunamente acciones administrativas que garantice </w:t>
      </w:r>
      <w:r w:rsidR="00C90BE3">
        <w:rPr>
          <w:rFonts w:ascii="Arial" w:hAnsi="Arial" w:cs="Arial"/>
          <w:bCs/>
          <w:sz w:val="20"/>
          <w:szCs w:val="20"/>
          <w:lang w:val="es-PE"/>
        </w:rPr>
        <w:t>la atención permanente el pago de pensiones de los servidores cesantes del D.L. Nº 20530)</w:t>
      </w:r>
    </w:p>
    <w:p w:rsidR="001C4343" w:rsidRPr="00AA4DFC" w:rsidRDefault="001C4343" w:rsidP="001C4343">
      <w:pPr>
        <w:tabs>
          <w:tab w:val="left" w:pos="2062"/>
        </w:tabs>
        <w:ind w:left="1080"/>
        <w:jc w:val="both"/>
        <w:rPr>
          <w:rFonts w:ascii="Arial" w:hAnsi="Arial" w:cs="Arial"/>
          <w:sz w:val="20"/>
          <w:szCs w:val="20"/>
          <w:lang w:val="es-PE"/>
        </w:rPr>
      </w:pPr>
    </w:p>
    <w:tbl>
      <w:tblPr>
        <w:tblpPr w:leftFromText="141" w:rightFromText="141" w:vertAnchor="text" w:horzAnchor="margin" w:tblpXSpec="center" w:tblpY="26"/>
        <w:tblW w:w="6207" w:type="dxa"/>
        <w:tblCellMar>
          <w:left w:w="70" w:type="dxa"/>
          <w:right w:w="70" w:type="dxa"/>
        </w:tblCellMar>
        <w:tblLook w:val="0000"/>
      </w:tblPr>
      <w:tblGrid>
        <w:gridCol w:w="1227"/>
        <w:gridCol w:w="904"/>
        <w:gridCol w:w="1227"/>
        <w:gridCol w:w="1019"/>
        <w:gridCol w:w="829"/>
        <w:gridCol w:w="1001"/>
      </w:tblGrid>
      <w:tr w:rsidR="001C4343" w:rsidRPr="00AA4DFC" w:rsidTr="003A2EEA">
        <w:trPr>
          <w:trHeight w:val="207"/>
        </w:trPr>
        <w:tc>
          <w:tcPr>
            <w:tcW w:w="6207" w:type="dxa"/>
            <w:gridSpan w:val="6"/>
            <w:tcBorders>
              <w:top w:val="single" w:sz="4" w:space="0" w:color="auto"/>
              <w:left w:val="single" w:sz="4" w:space="0" w:color="auto"/>
              <w:bottom w:val="single" w:sz="4" w:space="0" w:color="000000"/>
              <w:right w:val="single" w:sz="4" w:space="0" w:color="auto"/>
            </w:tcBorders>
            <w:shd w:val="clear" w:color="auto" w:fill="CCFFCC"/>
            <w:vAlign w:val="center"/>
          </w:tcPr>
          <w:p w:rsidR="001C4343" w:rsidRPr="00AA4DFC" w:rsidRDefault="00735A2D" w:rsidP="003A2EEA">
            <w:pPr>
              <w:jc w:val="center"/>
              <w:rPr>
                <w:rFonts w:ascii="Arial" w:hAnsi="Arial" w:cs="Arial"/>
                <w:b/>
                <w:bCs/>
                <w:sz w:val="20"/>
                <w:szCs w:val="20"/>
                <w:lang w:val="es-PE"/>
              </w:rPr>
            </w:pPr>
            <w:r w:rsidRPr="0050021B">
              <w:rPr>
                <w:rFonts w:ascii="Arial" w:hAnsi="Arial" w:cs="Arial"/>
                <w:b/>
                <w:bCs/>
                <w:sz w:val="20"/>
                <w:szCs w:val="20"/>
                <w:lang w:val="es-PE"/>
              </w:rPr>
              <w:t>1.000</w:t>
            </w:r>
            <w:r>
              <w:rPr>
                <w:rFonts w:ascii="Arial" w:hAnsi="Arial" w:cs="Arial"/>
                <w:b/>
                <w:bCs/>
                <w:sz w:val="20"/>
                <w:szCs w:val="20"/>
                <w:lang w:val="es-PE"/>
              </w:rPr>
              <w:t>347</w:t>
            </w:r>
            <w:r w:rsidRPr="0050021B">
              <w:rPr>
                <w:rFonts w:ascii="Arial" w:hAnsi="Arial" w:cs="Arial"/>
                <w:b/>
                <w:bCs/>
                <w:sz w:val="20"/>
                <w:szCs w:val="20"/>
                <w:lang w:val="es-PE"/>
              </w:rPr>
              <w:t xml:space="preserve">  3.00</w:t>
            </w:r>
            <w:r>
              <w:rPr>
                <w:rFonts w:ascii="Arial" w:hAnsi="Arial" w:cs="Arial"/>
                <w:b/>
                <w:bCs/>
                <w:sz w:val="20"/>
                <w:szCs w:val="20"/>
                <w:lang w:val="es-PE"/>
              </w:rPr>
              <w:t>0938</w:t>
            </w:r>
            <w:r w:rsidRPr="0050021B">
              <w:rPr>
                <w:rFonts w:ascii="Arial" w:hAnsi="Arial" w:cs="Arial"/>
                <w:b/>
                <w:bCs/>
                <w:sz w:val="20"/>
                <w:szCs w:val="20"/>
                <w:lang w:val="es-PE"/>
              </w:rPr>
              <w:t xml:space="preserve"> 0000</w:t>
            </w:r>
            <w:r>
              <w:rPr>
                <w:rFonts w:ascii="Arial" w:hAnsi="Arial" w:cs="Arial"/>
                <w:b/>
                <w:bCs/>
                <w:sz w:val="20"/>
                <w:szCs w:val="20"/>
                <w:lang w:val="es-PE"/>
              </w:rPr>
              <w:t>1</w:t>
            </w:r>
          </w:p>
        </w:tc>
      </w:tr>
      <w:tr w:rsidR="001C4343" w:rsidRPr="00AA4DFC" w:rsidTr="003A2EEA">
        <w:trPr>
          <w:trHeight w:val="287"/>
        </w:trPr>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1C4343" w:rsidRPr="00AA4DFC" w:rsidRDefault="001C4343" w:rsidP="003A2EEA">
            <w:pPr>
              <w:jc w:val="center"/>
              <w:rPr>
                <w:rFonts w:ascii="Arial" w:hAnsi="Arial" w:cs="Arial"/>
                <w:b/>
                <w:bCs/>
                <w:sz w:val="16"/>
                <w:szCs w:val="16"/>
                <w:lang w:val="es-PE"/>
              </w:rPr>
            </w:pPr>
            <w:r w:rsidRPr="00AA4DFC">
              <w:rPr>
                <w:rFonts w:ascii="Arial" w:hAnsi="Arial" w:cs="Arial"/>
                <w:b/>
                <w:bCs/>
                <w:sz w:val="16"/>
                <w:szCs w:val="16"/>
                <w:lang w:val="es-PE"/>
              </w:rPr>
              <w:t>Total</w:t>
            </w:r>
            <w:r w:rsidRPr="00AA4DFC">
              <w:rPr>
                <w:rFonts w:ascii="Arial" w:hAnsi="Arial" w:cs="Arial"/>
                <w:b/>
                <w:bCs/>
                <w:sz w:val="16"/>
                <w:szCs w:val="16"/>
                <w:lang w:val="es-PE"/>
              </w:rPr>
              <w:br/>
              <w:t>Programación</w:t>
            </w:r>
            <w:r w:rsidRPr="00AA4DFC">
              <w:rPr>
                <w:rFonts w:ascii="Arial" w:hAnsi="Arial" w:cs="Arial"/>
                <w:b/>
                <w:bCs/>
                <w:sz w:val="16"/>
                <w:szCs w:val="16"/>
                <w:lang w:val="es-PE"/>
              </w:rPr>
              <w:br/>
              <w:t>Física</w:t>
            </w:r>
          </w:p>
        </w:tc>
        <w:tc>
          <w:tcPr>
            <w:tcW w:w="904"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1C4343" w:rsidRPr="00AA4DFC" w:rsidRDefault="001C4343"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Física</w:t>
            </w:r>
          </w:p>
        </w:tc>
        <w:tc>
          <w:tcPr>
            <w:tcW w:w="1227" w:type="dxa"/>
            <w:vMerge w:val="restart"/>
            <w:tcBorders>
              <w:top w:val="single" w:sz="4" w:space="0" w:color="auto"/>
              <w:left w:val="single" w:sz="4" w:space="0" w:color="auto"/>
              <w:bottom w:val="single" w:sz="4" w:space="0" w:color="000000"/>
              <w:right w:val="single" w:sz="4" w:space="0" w:color="auto"/>
            </w:tcBorders>
            <w:shd w:val="clear" w:color="auto" w:fill="CCFFCC"/>
            <w:vAlign w:val="center"/>
          </w:tcPr>
          <w:p w:rsidR="001C4343" w:rsidRPr="00AA4DFC" w:rsidRDefault="001C4343"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 xml:space="preserve">Programación </w:t>
            </w:r>
            <w:r w:rsidRPr="00AA4DFC">
              <w:rPr>
                <w:rFonts w:ascii="Arial" w:hAnsi="Arial" w:cs="Arial"/>
                <w:b/>
                <w:bCs/>
                <w:sz w:val="16"/>
                <w:szCs w:val="16"/>
                <w:lang w:val="es-PE"/>
              </w:rPr>
              <w:br/>
              <w:t>Financiera</w:t>
            </w:r>
          </w:p>
        </w:tc>
        <w:tc>
          <w:tcPr>
            <w:tcW w:w="1019" w:type="dxa"/>
            <w:vMerge w:val="restart"/>
            <w:tcBorders>
              <w:top w:val="single" w:sz="4" w:space="0" w:color="auto"/>
              <w:left w:val="single" w:sz="4" w:space="0" w:color="auto"/>
              <w:bottom w:val="nil"/>
              <w:right w:val="single" w:sz="4" w:space="0" w:color="auto"/>
            </w:tcBorders>
            <w:shd w:val="clear" w:color="auto" w:fill="CCFFCC"/>
            <w:vAlign w:val="center"/>
          </w:tcPr>
          <w:p w:rsidR="001C4343" w:rsidRPr="00AA4DFC" w:rsidRDefault="001C4343" w:rsidP="003A2EEA">
            <w:pPr>
              <w:jc w:val="center"/>
              <w:rPr>
                <w:rFonts w:ascii="Arial" w:hAnsi="Arial" w:cs="Arial"/>
                <w:b/>
                <w:bCs/>
                <w:sz w:val="16"/>
                <w:szCs w:val="16"/>
                <w:lang w:val="es-PE"/>
              </w:rPr>
            </w:pPr>
            <w:r w:rsidRPr="00AA4DFC">
              <w:rPr>
                <w:rFonts w:ascii="Arial" w:hAnsi="Arial" w:cs="Arial"/>
                <w:b/>
                <w:bCs/>
                <w:sz w:val="16"/>
                <w:szCs w:val="16"/>
                <w:lang w:val="es-PE"/>
              </w:rPr>
              <w:t xml:space="preserve">Total </w:t>
            </w:r>
            <w:r w:rsidRPr="00AA4DFC">
              <w:rPr>
                <w:rFonts w:ascii="Arial" w:hAnsi="Arial" w:cs="Arial"/>
                <w:b/>
                <w:bCs/>
                <w:sz w:val="16"/>
                <w:szCs w:val="16"/>
                <w:lang w:val="es-PE"/>
              </w:rPr>
              <w:br/>
              <w:t>Ejecución</w:t>
            </w:r>
            <w:r w:rsidRPr="00AA4DFC">
              <w:rPr>
                <w:rFonts w:ascii="Arial" w:hAnsi="Arial" w:cs="Arial"/>
                <w:b/>
                <w:bCs/>
                <w:sz w:val="16"/>
                <w:szCs w:val="16"/>
                <w:lang w:val="es-PE"/>
              </w:rPr>
              <w:br/>
              <w:t>Financiera</w:t>
            </w:r>
          </w:p>
        </w:tc>
        <w:tc>
          <w:tcPr>
            <w:tcW w:w="1830" w:type="dxa"/>
            <w:gridSpan w:val="2"/>
            <w:tcBorders>
              <w:top w:val="single" w:sz="4" w:space="0" w:color="auto"/>
              <w:left w:val="nil"/>
              <w:bottom w:val="single" w:sz="4" w:space="0" w:color="auto"/>
              <w:right w:val="single" w:sz="4" w:space="0" w:color="auto"/>
            </w:tcBorders>
            <w:shd w:val="clear" w:color="auto" w:fill="CCFFCC"/>
            <w:noWrap/>
            <w:vAlign w:val="center"/>
          </w:tcPr>
          <w:p w:rsidR="001C4343" w:rsidRPr="00AA4DFC" w:rsidRDefault="001C4343" w:rsidP="003A2EEA">
            <w:pPr>
              <w:jc w:val="center"/>
              <w:rPr>
                <w:rFonts w:ascii="Arial" w:hAnsi="Arial" w:cs="Arial"/>
                <w:b/>
                <w:bCs/>
                <w:sz w:val="20"/>
                <w:szCs w:val="20"/>
                <w:lang w:val="es-PE"/>
              </w:rPr>
            </w:pPr>
            <w:r w:rsidRPr="00AA4DFC">
              <w:rPr>
                <w:rFonts w:ascii="Arial" w:hAnsi="Arial" w:cs="Arial"/>
                <w:b/>
                <w:bCs/>
                <w:sz w:val="20"/>
                <w:szCs w:val="20"/>
                <w:lang w:val="es-PE"/>
              </w:rPr>
              <w:t>Avance</w:t>
            </w:r>
          </w:p>
        </w:tc>
      </w:tr>
      <w:tr w:rsidR="001C4343" w:rsidRPr="00AA4DFC" w:rsidTr="003A2EEA">
        <w:trPr>
          <w:trHeight w:val="336"/>
        </w:trPr>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1C4343" w:rsidRPr="00AA4DFC" w:rsidRDefault="001C4343" w:rsidP="003A2EEA">
            <w:pPr>
              <w:jc w:val="center"/>
              <w:rPr>
                <w:rFonts w:ascii="Arial" w:hAnsi="Arial" w:cs="Arial"/>
                <w:b/>
                <w:bCs/>
                <w:sz w:val="16"/>
                <w:szCs w:val="16"/>
                <w:lang w:val="es-PE"/>
              </w:rPr>
            </w:pPr>
          </w:p>
        </w:tc>
        <w:tc>
          <w:tcPr>
            <w:tcW w:w="90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1C4343" w:rsidRPr="00AA4DFC" w:rsidRDefault="001C4343" w:rsidP="003A2EEA">
            <w:pPr>
              <w:jc w:val="center"/>
              <w:rPr>
                <w:rFonts w:ascii="Arial" w:hAnsi="Arial" w:cs="Arial"/>
                <w:b/>
                <w:bCs/>
                <w:sz w:val="16"/>
                <w:szCs w:val="16"/>
                <w:lang w:val="es-PE"/>
              </w:rPr>
            </w:pPr>
          </w:p>
        </w:tc>
        <w:tc>
          <w:tcPr>
            <w:tcW w:w="122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1C4343" w:rsidRPr="00AA4DFC" w:rsidRDefault="001C4343" w:rsidP="003A2EEA">
            <w:pPr>
              <w:jc w:val="center"/>
              <w:rPr>
                <w:rFonts w:ascii="Arial" w:hAnsi="Arial" w:cs="Arial"/>
                <w:b/>
                <w:bCs/>
                <w:sz w:val="16"/>
                <w:szCs w:val="16"/>
                <w:lang w:val="es-PE"/>
              </w:rPr>
            </w:pPr>
          </w:p>
        </w:tc>
        <w:tc>
          <w:tcPr>
            <w:tcW w:w="101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C4343" w:rsidRPr="00AA4DFC" w:rsidRDefault="001C4343" w:rsidP="003A2EEA">
            <w:pPr>
              <w:jc w:val="center"/>
              <w:rPr>
                <w:rFonts w:ascii="Arial" w:hAnsi="Arial" w:cs="Arial"/>
                <w:b/>
                <w:bCs/>
                <w:sz w:val="16"/>
                <w:szCs w:val="16"/>
                <w:lang w:val="es-PE"/>
              </w:rPr>
            </w:pPr>
          </w:p>
        </w:tc>
        <w:tc>
          <w:tcPr>
            <w:tcW w:w="829" w:type="dxa"/>
            <w:tcBorders>
              <w:top w:val="nil"/>
              <w:left w:val="nil"/>
              <w:bottom w:val="single" w:sz="4" w:space="0" w:color="auto"/>
              <w:right w:val="single" w:sz="4" w:space="0" w:color="auto"/>
            </w:tcBorders>
            <w:shd w:val="clear" w:color="auto" w:fill="CCFFCC"/>
            <w:noWrap/>
            <w:vAlign w:val="center"/>
          </w:tcPr>
          <w:p w:rsidR="001C4343" w:rsidRPr="00AA4DFC" w:rsidRDefault="001C4343" w:rsidP="003A2EEA">
            <w:pPr>
              <w:jc w:val="center"/>
              <w:rPr>
                <w:rFonts w:ascii="Arial" w:hAnsi="Arial" w:cs="Arial"/>
                <w:b/>
                <w:bCs/>
                <w:sz w:val="16"/>
                <w:szCs w:val="16"/>
                <w:lang w:val="es-PE"/>
              </w:rPr>
            </w:pPr>
            <w:r w:rsidRPr="00AA4DFC">
              <w:rPr>
                <w:rFonts w:ascii="Arial" w:hAnsi="Arial" w:cs="Arial"/>
                <w:b/>
                <w:bCs/>
                <w:sz w:val="16"/>
                <w:szCs w:val="16"/>
                <w:lang w:val="es-PE"/>
              </w:rPr>
              <w:t>Físico</w:t>
            </w:r>
          </w:p>
        </w:tc>
        <w:tc>
          <w:tcPr>
            <w:tcW w:w="1001" w:type="dxa"/>
            <w:tcBorders>
              <w:top w:val="nil"/>
              <w:left w:val="nil"/>
              <w:bottom w:val="single" w:sz="4" w:space="0" w:color="auto"/>
              <w:right w:val="single" w:sz="4" w:space="0" w:color="auto"/>
            </w:tcBorders>
            <w:shd w:val="clear" w:color="auto" w:fill="CCFFCC"/>
            <w:noWrap/>
            <w:vAlign w:val="center"/>
          </w:tcPr>
          <w:p w:rsidR="001C4343" w:rsidRPr="00AA4DFC" w:rsidRDefault="001C4343" w:rsidP="003A2EEA">
            <w:pPr>
              <w:jc w:val="center"/>
              <w:rPr>
                <w:rFonts w:ascii="Arial" w:hAnsi="Arial" w:cs="Arial"/>
                <w:b/>
                <w:bCs/>
                <w:sz w:val="16"/>
                <w:szCs w:val="16"/>
                <w:lang w:val="es-PE"/>
              </w:rPr>
            </w:pPr>
            <w:r w:rsidRPr="00AA4DFC">
              <w:rPr>
                <w:rFonts w:ascii="Arial" w:hAnsi="Arial" w:cs="Arial"/>
                <w:b/>
                <w:bCs/>
                <w:sz w:val="16"/>
                <w:szCs w:val="16"/>
                <w:lang w:val="es-PE"/>
              </w:rPr>
              <w:t>Finan.</w:t>
            </w:r>
          </w:p>
        </w:tc>
      </w:tr>
      <w:tr w:rsidR="00D24BA5" w:rsidRPr="00AA4DFC" w:rsidTr="003A2EEA">
        <w:trPr>
          <w:trHeight w:val="142"/>
        </w:trPr>
        <w:tc>
          <w:tcPr>
            <w:tcW w:w="1227" w:type="dxa"/>
            <w:tcBorders>
              <w:top w:val="nil"/>
              <w:left w:val="single" w:sz="4" w:space="0" w:color="auto"/>
              <w:bottom w:val="single" w:sz="4" w:space="0" w:color="auto"/>
              <w:right w:val="single" w:sz="4" w:space="0" w:color="auto"/>
            </w:tcBorders>
            <w:shd w:val="clear" w:color="auto" w:fill="FFCC99"/>
            <w:noWrap/>
          </w:tcPr>
          <w:p w:rsidR="001C4343" w:rsidRPr="00AA4DFC" w:rsidRDefault="00D24BA5" w:rsidP="00D24BA5">
            <w:pPr>
              <w:jc w:val="center"/>
              <w:rPr>
                <w:rFonts w:ascii="Arial" w:hAnsi="Arial" w:cs="Arial"/>
                <w:sz w:val="20"/>
                <w:szCs w:val="20"/>
                <w:lang w:val="es-PE"/>
              </w:rPr>
            </w:pPr>
            <w:r>
              <w:rPr>
                <w:rFonts w:ascii="Arial" w:hAnsi="Arial" w:cs="Arial"/>
                <w:sz w:val="20"/>
                <w:szCs w:val="20"/>
                <w:lang w:val="es-PE"/>
              </w:rPr>
              <w:t>12</w:t>
            </w:r>
          </w:p>
        </w:tc>
        <w:tc>
          <w:tcPr>
            <w:tcW w:w="904" w:type="dxa"/>
            <w:tcBorders>
              <w:top w:val="nil"/>
              <w:left w:val="nil"/>
              <w:bottom w:val="single" w:sz="4" w:space="0" w:color="auto"/>
              <w:right w:val="single" w:sz="4" w:space="0" w:color="auto"/>
            </w:tcBorders>
            <w:shd w:val="clear" w:color="auto" w:fill="FFCC99"/>
            <w:noWrap/>
          </w:tcPr>
          <w:p w:rsidR="001C4343" w:rsidRPr="00AA4DFC" w:rsidRDefault="00EF1D76" w:rsidP="00D24BA5">
            <w:pPr>
              <w:jc w:val="center"/>
              <w:rPr>
                <w:rFonts w:ascii="Arial" w:hAnsi="Arial" w:cs="Arial"/>
                <w:sz w:val="20"/>
                <w:szCs w:val="20"/>
                <w:lang w:val="es-PE"/>
              </w:rPr>
            </w:pPr>
            <w:r>
              <w:rPr>
                <w:rFonts w:ascii="Arial" w:hAnsi="Arial" w:cs="Arial"/>
                <w:sz w:val="20"/>
                <w:szCs w:val="20"/>
                <w:lang w:val="es-PE"/>
              </w:rPr>
              <w:t>12</w:t>
            </w:r>
          </w:p>
        </w:tc>
        <w:tc>
          <w:tcPr>
            <w:tcW w:w="1227" w:type="dxa"/>
            <w:tcBorders>
              <w:top w:val="nil"/>
              <w:left w:val="nil"/>
              <w:bottom w:val="single" w:sz="4" w:space="0" w:color="auto"/>
              <w:right w:val="single" w:sz="4" w:space="0" w:color="auto"/>
            </w:tcBorders>
            <w:shd w:val="clear" w:color="auto" w:fill="FFCC99"/>
            <w:noWrap/>
          </w:tcPr>
          <w:p w:rsidR="001C4343" w:rsidRPr="00AA4DFC" w:rsidRDefault="00D24BA5" w:rsidP="00D24BA5">
            <w:pPr>
              <w:jc w:val="center"/>
              <w:rPr>
                <w:rFonts w:ascii="Arial" w:hAnsi="Arial" w:cs="Arial"/>
                <w:sz w:val="20"/>
                <w:szCs w:val="20"/>
                <w:lang w:val="es-PE"/>
              </w:rPr>
            </w:pPr>
            <w:r>
              <w:rPr>
                <w:rFonts w:ascii="Arial" w:hAnsi="Arial" w:cs="Arial"/>
                <w:sz w:val="20"/>
                <w:szCs w:val="20"/>
                <w:lang w:val="es-PE"/>
              </w:rPr>
              <w:t>4’606</w:t>
            </w:r>
            <w:r w:rsidR="001C4343">
              <w:rPr>
                <w:rFonts w:ascii="Arial" w:hAnsi="Arial" w:cs="Arial"/>
                <w:sz w:val="20"/>
                <w:szCs w:val="20"/>
                <w:lang w:val="es-PE"/>
              </w:rPr>
              <w:t>,</w:t>
            </w:r>
            <w:r>
              <w:rPr>
                <w:rFonts w:ascii="Arial" w:hAnsi="Arial" w:cs="Arial"/>
                <w:sz w:val="20"/>
                <w:szCs w:val="20"/>
                <w:lang w:val="es-PE"/>
              </w:rPr>
              <w:t>864</w:t>
            </w:r>
          </w:p>
        </w:tc>
        <w:tc>
          <w:tcPr>
            <w:tcW w:w="1019" w:type="dxa"/>
            <w:tcBorders>
              <w:top w:val="single" w:sz="4" w:space="0" w:color="auto"/>
              <w:left w:val="nil"/>
              <w:bottom w:val="single" w:sz="4" w:space="0" w:color="auto"/>
              <w:right w:val="single" w:sz="4" w:space="0" w:color="auto"/>
            </w:tcBorders>
            <w:shd w:val="clear" w:color="auto" w:fill="FFCC99"/>
            <w:noWrap/>
          </w:tcPr>
          <w:p w:rsidR="001C4343" w:rsidRPr="00AA4DFC" w:rsidRDefault="00EF1D76" w:rsidP="00D24BA5">
            <w:pPr>
              <w:jc w:val="center"/>
              <w:rPr>
                <w:rFonts w:ascii="Arial" w:hAnsi="Arial" w:cs="Arial"/>
                <w:sz w:val="20"/>
                <w:szCs w:val="20"/>
                <w:lang w:val="es-PE"/>
              </w:rPr>
            </w:pPr>
            <w:r>
              <w:rPr>
                <w:rFonts w:ascii="Arial" w:hAnsi="Arial" w:cs="Arial"/>
                <w:sz w:val="20"/>
                <w:szCs w:val="20"/>
                <w:lang w:val="es-PE"/>
              </w:rPr>
              <w:t>4’406</w:t>
            </w:r>
            <w:r w:rsidR="001C4343">
              <w:rPr>
                <w:rFonts w:ascii="Arial" w:hAnsi="Arial" w:cs="Arial"/>
                <w:sz w:val="20"/>
                <w:szCs w:val="20"/>
                <w:lang w:val="es-PE"/>
              </w:rPr>
              <w:t>,</w:t>
            </w:r>
            <w:r>
              <w:rPr>
                <w:rFonts w:ascii="Arial" w:hAnsi="Arial" w:cs="Arial"/>
                <w:sz w:val="20"/>
                <w:szCs w:val="20"/>
                <w:lang w:val="es-PE"/>
              </w:rPr>
              <w:t>464</w:t>
            </w:r>
          </w:p>
        </w:tc>
        <w:tc>
          <w:tcPr>
            <w:tcW w:w="829" w:type="dxa"/>
            <w:tcBorders>
              <w:top w:val="nil"/>
              <w:left w:val="nil"/>
              <w:bottom w:val="single" w:sz="4" w:space="0" w:color="auto"/>
              <w:right w:val="single" w:sz="4" w:space="0" w:color="auto"/>
            </w:tcBorders>
            <w:shd w:val="clear" w:color="auto" w:fill="FFCC99"/>
            <w:noWrap/>
          </w:tcPr>
          <w:p w:rsidR="001C4343" w:rsidRPr="00AA4DFC" w:rsidRDefault="00EF1D76" w:rsidP="00D24BA5">
            <w:pPr>
              <w:jc w:val="center"/>
              <w:rPr>
                <w:rFonts w:ascii="Arial" w:hAnsi="Arial" w:cs="Arial"/>
                <w:sz w:val="20"/>
                <w:szCs w:val="20"/>
                <w:lang w:val="es-PE"/>
              </w:rPr>
            </w:pPr>
            <w:r>
              <w:rPr>
                <w:rFonts w:ascii="Arial" w:hAnsi="Arial" w:cs="Arial"/>
                <w:sz w:val="20"/>
                <w:szCs w:val="20"/>
                <w:lang w:val="es-PE"/>
              </w:rPr>
              <w:t>1</w:t>
            </w:r>
            <w:r w:rsidR="00D24BA5">
              <w:rPr>
                <w:rFonts w:ascii="Arial" w:hAnsi="Arial" w:cs="Arial"/>
                <w:sz w:val="20"/>
                <w:szCs w:val="20"/>
                <w:lang w:val="es-PE"/>
              </w:rPr>
              <w:t>00</w:t>
            </w:r>
            <w:r w:rsidR="001C4343" w:rsidRPr="00AA4DFC">
              <w:rPr>
                <w:rFonts w:ascii="Arial" w:hAnsi="Arial" w:cs="Arial"/>
                <w:sz w:val="20"/>
                <w:szCs w:val="20"/>
                <w:lang w:val="es-PE"/>
              </w:rPr>
              <w:t>%</w:t>
            </w:r>
          </w:p>
        </w:tc>
        <w:tc>
          <w:tcPr>
            <w:tcW w:w="1001" w:type="dxa"/>
            <w:tcBorders>
              <w:top w:val="nil"/>
              <w:left w:val="nil"/>
              <w:bottom w:val="single" w:sz="4" w:space="0" w:color="auto"/>
              <w:right w:val="single" w:sz="4" w:space="0" w:color="auto"/>
            </w:tcBorders>
            <w:shd w:val="clear" w:color="auto" w:fill="FFCC99"/>
            <w:noWrap/>
          </w:tcPr>
          <w:p w:rsidR="001C4343" w:rsidRPr="00AA4DFC" w:rsidRDefault="00EF1D76" w:rsidP="00D24BA5">
            <w:pPr>
              <w:jc w:val="center"/>
              <w:rPr>
                <w:rFonts w:ascii="Arial" w:hAnsi="Arial" w:cs="Arial"/>
                <w:sz w:val="20"/>
                <w:szCs w:val="20"/>
                <w:lang w:val="es-PE"/>
              </w:rPr>
            </w:pPr>
            <w:r>
              <w:rPr>
                <w:rFonts w:ascii="Arial" w:hAnsi="Arial" w:cs="Arial"/>
                <w:sz w:val="20"/>
                <w:szCs w:val="20"/>
                <w:lang w:val="es-PE"/>
              </w:rPr>
              <w:t>95.65</w:t>
            </w:r>
            <w:r w:rsidR="001C4343" w:rsidRPr="00AA4DFC">
              <w:rPr>
                <w:rFonts w:ascii="Arial" w:hAnsi="Arial" w:cs="Arial"/>
                <w:sz w:val="20"/>
                <w:szCs w:val="20"/>
                <w:lang w:val="es-PE"/>
              </w:rPr>
              <w:t>%</w:t>
            </w:r>
          </w:p>
        </w:tc>
      </w:tr>
    </w:tbl>
    <w:p w:rsidR="001C4343" w:rsidRPr="00AA4DFC" w:rsidRDefault="001C4343" w:rsidP="001C4343">
      <w:pPr>
        <w:tabs>
          <w:tab w:val="left" w:pos="2062"/>
        </w:tabs>
        <w:ind w:left="1080"/>
        <w:jc w:val="both"/>
        <w:rPr>
          <w:rFonts w:ascii="Arial" w:hAnsi="Arial" w:cs="Arial"/>
          <w:sz w:val="20"/>
          <w:szCs w:val="20"/>
          <w:lang w:val="es-PE"/>
        </w:rPr>
      </w:pPr>
    </w:p>
    <w:p w:rsidR="001C4343" w:rsidRPr="00AA4DFC" w:rsidRDefault="001C4343" w:rsidP="001C4343">
      <w:pPr>
        <w:tabs>
          <w:tab w:val="left" w:pos="2062"/>
        </w:tabs>
        <w:ind w:left="1080"/>
        <w:jc w:val="both"/>
        <w:rPr>
          <w:rFonts w:ascii="Arial" w:hAnsi="Arial" w:cs="Arial"/>
          <w:sz w:val="20"/>
          <w:szCs w:val="20"/>
          <w:lang w:val="es-PE"/>
        </w:rPr>
      </w:pPr>
    </w:p>
    <w:p w:rsidR="001C4343" w:rsidRPr="00AA4DFC" w:rsidRDefault="001C4343" w:rsidP="001C4343">
      <w:pPr>
        <w:tabs>
          <w:tab w:val="left" w:pos="2062"/>
        </w:tabs>
        <w:ind w:left="1080"/>
        <w:jc w:val="both"/>
        <w:rPr>
          <w:rFonts w:ascii="Arial" w:hAnsi="Arial" w:cs="Arial"/>
          <w:sz w:val="20"/>
          <w:szCs w:val="20"/>
          <w:lang w:val="es-PE"/>
        </w:rPr>
      </w:pPr>
    </w:p>
    <w:p w:rsidR="001C4343" w:rsidRDefault="001C4343" w:rsidP="001C4343">
      <w:pPr>
        <w:ind w:left="50"/>
        <w:jc w:val="both"/>
        <w:rPr>
          <w:rFonts w:ascii="Arial" w:hAnsi="Arial" w:cs="Arial"/>
          <w:sz w:val="20"/>
          <w:szCs w:val="20"/>
          <w:lang w:val="es-PE"/>
        </w:rPr>
      </w:pPr>
    </w:p>
    <w:p w:rsidR="001C4343" w:rsidRDefault="001C4343" w:rsidP="001C4343">
      <w:pPr>
        <w:ind w:left="50"/>
        <w:jc w:val="both"/>
        <w:rPr>
          <w:rFonts w:ascii="Arial" w:hAnsi="Arial" w:cs="Arial"/>
          <w:sz w:val="20"/>
          <w:szCs w:val="20"/>
          <w:lang w:val="es-PE"/>
        </w:rPr>
      </w:pPr>
    </w:p>
    <w:p w:rsidR="001C4343" w:rsidRDefault="001C4343" w:rsidP="001C4343">
      <w:pPr>
        <w:ind w:left="1080"/>
        <w:jc w:val="both"/>
        <w:rPr>
          <w:rFonts w:ascii="Arial" w:hAnsi="Arial" w:cs="Arial"/>
          <w:sz w:val="20"/>
          <w:szCs w:val="20"/>
          <w:lang w:val="es-PE"/>
        </w:rPr>
      </w:pPr>
    </w:p>
    <w:p w:rsidR="001C4343" w:rsidRPr="00AA4DFC" w:rsidRDefault="001C4343" w:rsidP="009E7C98">
      <w:pPr>
        <w:ind w:left="851"/>
        <w:jc w:val="both"/>
        <w:rPr>
          <w:rFonts w:ascii="Arial" w:hAnsi="Arial" w:cs="Arial"/>
          <w:sz w:val="20"/>
          <w:szCs w:val="20"/>
          <w:lang w:val="es-PE"/>
        </w:rPr>
      </w:pPr>
      <w:r w:rsidRPr="00AA4DFC">
        <w:rPr>
          <w:rFonts w:ascii="Arial" w:hAnsi="Arial" w:cs="Arial"/>
          <w:sz w:val="20"/>
          <w:szCs w:val="20"/>
          <w:lang w:val="es-PE"/>
        </w:rPr>
        <w:lastRenderedPageBreak/>
        <w:t>De lo que se deduc</w:t>
      </w:r>
      <w:r>
        <w:rPr>
          <w:rFonts w:ascii="Arial" w:hAnsi="Arial" w:cs="Arial"/>
          <w:sz w:val="20"/>
          <w:szCs w:val="20"/>
          <w:lang w:val="es-PE"/>
        </w:rPr>
        <w:t>e</w:t>
      </w:r>
      <w:r w:rsidRPr="00AA4DFC">
        <w:rPr>
          <w:rFonts w:ascii="Arial" w:hAnsi="Arial" w:cs="Arial"/>
          <w:sz w:val="20"/>
          <w:szCs w:val="20"/>
          <w:lang w:val="es-PE"/>
        </w:rPr>
        <w:t xml:space="preserve"> que, existió un avance físico del </w:t>
      </w:r>
      <w:r w:rsidR="00EF1D76">
        <w:rPr>
          <w:rFonts w:ascii="Arial" w:hAnsi="Arial" w:cs="Arial"/>
          <w:sz w:val="20"/>
          <w:szCs w:val="20"/>
          <w:lang w:val="es-PE"/>
        </w:rPr>
        <w:t>1</w:t>
      </w:r>
      <w:r w:rsidR="00E37F09">
        <w:rPr>
          <w:rFonts w:ascii="Arial" w:hAnsi="Arial" w:cs="Arial"/>
          <w:sz w:val="20"/>
          <w:szCs w:val="20"/>
          <w:lang w:val="es-PE"/>
        </w:rPr>
        <w:t>00</w:t>
      </w:r>
      <w:r w:rsidRPr="00AA4DFC">
        <w:rPr>
          <w:rFonts w:ascii="Arial" w:hAnsi="Arial" w:cs="Arial"/>
          <w:sz w:val="20"/>
          <w:szCs w:val="20"/>
          <w:lang w:val="es-PE"/>
        </w:rPr>
        <w:t xml:space="preserve">% y en lo financiero se tiene un avance de </w:t>
      </w:r>
      <w:r w:rsidR="00EF1D76">
        <w:rPr>
          <w:rFonts w:ascii="Arial" w:hAnsi="Arial" w:cs="Arial"/>
          <w:sz w:val="20"/>
          <w:szCs w:val="20"/>
          <w:lang w:val="es-PE"/>
        </w:rPr>
        <w:t>95</w:t>
      </w:r>
      <w:r>
        <w:rPr>
          <w:rFonts w:ascii="Arial" w:hAnsi="Arial" w:cs="Arial"/>
          <w:sz w:val="20"/>
          <w:szCs w:val="20"/>
          <w:lang w:val="es-PE"/>
        </w:rPr>
        <w:t>.</w:t>
      </w:r>
      <w:r w:rsidR="00EF1D76">
        <w:rPr>
          <w:rFonts w:ascii="Arial" w:hAnsi="Arial" w:cs="Arial"/>
          <w:sz w:val="20"/>
          <w:szCs w:val="20"/>
          <w:lang w:val="es-PE"/>
        </w:rPr>
        <w:t>65</w:t>
      </w:r>
      <w:r>
        <w:rPr>
          <w:rFonts w:ascii="Arial" w:hAnsi="Arial" w:cs="Arial"/>
          <w:sz w:val="20"/>
          <w:szCs w:val="20"/>
          <w:lang w:val="es-PE"/>
        </w:rPr>
        <w:t>%</w:t>
      </w:r>
      <w:r w:rsidRPr="00AA4DFC">
        <w:rPr>
          <w:rFonts w:ascii="Arial" w:hAnsi="Arial" w:cs="Arial"/>
          <w:sz w:val="20"/>
          <w:szCs w:val="20"/>
          <w:lang w:val="es-PE"/>
        </w:rPr>
        <w:t>, toda vez que de los S/.</w:t>
      </w:r>
      <w:r w:rsidR="00E37F09">
        <w:rPr>
          <w:rFonts w:ascii="Arial" w:hAnsi="Arial" w:cs="Arial"/>
          <w:sz w:val="20"/>
          <w:szCs w:val="20"/>
          <w:lang w:val="es-PE"/>
        </w:rPr>
        <w:t>4’606,864</w:t>
      </w:r>
      <w:r w:rsidRPr="00AA4DFC">
        <w:rPr>
          <w:rFonts w:ascii="Arial" w:hAnsi="Arial" w:cs="Arial"/>
          <w:sz w:val="20"/>
          <w:szCs w:val="20"/>
          <w:lang w:val="es-PE"/>
        </w:rPr>
        <w:t xml:space="preserve"> se ha ejecutado S/.</w:t>
      </w:r>
      <w:r w:rsidR="00EF1D76">
        <w:rPr>
          <w:rFonts w:ascii="Arial" w:hAnsi="Arial" w:cs="Arial"/>
          <w:sz w:val="20"/>
          <w:szCs w:val="20"/>
          <w:lang w:val="es-PE"/>
        </w:rPr>
        <w:t>4’406,464</w:t>
      </w:r>
      <w:r>
        <w:rPr>
          <w:rFonts w:ascii="Arial" w:hAnsi="Arial" w:cs="Arial"/>
          <w:sz w:val="20"/>
          <w:szCs w:val="20"/>
          <w:lang w:val="es-PE"/>
        </w:rPr>
        <w:t>.</w:t>
      </w:r>
      <w:r w:rsidRPr="00AA4DFC">
        <w:rPr>
          <w:rFonts w:ascii="Arial" w:hAnsi="Arial" w:cs="Arial"/>
          <w:sz w:val="20"/>
          <w:szCs w:val="20"/>
          <w:lang w:val="es-PE"/>
        </w:rPr>
        <w:t xml:space="preserve"> </w:t>
      </w:r>
    </w:p>
    <w:p w:rsidR="001C4343" w:rsidRDefault="001C4343" w:rsidP="001C4343">
      <w:pPr>
        <w:tabs>
          <w:tab w:val="left" w:pos="1440"/>
        </w:tabs>
        <w:ind w:left="1440" w:hanging="360"/>
        <w:jc w:val="both"/>
        <w:rPr>
          <w:rFonts w:ascii="Arial" w:hAnsi="Arial" w:cs="Arial"/>
          <w:sz w:val="20"/>
          <w:szCs w:val="20"/>
          <w:lang w:val="es-PE"/>
        </w:rPr>
      </w:pPr>
    </w:p>
    <w:p w:rsidR="001C4343" w:rsidRDefault="001C4343" w:rsidP="009E7C98">
      <w:pPr>
        <w:ind w:left="851"/>
        <w:jc w:val="both"/>
        <w:rPr>
          <w:rFonts w:ascii="Arial" w:hAnsi="Arial" w:cs="Arial"/>
          <w:sz w:val="20"/>
          <w:szCs w:val="20"/>
          <w:lang w:val="es-PE"/>
        </w:rPr>
      </w:pPr>
      <w:r>
        <w:rPr>
          <w:rFonts w:ascii="Arial" w:hAnsi="Arial" w:cs="Arial"/>
          <w:sz w:val="20"/>
          <w:szCs w:val="20"/>
          <w:lang w:val="es-PE"/>
        </w:rPr>
        <w:t>Las actividades desarrolladas en este componente son:</w:t>
      </w:r>
    </w:p>
    <w:p w:rsidR="00C518E8" w:rsidRPr="00473891" w:rsidRDefault="00473891" w:rsidP="008E14D7">
      <w:pPr>
        <w:pStyle w:val="Prrafodelista"/>
        <w:numPr>
          <w:ilvl w:val="0"/>
          <w:numId w:val="42"/>
        </w:numPr>
        <w:tabs>
          <w:tab w:val="left" w:pos="1440"/>
        </w:tabs>
        <w:ind w:left="1440"/>
        <w:jc w:val="both"/>
        <w:rPr>
          <w:rFonts w:ascii="Arial" w:hAnsi="Arial" w:cs="Arial"/>
          <w:sz w:val="20"/>
          <w:szCs w:val="20"/>
          <w:lang w:val="es-PE"/>
        </w:rPr>
      </w:pPr>
      <w:r w:rsidRPr="009E7C98">
        <w:rPr>
          <w:rFonts w:ascii="Arial" w:hAnsi="Arial" w:cs="Arial"/>
          <w:sz w:val="20"/>
          <w:szCs w:val="20"/>
          <w:lang w:val="es-PE"/>
        </w:rPr>
        <w:t>Atender el pago de pensiones al personal Cesantes  Ley 20530</w:t>
      </w:r>
    </w:p>
    <w:sectPr w:rsidR="00C518E8" w:rsidRPr="00473891" w:rsidSect="00345D90">
      <w:headerReference w:type="default" r:id="rId8"/>
      <w:footerReference w:type="even" r:id="rId9"/>
      <w:footerReference w:type="default" r:id="rId10"/>
      <w:pgSz w:w="11906" w:h="16838" w:code="9"/>
      <w:pgMar w:top="919" w:right="1259" w:bottom="919" w:left="1418" w:header="720" w:footer="1588" w:gutter="0"/>
      <w:pgBorders w:offsetFrom="page">
        <w:bottom w:val="single" w:sz="8" w:space="24" w:color="auto"/>
      </w:pgBorders>
      <w:cols w:space="720"/>
      <w:docGrid w:linePitch="2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29A" w:rsidRPr="00CC208C" w:rsidRDefault="0067329A">
      <w:pPr>
        <w:rPr>
          <w:sz w:val="23"/>
          <w:szCs w:val="23"/>
        </w:rPr>
      </w:pPr>
      <w:r w:rsidRPr="00CC208C">
        <w:rPr>
          <w:sz w:val="23"/>
          <w:szCs w:val="23"/>
        </w:rPr>
        <w:separator/>
      </w:r>
    </w:p>
  </w:endnote>
  <w:endnote w:type="continuationSeparator" w:id="1">
    <w:p w:rsidR="0067329A" w:rsidRPr="00CC208C" w:rsidRDefault="0067329A">
      <w:pPr>
        <w:rPr>
          <w:sz w:val="23"/>
          <w:szCs w:val="23"/>
        </w:rPr>
      </w:pPr>
      <w:r w:rsidRPr="00CC208C">
        <w:rPr>
          <w:sz w:val="23"/>
          <w:szCs w:val="23"/>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00000000" w:usb2="00000000" w:usb3="00000000" w:csb0="0000009F" w:csb1="00000000"/>
  </w:font>
  <w:font w:name="Century">
    <w:panose1 w:val="02040604050505020304"/>
    <w:charset w:val="00"/>
    <w:family w:val="roman"/>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notTrueType/>
    <w:pitch w:val="variable"/>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27" w:rsidRPr="00CC208C" w:rsidRDefault="005C59C2" w:rsidP="00525CAE">
    <w:pPr>
      <w:pStyle w:val="Piedepgina"/>
      <w:framePr w:wrap="around" w:vAnchor="text" w:hAnchor="margin" w:xAlign="right" w:y="1"/>
      <w:rPr>
        <w:rStyle w:val="Nmerodepgina"/>
        <w:sz w:val="23"/>
        <w:szCs w:val="23"/>
      </w:rPr>
    </w:pPr>
    <w:r w:rsidRPr="00CC208C">
      <w:rPr>
        <w:rStyle w:val="Nmerodepgina"/>
        <w:sz w:val="23"/>
        <w:szCs w:val="23"/>
      </w:rPr>
      <w:fldChar w:fldCharType="begin"/>
    </w:r>
    <w:r w:rsidR="000E1A27" w:rsidRPr="00CC208C">
      <w:rPr>
        <w:rStyle w:val="Nmerodepgina"/>
        <w:sz w:val="23"/>
        <w:szCs w:val="23"/>
      </w:rPr>
      <w:instrText xml:space="preserve">PAGE  </w:instrText>
    </w:r>
    <w:r w:rsidRPr="00CC208C">
      <w:rPr>
        <w:rStyle w:val="Nmerodepgina"/>
        <w:sz w:val="23"/>
        <w:szCs w:val="23"/>
      </w:rPr>
      <w:fldChar w:fldCharType="end"/>
    </w:r>
  </w:p>
  <w:p w:rsidR="000E1A27" w:rsidRPr="00CC208C" w:rsidRDefault="000E1A27" w:rsidP="00525CAE">
    <w:pPr>
      <w:pStyle w:val="Piedepgina"/>
      <w:ind w:right="360"/>
      <w:rPr>
        <w:sz w:val="23"/>
        <w:szCs w:val="23"/>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27" w:rsidRPr="00CC208C" w:rsidRDefault="005C59C2" w:rsidP="00525CAE">
    <w:pPr>
      <w:pStyle w:val="Piedepgina"/>
      <w:framePr w:wrap="around" w:vAnchor="text" w:hAnchor="margin" w:xAlign="right" w:y="1"/>
      <w:rPr>
        <w:rStyle w:val="Nmerodepgina"/>
        <w:sz w:val="23"/>
        <w:szCs w:val="23"/>
      </w:rPr>
    </w:pPr>
    <w:r w:rsidRPr="00CC208C">
      <w:rPr>
        <w:rStyle w:val="Nmerodepgina"/>
        <w:sz w:val="23"/>
        <w:szCs w:val="23"/>
      </w:rPr>
      <w:fldChar w:fldCharType="begin"/>
    </w:r>
    <w:r w:rsidR="000E1A27" w:rsidRPr="00CC208C">
      <w:rPr>
        <w:rStyle w:val="Nmerodepgina"/>
        <w:sz w:val="23"/>
        <w:szCs w:val="23"/>
      </w:rPr>
      <w:instrText xml:space="preserve">PAGE  </w:instrText>
    </w:r>
    <w:r w:rsidRPr="00CC208C">
      <w:rPr>
        <w:rStyle w:val="Nmerodepgina"/>
        <w:sz w:val="23"/>
        <w:szCs w:val="23"/>
      </w:rPr>
      <w:fldChar w:fldCharType="separate"/>
    </w:r>
    <w:r w:rsidR="009058B7">
      <w:rPr>
        <w:rStyle w:val="Nmerodepgina"/>
        <w:noProof/>
        <w:sz w:val="23"/>
        <w:szCs w:val="23"/>
      </w:rPr>
      <w:t>1</w:t>
    </w:r>
    <w:r w:rsidRPr="00CC208C">
      <w:rPr>
        <w:rStyle w:val="Nmerodepgina"/>
        <w:sz w:val="23"/>
        <w:szCs w:val="23"/>
      </w:rPr>
      <w:fldChar w:fldCharType="end"/>
    </w:r>
  </w:p>
  <w:p w:rsidR="000E1A27" w:rsidRPr="00CC208C" w:rsidRDefault="005C59C2" w:rsidP="00525CAE">
    <w:pPr>
      <w:pStyle w:val="Piedepgina"/>
      <w:ind w:right="360"/>
      <w:rPr>
        <w:b/>
        <w:color w:val="008000"/>
        <w:sz w:val="18"/>
        <w:szCs w:val="18"/>
      </w:rPr>
    </w:pPr>
    <w:r w:rsidRPr="005C59C2">
      <w:rPr>
        <w:b/>
        <w:noProof/>
        <w:color w:val="008000"/>
        <w:sz w:val="18"/>
        <w:szCs w:val="18"/>
      </w:rPr>
      <w:pict>
        <v:shapetype id="_x0000_t202" coordsize="21600,21600" o:spt="202" path="m,l,21600r21600,l21600,xe">
          <v:stroke joinstyle="miter"/>
          <v:path gradientshapeok="t" o:connecttype="rect"/>
        </v:shapetype>
        <v:shape id="_x0000_s2051" type="#_x0000_t202" style="position:absolute;margin-left:0;margin-top:27.05pt;width:172.5pt;height:11.9pt;z-index:251657216" stroked="f">
          <v:textbox style="mso-next-textbox:#_x0000_s2051" inset="0,0,0,0">
            <w:txbxContent>
              <w:p w:rsidR="000E1A27" w:rsidRPr="00CC208C" w:rsidRDefault="000E1A27">
                <w:pPr>
                  <w:jc w:val="center"/>
                  <w:rPr>
                    <w:b/>
                    <w:color w:val="000080"/>
                    <w:sz w:val="18"/>
                    <w:szCs w:val="18"/>
                  </w:rPr>
                </w:pPr>
                <w:r w:rsidRPr="00CC208C">
                  <w:rPr>
                    <w:rFonts w:ascii="Comic Sans MS" w:hAnsi="Comic Sans MS"/>
                    <w:b/>
                    <w:bCs/>
                    <w:iCs/>
                    <w:color w:val="000080"/>
                    <w:sz w:val="14"/>
                    <w:szCs w:val="14"/>
                  </w:rPr>
                  <w:t>Oficina General de Planificación y Presupuesto</w:t>
                </w:r>
              </w:p>
            </w:txbxContent>
          </v:textbox>
        </v:shape>
      </w:pict>
    </w:r>
    <w:r w:rsidRPr="005C59C2">
      <w:rPr>
        <w:b/>
        <w:noProof/>
        <w:color w:val="008000"/>
        <w:sz w:val="18"/>
        <w:szCs w:val="18"/>
      </w:rPr>
      <w:pict>
        <v:shape id="_x0000_s2053" type="#_x0000_t202" style="position:absolute;margin-left:273.75pt;margin-top:28.75pt;width:172.5pt;height:15.9pt;z-index:251659264" stroked="f">
          <v:textbox style="mso-next-textbox:#_x0000_s2053" inset="0,0,0,0">
            <w:txbxContent>
              <w:p w:rsidR="000E1A27" w:rsidRPr="00CC208C" w:rsidRDefault="000E1A27" w:rsidP="00525CAE">
                <w:pPr>
                  <w:rPr>
                    <w:rFonts w:ascii="Garamond" w:hAnsi="Garamond"/>
                    <w:sz w:val="14"/>
                    <w:szCs w:val="14"/>
                  </w:rPr>
                </w:pPr>
                <w:r w:rsidRPr="00CC208C">
                  <w:rPr>
                    <w:rFonts w:ascii="Comic Sans MS" w:hAnsi="Comic Sans MS"/>
                    <w:b/>
                    <w:bCs/>
                    <w:color w:val="FF0000"/>
                    <w:sz w:val="14"/>
                    <w:szCs w:val="14"/>
                  </w:rPr>
                  <w:t xml:space="preserve">Oficina Ejecutiva de Racionalización </w:t>
                </w:r>
              </w:p>
            </w:txbxContent>
          </v:textbox>
        </v:shape>
      </w:pict>
    </w:r>
    <w:r w:rsidRPr="005C59C2">
      <w:rPr>
        <w:b/>
        <w:noProof/>
        <w:color w:val="008000"/>
        <w:sz w:val="18"/>
        <w:szCs w:val="18"/>
      </w:rPr>
      <w:pict>
        <v:line id="_x0000_s2050" style="position:absolute;z-index:251656192" from="3.75pt,21.95pt" to="450pt,21.95pt" strokecolor="#396" strokeweight="1.5pt">
          <v:stroke endarrow="diamond"/>
        </v:line>
      </w:pict>
    </w:r>
    <w:r w:rsidRPr="005C59C2">
      <w:rPr>
        <w:b/>
        <w:noProof/>
        <w:color w:val="008000"/>
        <w:sz w:val="18"/>
        <w:szCs w:val="18"/>
      </w:rPr>
      <w:pict>
        <v:shape id="_x0000_s2049" type="#_x0000_t202" style="position:absolute;margin-left:247.5pt;margin-top:27.05pt;width:206.25pt;height:15.3pt;z-index:251655168" stroked="f">
          <v:textbox style="mso-next-textbox:#_x0000_s2049" inset="0,0,0,0">
            <w:txbxContent>
              <w:p w:rsidR="000E1A27" w:rsidRPr="00CC208C" w:rsidRDefault="000E1A27">
                <w:pPr>
                  <w:jc w:val="center"/>
                  <w:rPr>
                    <w:b/>
                    <w:bCs/>
                    <w:color w:val="008000"/>
                    <w:sz w:val="18"/>
                    <w:szCs w:val="18"/>
                  </w:rPr>
                </w:pPr>
              </w:p>
              <w:p w:rsidR="000E1A27" w:rsidRPr="00CC208C" w:rsidRDefault="000E1A27">
                <w:pPr>
                  <w:jc w:val="center"/>
                  <w:rPr>
                    <w:sz w:val="18"/>
                    <w:szCs w:val="18"/>
                  </w:rPr>
                </w:pP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29A" w:rsidRPr="00CC208C" w:rsidRDefault="0067329A">
      <w:pPr>
        <w:rPr>
          <w:sz w:val="23"/>
          <w:szCs w:val="23"/>
        </w:rPr>
      </w:pPr>
      <w:r w:rsidRPr="00CC208C">
        <w:rPr>
          <w:sz w:val="23"/>
          <w:szCs w:val="23"/>
        </w:rPr>
        <w:separator/>
      </w:r>
    </w:p>
  </w:footnote>
  <w:footnote w:type="continuationSeparator" w:id="1">
    <w:p w:rsidR="0067329A" w:rsidRPr="00CC208C" w:rsidRDefault="0067329A">
      <w:pPr>
        <w:rPr>
          <w:sz w:val="23"/>
          <w:szCs w:val="23"/>
        </w:rPr>
      </w:pPr>
      <w:r w:rsidRPr="00CC208C">
        <w:rPr>
          <w:sz w:val="23"/>
          <w:szCs w:val="23"/>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27" w:rsidRPr="00CC208C" w:rsidRDefault="005C59C2">
    <w:pPr>
      <w:pStyle w:val="Encabezado"/>
      <w:jc w:val="right"/>
      <w:rPr>
        <w:rFonts w:ascii="Bookman Old Style" w:hAnsi="Bookman Old Style"/>
        <w:b/>
        <w:bCs/>
        <w:i/>
        <w:iCs/>
        <w:sz w:val="18"/>
        <w:szCs w:val="18"/>
      </w:rPr>
    </w:pPr>
    <w:r w:rsidRPr="005C59C2">
      <w:rPr>
        <w:rFonts w:ascii="Monotype Corsiva" w:hAnsi="Monotype Corsiva"/>
        <w:b/>
        <w:bCs/>
        <w:iCs/>
        <w:noProof/>
        <w:color w:val="008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3.75pt;margin-top:9.95pt;width:22.95pt;height:37.05pt;z-index:-251656192">
          <v:imagedata r:id="rId1" o:title=""/>
          <w10:wrap type="square"/>
        </v:shape>
        <o:OLEObject Type="Embed" ProgID="PBrush" ShapeID="_x0000_s2054" DrawAspect="Content" ObjectID="_1331115283" r:id="rId2"/>
      </w:pict>
    </w:r>
  </w:p>
  <w:p w:rsidR="000E1A27" w:rsidRPr="008768D5" w:rsidRDefault="000E1A27">
    <w:pPr>
      <w:pStyle w:val="Ttulo2"/>
      <w:rPr>
        <w:rFonts w:ascii="Times New Roman" w:hAnsi="Times New Roman"/>
        <w:bCs w:val="0"/>
        <w:iCs/>
        <w:color w:val="008000"/>
        <w:sz w:val="24"/>
      </w:rPr>
    </w:pPr>
    <w:r w:rsidRPr="008768D5">
      <w:rPr>
        <w:rFonts w:ascii="Times New Roman" w:hAnsi="Times New Roman"/>
        <w:bCs w:val="0"/>
        <w:iCs/>
        <w:color w:val="008000"/>
        <w:sz w:val="24"/>
      </w:rPr>
      <w:t xml:space="preserve">UNIVERSIDAD NACIONAL DE </w:t>
    </w:r>
    <w:smartTag w:uri="urn:schemas-microsoft-com:office:smarttags" w:element="PersonName">
      <w:smartTagPr>
        <w:attr w:name="ProductID" w:val="la Amazon￭a Peruana"/>
      </w:smartTagPr>
      <w:r w:rsidRPr="008768D5">
        <w:rPr>
          <w:rFonts w:ascii="Times New Roman" w:hAnsi="Times New Roman"/>
          <w:bCs w:val="0"/>
          <w:iCs/>
          <w:color w:val="008000"/>
          <w:sz w:val="24"/>
        </w:rPr>
        <w:t>LA AMAZONÍA PERUANA</w:t>
      </w:r>
    </w:smartTag>
    <w:r w:rsidRPr="008768D5">
      <w:rPr>
        <w:rFonts w:ascii="Times New Roman" w:hAnsi="Times New Roman"/>
        <w:bCs w:val="0"/>
        <w:iCs/>
        <w:color w:val="008000"/>
        <w:sz w:val="24"/>
      </w:rPr>
      <w:t xml:space="preserve">  </w:t>
    </w:r>
  </w:p>
  <w:p w:rsidR="000E1A27" w:rsidRPr="008768D5" w:rsidRDefault="000E1A27" w:rsidP="007A51FD"/>
  <w:p w:rsidR="000E1A27" w:rsidRPr="008768D5" w:rsidRDefault="000E1A27" w:rsidP="008768D5">
    <w:pPr>
      <w:pStyle w:val="Ttulo2"/>
      <w:rPr>
        <w:sz w:val="22"/>
        <w:szCs w:val="22"/>
      </w:rPr>
    </w:pPr>
    <w:r w:rsidRPr="008768D5">
      <w:rPr>
        <w:rFonts w:ascii="Bookman Old Style" w:hAnsi="Bookman Old Style"/>
        <w:color w:val="008000"/>
        <w:sz w:val="22"/>
        <w:szCs w:val="22"/>
      </w:rPr>
      <w:t xml:space="preserve"> </w:t>
    </w:r>
    <w:r w:rsidRPr="008768D5">
      <w:rPr>
        <w:sz w:val="22"/>
        <w:szCs w:val="22"/>
      </w:rPr>
      <w:t xml:space="preserve">EVALUACIÓN </w:t>
    </w:r>
    <w:r>
      <w:rPr>
        <w:sz w:val="22"/>
        <w:szCs w:val="22"/>
      </w:rPr>
      <w:t>DEL PLAN OPERATIVO ANUAL 2009</w:t>
    </w:r>
  </w:p>
  <w:p w:rsidR="000E1A27" w:rsidRPr="00CC208C" w:rsidRDefault="005C59C2">
    <w:pPr>
      <w:pStyle w:val="Encabezado"/>
      <w:rPr>
        <w:rFonts w:ascii="Monotype Corsiva" w:hAnsi="Monotype Corsiva"/>
        <w:b/>
        <w:bCs/>
        <w:iCs/>
        <w:color w:val="008000"/>
        <w:sz w:val="22"/>
        <w:szCs w:val="22"/>
      </w:rPr>
    </w:pPr>
    <w:r w:rsidRPr="005C59C2">
      <w:rPr>
        <w:rFonts w:ascii="Monotype Corsiva" w:hAnsi="Monotype Corsiva"/>
        <w:b/>
        <w:bCs/>
        <w:iCs/>
        <w:noProof/>
        <w:color w:val="008000"/>
        <w:sz w:val="22"/>
        <w:szCs w:val="22"/>
      </w:rPr>
      <w:pict>
        <v:line id="_x0000_s2052" style="position:absolute;z-index:251658240" from="11.25pt,4.6pt" to="453.75pt,4.6pt" strokecolor="navy" strokeweight="2.25pt">
          <v:stroke endarrow="oval"/>
          <w10:wrap side="left"/>
        </v:line>
      </w:pict>
    </w:r>
  </w:p>
  <w:p w:rsidR="000E1A27" w:rsidRPr="00CC208C" w:rsidRDefault="000E1A27">
    <w:pPr>
      <w:pStyle w:val="Encabezado"/>
      <w:rPr>
        <w:rFonts w:ascii="Bookman Old Style" w:hAnsi="Bookman Old Style"/>
        <w:b/>
        <w:bCs/>
        <w:i/>
        <w:iCs/>
        <w:color w:val="800000"/>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6B12"/>
    <w:multiLevelType w:val="hybridMultilevel"/>
    <w:tmpl w:val="D2DAAA2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1816EB3"/>
    <w:multiLevelType w:val="hybridMultilevel"/>
    <w:tmpl w:val="1AFA616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034E7E28"/>
    <w:multiLevelType w:val="hybridMultilevel"/>
    <w:tmpl w:val="1EC0370A"/>
    <w:lvl w:ilvl="0" w:tplc="0478C744">
      <w:start w:val="10"/>
      <w:numFmt w:val="decimal"/>
      <w:lvlText w:val="%1"/>
      <w:lvlJc w:val="left"/>
      <w:pPr>
        <w:tabs>
          <w:tab w:val="num" w:pos="1440"/>
        </w:tabs>
        <w:ind w:left="1440" w:hanging="360"/>
      </w:pPr>
      <w:rPr>
        <w:rFonts w:hint="default"/>
      </w:rPr>
    </w:lvl>
    <w:lvl w:ilvl="1" w:tplc="080A0001">
      <w:start w:val="1"/>
      <w:numFmt w:val="bullet"/>
      <w:lvlText w:val=""/>
      <w:lvlJc w:val="left"/>
      <w:pPr>
        <w:tabs>
          <w:tab w:val="num" w:pos="2160"/>
        </w:tabs>
        <w:ind w:left="2160" w:hanging="360"/>
      </w:pPr>
      <w:rPr>
        <w:rFonts w:ascii="Symbol" w:hAnsi="Symbol" w:hint="default"/>
      </w:rPr>
    </w:lvl>
    <w:lvl w:ilvl="2" w:tplc="080A001B" w:tentative="1">
      <w:start w:val="1"/>
      <w:numFmt w:val="lowerRoman"/>
      <w:lvlText w:val="%3."/>
      <w:lvlJc w:val="right"/>
      <w:pPr>
        <w:tabs>
          <w:tab w:val="num" w:pos="2880"/>
        </w:tabs>
        <w:ind w:left="2880" w:hanging="180"/>
      </w:pPr>
    </w:lvl>
    <w:lvl w:ilvl="3" w:tplc="080A000F" w:tentative="1">
      <w:start w:val="1"/>
      <w:numFmt w:val="decimal"/>
      <w:lvlText w:val="%4."/>
      <w:lvlJc w:val="left"/>
      <w:pPr>
        <w:tabs>
          <w:tab w:val="num" w:pos="3600"/>
        </w:tabs>
        <w:ind w:left="3600" w:hanging="360"/>
      </w:pPr>
    </w:lvl>
    <w:lvl w:ilvl="4" w:tplc="080A0019" w:tentative="1">
      <w:start w:val="1"/>
      <w:numFmt w:val="lowerLetter"/>
      <w:lvlText w:val="%5."/>
      <w:lvlJc w:val="left"/>
      <w:pPr>
        <w:tabs>
          <w:tab w:val="num" w:pos="4320"/>
        </w:tabs>
        <w:ind w:left="4320" w:hanging="360"/>
      </w:pPr>
    </w:lvl>
    <w:lvl w:ilvl="5" w:tplc="080A001B" w:tentative="1">
      <w:start w:val="1"/>
      <w:numFmt w:val="lowerRoman"/>
      <w:lvlText w:val="%6."/>
      <w:lvlJc w:val="right"/>
      <w:pPr>
        <w:tabs>
          <w:tab w:val="num" w:pos="5040"/>
        </w:tabs>
        <w:ind w:left="5040" w:hanging="180"/>
      </w:pPr>
    </w:lvl>
    <w:lvl w:ilvl="6" w:tplc="080A000F" w:tentative="1">
      <w:start w:val="1"/>
      <w:numFmt w:val="decimal"/>
      <w:lvlText w:val="%7."/>
      <w:lvlJc w:val="left"/>
      <w:pPr>
        <w:tabs>
          <w:tab w:val="num" w:pos="5760"/>
        </w:tabs>
        <w:ind w:left="5760" w:hanging="360"/>
      </w:pPr>
    </w:lvl>
    <w:lvl w:ilvl="7" w:tplc="080A0019" w:tentative="1">
      <w:start w:val="1"/>
      <w:numFmt w:val="lowerLetter"/>
      <w:lvlText w:val="%8."/>
      <w:lvlJc w:val="left"/>
      <w:pPr>
        <w:tabs>
          <w:tab w:val="num" w:pos="6480"/>
        </w:tabs>
        <w:ind w:left="6480" w:hanging="360"/>
      </w:pPr>
    </w:lvl>
    <w:lvl w:ilvl="8" w:tplc="080A001B" w:tentative="1">
      <w:start w:val="1"/>
      <w:numFmt w:val="lowerRoman"/>
      <w:lvlText w:val="%9."/>
      <w:lvlJc w:val="right"/>
      <w:pPr>
        <w:tabs>
          <w:tab w:val="num" w:pos="7200"/>
        </w:tabs>
        <w:ind w:left="7200" w:hanging="180"/>
      </w:pPr>
    </w:lvl>
  </w:abstractNum>
  <w:abstractNum w:abstractNumId="3">
    <w:nsid w:val="04DF09AE"/>
    <w:multiLevelType w:val="hybridMultilevel"/>
    <w:tmpl w:val="1F649FF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08293EE7"/>
    <w:multiLevelType w:val="hybridMultilevel"/>
    <w:tmpl w:val="B55C2F1E"/>
    <w:lvl w:ilvl="0" w:tplc="0C0A000F">
      <w:start w:val="1"/>
      <w:numFmt w:val="decimal"/>
      <w:lvlText w:val="%1."/>
      <w:lvlJc w:val="left"/>
      <w:pPr>
        <w:tabs>
          <w:tab w:val="num" w:pos="1800"/>
        </w:tabs>
        <w:ind w:left="1800" w:hanging="360"/>
      </w:pPr>
      <w:rPr>
        <w:rFonts w:hint="default"/>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5">
    <w:nsid w:val="0CC93D04"/>
    <w:multiLevelType w:val="hybridMultilevel"/>
    <w:tmpl w:val="07BE70D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0E76075C"/>
    <w:multiLevelType w:val="hybridMultilevel"/>
    <w:tmpl w:val="234A30F8"/>
    <w:lvl w:ilvl="0" w:tplc="F8F43C8E">
      <w:start w:val="1"/>
      <w:numFmt w:val="lowerLetter"/>
      <w:lvlText w:val="%1)"/>
      <w:lvlJc w:val="left"/>
      <w:pPr>
        <w:tabs>
          <w:tab w:val="num" w:pos="960"/>
        </w:tabs>
        <w:ind w:left="960" w:hanging="360"/>
      </w:pPr>
      <w:rPr>
        <w:rFonts w:ascii="Arial" w:hAnsi="Arial" w:cs="Arial" w:hint="default"/>
      </w:rPr>
    </w:lvl>
    <w:lvl w:ilvl="1" w:tplc="DC4E232A">
      <w:start w:val="1"/>
      <w:numFmt w:val="decimal"/>
      <w:lvlText w:val="%2."/>
      <w:lvlJc w:val="left"/>
      <w:pPr>
        <w:tabs>
          <w:tab w:val="num" w:pos="1680"/>
        </w:tabs>
        <w:ind w:left="1680" w:hanging="360"/>
      </w:pPr>
      <w:rPr>
        <w:rFonts w:hint="default"/>
      </w:rPr>
    </w:lvl>
    <w:lvl w:ilvl="2" w:tplc="147A0910">
      <w:start w:val="5"/>
      <w:numFmt w:val="decimal"/>
      <w:lvlText w:val="%3"/>
      <w:lvlJc w:val="left"/>
      <w:pPr>
        <w:tabs>
          <w:tab w:val="num" w:pos="2730"/>
        </w:tabs>
        <w:ind w:left="2730" w:hanging="510"/>
      </w:pPr>
      <w:rPr>
        <w:rFonts w:hint="default"/>
      </w:rPr>
    </w:lvl>
    <w:lvl w:ilvl="3" w:tplc="0C0A000F" w:tentative="1">
      <w:start w:val="1"/>
      <w:numFmt w:val="decimal"/>
      <w:lvlText w:val="%4."/>
      <w:lvlJc w:val="left"/>
      <w:pPr>
        <w:tabs>
          <w:tab w:val="num" w:pos="3120"/>
        </w:tabs>
        <w:ind w:left="3120" w:hanging="360"/>
      </w:pPr>
    </w:lvl>
    <w:lvl w:ilvl="4" w:tplc="0C0A0019" w:tentative="1">
      <w:start w:val="1"/>
      <w:numFmt w:val="lowerLetter"/>
      <w:lvlText w:val="%5."/>
      <w:lvlJc w:val="left"/>
      <w:pPr>
        <w:tabs>
          <w:tab w:val="num" w:pos="3840"/>
        </w:tabs>
        <w:ind w:left="3840" w:hanging="360"/>
      </w:pPr>
    </w:lvl>
    <w:lvl w:ilvl="5" w:tplc="0C0A001B" w:tentative="1">
      <w:start w:val="1"/>
      <w:numFmt w:val="lowerRoman"/>
      <w:lvlText w:val="%6."/>
      <w:lvlJc w:val="right"/>
      <w:pPr>
        <w:tabs>
          <w:tab w:val="num" w:pos="4560"/>
        </w:tabs>
        <w:ind w:left="4560" w:hanging="180"/>
      </w:pPr>
    </w:lvl>
    <w:lvl w:ilvl="6" w:tplc="0C0A000F" w:tentative="1">
      <w:start w:val="1"/>
      <w:numFmt w:val="decimal"/>
      <w:lvlText w:val="%7."/>
      <w:lvlJc w:val="left"/>
      <w:pPr>
        <w:tabs>
          <w:tab w:val="num" w:pos="5280"/>
        </w:tabs>
        <w:ind w:left="5280" w:hanging="360"/>
      </w:pPr>
    </w:lvl>
    <w:lvl w:ilvl="7" w:tplc="0C0A0019" w:tentative="1">
      <w:start w:val="1"/>
      <w:numFmt w:val="lowerLetter"/>
      <w:lvlText w:val="%8."/>
      <w:lvlJc w:val="left"/>
      <w:pPr>
        <w:tabs>
          <w:tab w:val="num" w:pos="6000"/>
        </w:tabs>
        <w:ind w:left="6000" w:hanging="360"/>
      </w:pPr>
    </w:lvl>
    <w:lvl w:ilvl="8" w:tplc="0C0A001B" w:tentative="1">
      <w:start w:val="1"/>
      <w:numFmt w:val="lowerRoman"/>
      <w:lvlText w:val="%9."/>
      <w:lvlJc w:val="right"/>
      <w:pPr>
        <w:tabs>
          <w:tab w:val="num" w:pos="6720"/>
        </w:tabs>
        <w:ind w:left="6720" w:hanging="180"/>
      </w:pPr>
    </w:lvl>
  </w:abstractNum>
  <w:abstractNum w:abstractNumId="7">
    <w:nsid w:val="0EE34896"/>
    <w:multiLevelType w:val="hybridMultilevel"/>
    <w:tmpl w:val="ED266742"/>
    <w:lvl w:ilvl="0" w:tplc="0C0A0001">
      <w:start w:val="1"/>
      <w:numFmt w:val="bullet"/>
      <w:lvlText w:val=""/>
      <w:lvlJc w:val="left"/>
      <w:pPr>
        <w:tabs>
          <w:tab w:val="num" w:pos="1980"/>
        </w:tabs>
        <w:ind w:left="1980" w:hanging="360"/>
      </w:pPr>
      <w:rPr>
        <w:rFonts w:ascii="Symbol" w:hAnsi="Symbol" w:hint="default"/>
      </w:rPr>
    </w:lvl>
    <w:lvl w:ilvl="1" w:tplc="080A0001">
      <w:start w:val="1"/>
      <w:numFmt w:val="bullet"/>
      <w:lvlText w:val=""/>
      <w:lvlJc w:val="left"/>
      <w:pPr>
        <w:tabs>
          <w:tab w:val="num" w:pos="1620"/>
        </w:tabs>
        <w:ind w:left="1620" w:hanging="360"/>
      </w:pPr>
      <w:rPr>
        <w:rFonts w:ascii="Symbol" w:hAnsi="Symbol" w:hint="default"/>
      </w:rPr>
    </w:lvl>
    <w:lvl w:ilvl="2" w:tplc="0C0A0001">
      <w:start w:val="1"/>
      <w:numFmt w:val="bullet"/>
      <w:lvlText w:val=""/>
      <w:lvlJc w:val="left"/>
      <w:pPr>
        <w:tabs>
          <w:tab w:val="num" w:pos="1800"/>
        </w:tabs>
        <w:ind w:left="1800" w:hanging="360"/>
      </w:pPr>
      <w:rPr>
        <w:rFonts w:ascii="Symbol" w:hAnsi="Symbol" w:hint="default"/>
      </w:rPr>
    </w:lvl>
    <w:lvl w:ilvl="3" w:tplc="0C0A000F">
      <w:start w:val="1"/>
      <w:numFmt w:val="decimal"/>
      <w:lvlText w:val="%4."/>
      <w:lvlJc w:val="left"/>
      <w:pPr>
        <w:tabs>
          <w:tab w:val="num" w:pos="4140"/>
        </w:tabs>
        <w:ind w:left="4140" w:hanging="360"/>
      </w:pPr>
      <w:rPr>
        <w:rFonts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0FFA1714"/>
    <w:multiLevelType w:val="hybridMultilevel"/>
    <w:tmpl w:val="4028A528"/>
    <w:lvl w:ilvl="0" w:tplc="080A0001">
      <w:start w:val="1"/>
      <w:numFmt w:val="bullet"/>
      <w:lvlText w:val=""/>
      <w:lvlJc w:val="left"/>
      <w:pPr>
        <w:tabs>
          <w:tab w:val="num" w:pos="1800"/>
        </w:tabs>
        <w:ind w:left="1800" w:hanging="360"/>
      </w:pPr>
      <w:rPr>
        <w:rFonts w:ascii="Symbol" w:hAnsi="Symbol" w:hint="default"/>
      </w:rPr>
    </w:lvl>
    <w:lvl w:ilvl="1" w:tplc="0C0A0009">
      <w:start w:val="1"/>
      <w:numFmt w:val="bullet"/>
      <w:lvlText w:val=""/>
      <w:lvlJc w:val="left"/>
      <w:pPr>
        <w:tabs>
          <w:tab w:val="num" w:pos="2520"/>
        </w:tabs>
        <w:ind w:left="2520" w:hanging="360"/>
      </w:pPr>
      <w:rPr>
        <w:rFonts w:ascii="Wingdings" w:hAnsi="Wingdings" w:hint="default"/>
      </w:rPr>
    </w:lvl>
    <w:lvl w:ilvl="2" w:tplc="080A0005" w:tentative="1">
      <w:start w:val="1"/>
      <w:numFmt w:val="bullet"/>
      <w:lvlText w:val=""/>
      <w:lvlJc w:val="left"/>
      <w:pPr>
        <w:tabs>
          <w:tab w:val="num" w:pos="3240"/>
        </w:tabs>
        <w:ind w:left="3240" w:hanging="360"/>
      </w:pPr>
      <w:rPr>
        <w:rFonts w:ascii="Wingdings" w:hAnsi="Wingdings" w:hint="default"/>
      </w:rPr>
    </w:lvl>
    <w:lvl w:ilvl="3" w:tplc="080A0001" w:tentative="1">
      <w:start w:val="1"/>
      <w:numFmt w:val="bullet"/>
      <w:lvlText w:val=""/>
      <w:lvlJc w:val="left"/>
      <w:pPr>
        <w:tabs>
          <w:tab w:val="num" w:pos="3960"/>
        </w:tabs>
        <w:ind w:left="3960" w:hanging="360"/>
      </w:pPr>
      <w:rPr>
        <w:rFonts w:ascii="Symbol" w:hAnsi="Symbol" w:hint="default"/>
      </w:rPr>
    </w:lvl>
    <w:lvl w:ilvl="4" w:tplc="080A0003" w:tentative="1">
      <w:start w:val="1"/>
      <w:numFmt w:val="bullet"/>
      <w:lvlText w:val="o"/>
      <w:lvlJc w:val="left"/>
      <w:pPr>
        <w:tabs>
          <w:tab w:val="num" w:pos="4680"/>
        </w:tabs>
        <w:ind w:left="4680" w:hanging="360"/>
      </w:pPr>
      <w:rPr>
        <w:rFonts w:ascii="Courier New" w:hAnsi="Courier New" w:cs="Courier New" w:hint="default"/>
      </w:rPr>
    </w:lvl>
    <w:lvl w:ilvl="5" w:tplc="080A0005" w:tentative="1">
      <w:start w:val="1"/>
      <w:numFmt w:val="bullet"/>
      <w:lvlText w:val=""/>
      <w:lvlJc w:val="left"/>
      <w:pPr>
        <w:tabs>
          <w:tab w:val="num" w:pos="5400"/>
        </w:tabs>
        <w:ind w:left="5400" w:hanging="360"/>
      </w:pPr>
      <w:rPr>
        <w:rFonts w:ascii="Wingdings" w:hAnsi="Wingdings" w:hint="default"/>
      </w:rPr>
    </w:lvl>
    <w:lvl w:ilvl="6" w:tplc="080A0001" w:tentative="1">
      <w:start w:val="1"/>
      <w:numFmt w:val="bullet"/>
      <w:lvlText w:val=""/>
      <w:lvlJc w:val="left"/>
      <w:pPr>
        <w:tabs>
          <w:tab w:val="num" w:pos="6120"/>
        </w:tabs>
        <w:ind w:left="6120" w:hanging="360"/>
      </w:pPr>
      <w:rPr>
        <w:rFonts w:ascii="Symbol" w:hAnsi="Symbol" w:hint="default"/>
      </w:rPr>
    </w:lvl>
    <w:lvl w:ilvl="7" w:tplc="080A0003" w:tentative="1">
      <w:start w:val="1"/>
      <w:numFmt w:val="bullet"/>
      <w:lvlText w:val="o"/>
      <w:lvlJc w:val="left"/>
      <w:pPr>
        <w:tabs>
          <w:tab w:val="num" w:pos="6840"/>
        </w:tabs>
        <w:ind w:left="6840" w:hanging="360"/>
      </w:pPr>
      <w:rPr>
        <w:rFonts w:ascii="Courier New" w:hAnsi="Courier New" w:cs="Courier New" w:hint="default"/>
      </w:rPr>
    </w:lvl>
    <w:lvl w:ilvl="8" w:tplc="080A0005" w:tentative="1">
      <w:start w:val="1"/>
      <w:numFmt w:val="bullet"/>
      <w:lvlText w:val=""/>
      <w:lvlJc w:val="left"/>
      <w:pPr>
        <w:tabs>
          <w:tab w:val="num" w:pos="7560"/>
        </w:tabs>
        <w:ind w:left="7560" w:hanging="360"/>
      </w:pPr>
      <w:rPr>
        <w:rFonts w:ascii="Wingdings" w:hAnsi="Wingdings" w:hint="default"/>
      </w:rPr>
    </w:lvl>
  </w:abstractNum>
  <w:abstractNum w:abstractNumId="9">
    <w:nsid w:val="10B10BE1"/>
    <w:multiLevelType w:val="hybridMultilevel"/>
    <w:tmpl w:val="E7BEEE24"/>
    <w:lvl w:ilvl="0" w:tplc="080A0001">
      <w:start w:val="1"/>
      <w:numFmt w:val="bullet"/>
      <w:lvlText w:val=""/>
      <w:lvlJc w:val="left"/>
      <w:pPr>
        <w:tabs>
          <w:tab w:val="num" w:pos="1800"/>
        </w:tabs>
        <w:ind w:left="1800" w:hanging="360"/>
      </w:pPr>
      <w:rPr>
        <w:rFonts w:ascii="Symbol" w:hAnsi="Symbol" w:hint="default"/>
      </w:rPr>
    </w:lvl>
    <w:lvl w:ilvl="1" w:tplc="080A0003" w:tentative="1">
      <w:start w:val="1"/>
      <w:numFmt w:val="bullet"/>
      <w:lvlText w:val="o"/>
      <w:lvlJc w:val="left"/>
      <w:pPr>
        <w:tabs>
          <w:tab w:val="num" w:pos="2520"/>
        </w:tabs>
        <w:ind w:left="2520" w:hanging="360"/>
      </w:pPr>
      <w:rPr>
        <w:rFonts w:ascii="Courier New" w:hAnsi="Courier New" w:cs="Courier New" w:hint="default"/>
      </w:rPr>
    </w:lvl>
    <w:lvl w:ilvl="2" w:tplc="080A0005" w:tentative="1">
      <w:start w:val="1"/>
      <w:numFmt w:val="bullet"/>
      <w:lvlText w:val=""/>
      <w:lvlJc w:val="left"/>
      <w:pPr>
        <w:tabs>
          <w:tab w:val="num" w:pos="3240"/>
        </w:tabs>
        <w:ind w:left="3240" w:hanging="360"/>
      </w:pPr>
      <w:rPr>
        <w:rFonts w:ascii="Wingdings" w:hAnsi="Wingdings" w:hint="default"/>
      </w:rPr>
    </w:lvl>
    <w:lvl w:ilvl="3" w:tplc="080A0001" w:tentative="1">
      <w:start w:val="1"/>
      <w:numFmt w:val="bullet"/>
      <w:lvlText w:val=""/>
      <w:lvlJc w:val="left"/>
      <w:pPr>
        <w:tabs>
          <w:tab w:val="num" w:pos="3960"/>
        </w:tabs>
        <w:ind w:left="3960" w:hanging="360"/>
      </w:pPr>
      <w:rPr>
        <w:rFonts w:ascii="Symbol" w:hAnsi="Symbol" w:hint="default"/>
      </w:rPr>
    </w:lvl>
    <w:lvl w:ilvl="4" w:tplc="080A0003" w:tentative="1">
      <w:start w:val="1"/>
      <w:numFmt w:val="bullet"/>
      <w:lvlText w:val="o"/>
      <w:lvlJc w:val="left"/>
      <w:pPr>
        <w:tabs>
          <w:tab w:val="num" w:pos="4680"/>
        </w:tabs>
        <w:ind w:left="4680" w:hanging="360"/>
      </w:pPr>
      <w:rPr>
        <w:rFonts w:ascii="Courier New" w:hAnsi="Courier New" w:cs="Courier New" w:hint="default"/>
      </w:rPr>
    </w:lvl>
    <w:lvl w:ilvl="5" w:tplc="080A0005" w:tentative="1">
      <w:start w:val="1"/>
      <w:numFmt w:val="bullet"/>
      <w:lvlText w:val=""/>
      <w:lvlJc w:val="left"/>
      <w:pPr>
        <w:tabs>
          <w:tab w:val="num" w:pos="5400"/>
        </w:tabs>
        <w:ind w:left="5400" w:hanging="360"/>
      </w:pPr>
      <w:rPr>
        <w:rFonts w:ascii="Wingdings" w:hAnsi="Wingdings" w:hint="default"/>
      </w:rPr>
    </w:lvl>
    <w:lvl w:ilvl="6" w:tplc="080A0001" w:tentative="1">
      <w:start w:val="1"/>
      <w:numFmt w:val="bullet"/>
      <w:lvlText w:val=""/>
      <w:lvlJc w:val="left"/>
      <w:pPr>
        <w:tabs>
          <w:tab w:val="num" w:pos="6120"/>
        </w:tabs>
        <w:ind w:left="6120" w:hanging="360"/>
      </w:pPr>
      <w:rPr>
        <w:rFonts w:ascii="Symbol" w:hAnsi="Symbol" w:hint="default"/>
      </w:rPr>
    </w:lvl>
    <w:lvl w:ilvl="7" w:tplc="080A0003" w:tentative="1">
      <w:start w:val="1"/>
      <w:numFmt w:val="bullet"/>
      <w:lvlText w:val="o"/>
      <w:lvlJc w:val="left"/>
      <w:pPr>
        <w:tabs>
          <w:tab w:val="num" w:pos="6840"/>
        </w:tabs>
        <w:ind w:left="6840" w:hanging="360"/>
      </w:pPr>
      <w:rPr>
        <w:rFonts w:ascii="Courier New" w:hAnsi="Courier New" w:cs="Courier New" w:hint="default"/>
      </w:rPr>
    </w:lvl>
    <w:lvl w:ilvl="8" w:tplc="080A0005" w:tentative="1">
      <w:start w:val="1"/>
      <w:numFmt w:val="bullet"/>
      <w:lvlText w:val=""/>
      <w:lvlJc w:val="left"/>
      <w:pPr>
        <w:tabs>
          <w:tab w:val="num" w:pos="7560"/>
        </w:tabs>
        <w:ind w:left="7560" w:hanging="360"/>
      </w:pPr>
      <w:rPr>
        <w:rFonts w:ascii="Wingdings" w:hAnsi="Wingdings" w:hint="default"/>
      </w:rPr>
    </w:lvl>
  </w:abstractNum>
  <w:abstractNum w:abstractNumId="10">
    <w:nsid w:val="15650138"/>
    <w:multiLevelType w:val="hybridMultilevel"/>
    <w:tmpl w:val="5ABC49D8"/>
    <w:lvl w:ilvl="0" w:tplc="0C0A0001">
      <w:start w:val="1"/>
      <w:numFmt w:val="bullet"/>
      <w:lvlText w:val=""/>
      <w:lvlJc w:val="left"/>
      <w:pPr>
        <w:tabs>
          <w:tab w:val="num" w:pos="1861"/>
        </w:tabs>
        <w:ind w:left="1861" w:hanging="360"/>
      </w:pPr>
      <w:rPr>
        <w:rFonts w:ascii="Symbol" w:hAnsi="Symbol" w:hint="default"/>
      </w:rPr>
    </w:lvl>
    <w:lvl w:ilvl="1" w:tplc="0C0A0003" w:tentative="1">
      <w:start w:val="1"/>
      <w:numFmt w:val="bullet"/>
      <w:lvlText w:val="o"/>
      <w:lvlJc w:val="left"/>
      <w:pPr>
        <w:tabs>
          <w:tab w:val="num" w:pos="2581"/>
        </w:tabs>
        <w:ind w:left="2581" w:hanging="360"/>
      </w:pPr>
      <w:rPr>
        <w:rFonts w:ascii="Courier New" w:hAnsi="Courier New" w:cs="Courier New" w:hint="default"/>
      </w:rPr>
    </w:lvl>
    <w:lvl w:ilvl="2" w:tplc="0C0A0005" w:tentative="1">
      <w:start w:val="1"/>
      <w:numFmt w:val="bullet"/>
      <w:lvlText w:val=""/>
      <w:lvlJc w:val="left"/>
      <w:pPr>
        <w:tabs>
          <w:tab w:val="num" w:pos="3301"/>
        </w:tabs>
        <w:ind w:left="3301" w:hanging="360"/>
      </w:pPr>
      <w:rPr>
        <w:rFonts w:ascii="Wingdings" w:hAnsi="Wingdings" w:hint="default"/>
      </w:rPr>
    </w:lvl>
    <w:lvl w:ilvl="3" w:tplc="0C0A0001" w:tentative="1">
      <w:start w:val="1"/>
      <w:numFmt w:val="bullet"/>
      <w:lvlText w:val=""/>
      <w:lvlJc w:val="left"/>
      <w:pPr>
        <w:tabs>
          <w:tab w:val="num" w:pos="4021"/>
        </w:tabs>
        <w:ind w:left="4021" w:hanging="360"/>
      </w:pPr>
      <w:rPr>
        <w:rFonts w:ascii="Symbol" w:hAnsi="Symbol" w:hint="default"/>
      </w:rPr>
    </w:lvl>
    <w:lvl w:ilvl="4" w:tplc="0C0A0003" w:tentative="1">
      <w:start w:val="1"/>
      <w:numFmt w:val="bullet"/>
      <w:lvlText w:val="o"/>
      <w:lvlJc w:val="left"/>
      <w:pPr>
        <w:tabs>
          <w:tab w:val="num" w:pos="4741"/>
        </w:tabs>
        <w:ind w:left="4741" w:hanging="360"/>
      </w:pPr>
      <w:rPr>
        <w:rFonts w:ascii="Courier New" w:hAnsi="Courier New" w:cs="Courier New" w:hint="default"/>
      </w:rPr>
    </w:lvl>
    <w:lvl w:ilvl="5" w:tplc="0C0A0005" w:tentative="1">
      <w:start w:val="1"/>
      <w:numFmt w:val="bullet"/>
      <w:lvlText w:val=""/>
      <w:lvlJc w:val="left"/>
      <w:pPr>
        <w:tabs>
          <w:tab w:val="num" w:pos="5461"/>
        </w:tabs>
        <w:ind w:left="5461" w:hanging="360"/>
      </w:pPr>
      <w:rPr>
        <w:rFonts w:ascii="Wingdings" w:hAnsi="Wingdings" w:hint="default"/>
      </w:rPr>
    </w:lvl>
    <w:lvl w:ilvl="6" w:tplc="0C0A0001" w:tentative="1">
      <w:start w:val="1"/>
      <w:numFmt w:val="bullet"/>
      <w:lvlText w:val=""/>
      <w:lvlJc w:val="left"/>
      <w:pPr>
        <w:tabs>
          <w:tab w:val="num" w:pos="6181"/>
        </w:tabs>
        <w:ind w:left="6181" w:hanging="360"/>
      </w:pPr>
      <w:rPr>
        <w:rFonts w:ascii="Symbol" w:hAnsi="Symbol" w:hint="default"/>
      </w:rPr>
    </w:lvl>
    <w:lvl w:ilvl="7" w:tplc="0C0A0003" w:tentative="1">
      <w:start w:val="1"/>
      <w:numFmt w:val="bullet"/>
      <w:lvlText w:val="o"/>
      <w:lvlJc w:val="left"/>
      <w:pPr>
        <w:tabs>
          <w:tab w:val="num" w:pos="6901"/>
        </w:tabs>
        <w:ind w:left="6901" w:hanging="360"/>
      </w:pPr>
      <w:rPr>
        <w:rFonts w:ascii="Courier New" w:hAnsi="Courier New" w:cs="Courier New" w:hint="default"/>
      </w:rPr>
    </w:lvl>
    <w:lvl w:ilvl="8" w:tplc="0C0A0005" w:tentative="1">
      <w:start w:val="1"/>
      <w:numFmt w:val="bullet"/>
      <w:lvlText w:val=""/>
      <w:lvlJc w:val="left"/>
      <w:pPr>
        <w:tabs>
          <w:tab w:val="num" w:pos="7621"/>
        </w:tabs>
        <w:ind w:left="7621" w:hanging="360"/>
      </w:pPr>
      <w:rPr>
        <w:rFonts w:ascii="Wingdings" w:hAnsi="Wingdings" w:hint="default"/>
      </w:rPr>
    </w:lvl>
  </w:abstractNum>
  <w:abstractNum w:abstractNumId="11">
    <w:nsid w:val="1DA62DBD"/>
    <w:multiLevelType w:val="hybridMultilevel"/>
    <w:tmpl w:val="AD0C24E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22AE2D76"/>
    <w:multiLevelType w:val="hybridMultilevel"/>
    <w:tmpl w:val="8902A3C2"/>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2AC61F29"/>
    <w:multiLevelType w:val="hybridMultilevel"/>
    <w:tmpl w:val="2EFAAEA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nsid w:val="2AE0132F"/>
    <w:multiLevelType w:val="hybridMultilevel"/>
    <w:tmpl w:val="31DC0B94"/>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2D927687"/>
    <w:multiLevelType w:val="hybridMultilevel"/>
    <w:tmpl w:val="D116F40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nsid w:val="303808C8"/>
    <w:multiLevelType w:val="hybridMultilevel"/>
    <w:tmpl w:val="07FCA12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31762F76"/>
    <w:multiLevelType w:val="hybridMultilevel"/>
    <w:tmpl w:val="FC38BB56"/>
    <w:lvl w:ilvl="0" w:tplc="080A0001">
      <w:start w:val="1"/>
      <w:numFmt w:val="bullet"/>
      <w:lvlText w:val=""/>
      <w:lvlJc w:val="left"/>
      <w:pPr>
        <w:tabs>
          <w:tab w:val="num" w:pos="2400"/>
        </w:tabs>
        <w:ind w:left="2400" w:hanging="360"/>
      </w:pPr>
      <w:rPr>
        <w:rFonts w:ascii="Symbol" w:hAnsi="Symbol" w:hint="default"/>
      </w:rPr>
    </w:lvl>
    <w:lvl w:ilvl="1" w:tplc="080A0003" w:tentative="1">
      <w:start w:val="1"/>
      <w:numFmt w:val="bullet"/>
      <w:lvlText w:val="o"/>
      <w:lvlJc w:val="left"/>
      <w:pPr>
        <w:tabs>
          <w:tab w:val="num" w:pos="3120"/>
        </w:tabs>
        <w:ind w:left="3120" w:hanging="360"/>
      </w:pPr>
      <w:rPr>
        <w:rFonts w:ascii="Courier New" w:hAnsi="Courier New" w:cs="Courier New" w:hint="default"/>
      </w:rPr>
    </w:lvl>
    <w:lvl w:ilvl="2" w:tplc="080A0005" w:tentative="1">
      <w:start w:val="1"/>
      <w:numFmt w:val="bullet"/>
      <w:lvlText w:val=""/>
      <w:lvlJc w:val="left"/>
      <w:pPr>
        <w:tabs>
          <w:tab w:val="num" w:pos="3840"/>
        </w:tabs>
        <w:ind w:left="3840" w:hanging="360"/>
      </w:pPr>
      <w:rPr>
        <w:rFonts w:ascii="Wingdings" w:hAnsi="Wingdings" w:hint="default"/>
      </w:rPr>
    </w:lvl>
    <w:lvl w:ilvl="3" w:tplc="080A0001" w:tentative="1">
      <w:start w:val="1"/>
      <w:numFmt w:val="bullet"/>
      <w:lvlText w:val=""/>
      <w:lvlJc w:val="left"/>
      <w:pPr>
        <w:tabs>
          <w:tab w:val="num" w:pos="4560"/>
        </w:tabs>
        <w:ind w:left="4560" w:hanging="360"/>
      </w:pPr>
      <w:rPr>
        <w:rFonts w:ascii="Symbol" w:hAnsi="Symbol" w:hint="default"/>
      </w:rPr>
    </w:lvl>
    <w:lvl w:ilvl="4" w:tplc="080A0003" w:tentative="1">
      <w:start w:val="1"/>
      <w:numFmt w:val="bullet"/>
      <w:lvlText w:val="o"/>
      <w:lvlJc w:val="left"/>
      <w:pPr>
        <w:tabs>
          <w:tab w:val="num" w:pos="5280"/>
        </w:tabs>
        <w:ind w:left="5280" w:hanging="360"/>
      </w:pPr>
      <w:rPr>
        <w:rFonts w:ascii="Courier New" w:hAnsi="Courier New" w:cs="Courier New" w:hint="default"/>
      </w:rPr>
    </w:lvl>
    <w:lvl w:ilvl="5" w:tplc="080A0005" w:tentative="1">
      <w:start w:val="1"/>
      <w:numFmt w:val="bullet"/>
      <w:lvlText w:val=""/>
      <w:lvlJc w:val="left"/>
      <w:pPr>
        <w:tabs>
          <w:tab w:val="num" w:pos="6000"/>
        </w:tabs>
        <w:ind w:left="6000" w:hanging="360"/>
      </w:pPr>
      <w:rPr>
        <w:rFonts w:ascii="Wingdings" w:hAnsi="Wingdings" w:hint="default"/>
      </w:rPr>
    </w:lvl>
    <w:lvl w:ilvl="6" w:tplc="080A0001" w:tentative="1">
      <w:start w:val="1"/>
      <w:numFmt w:val="bullet"/>
      <w:lvlText w:val=""/>
      <w:lvlJc w:val="left"/>
      <w:pPr>
        <w:tabs>
          <w:tab w:val="num" w:pos="6720"/>
        </w:tabs>
        <w:ind w:left="6720" w:hanging="360"/>
      </w:pPr>
      <w:rPr>
        <w:rFonts w:ascii="Symbol" w:hAnsi="Symbol" w:hint="default"/>
      </w:rPr>
    </w:lvl>
    <w:lvl w:ilvl="7" w:tplc="080A0003" w:tentative="1">
      <w:start w:val="1"/>
      <w:numFmt w:val="bullet"/>
      <w:lvlText w:val="o"/>
      <w:lvlJc w:val="left"/>
      <w:pPr>
        <w:tabs>
          <w:tab w:val="num" w:pos="7440"/>
        </w:tabs>
        <w:ind w:left="7440" w:hanging="360"/>
      </w:pPr>
      <w:rPr>
        <w:rFonts w:ascii="Courier New" w:hAnsi="Courier New" w:cs="Courier New" w:hint="default"/>
      </w:rPr>
    </w:lvl>
    <w:lvl w:ilvl="8" w:tplc="080A0005" w:tentative="1">
      <w:start w:val="1"/>
      <w:numFmt w:val="bullet"/>
      <w:lvlText w:val=""/>
      <w:lvlJc w:val="left"/>
      <w:pPr>
        <w:tabs>
          <w:tab w:val="num" w:pos="8160"/>
        </w:tabs>
        <w:ind w:left="8160" w:hanging="360"/>
      </w:pPr>
      <w:rPr>
        <w:rFonts w:ascii="Wingdings" w:hAnsi="Wingdings" w:hint="default"/>
      </w:rPr>
    </w:lvl>
  </w:abstractNum>
  <w:abstractNum w:abstractNumId="18">
    <w:nsid w:val="31CB65F6"/>
    <w:multiLevelType w:val="hybridMultilevel"/>
    <w:tmpl w:val="9FE0FDAA"/>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32B63078"/>
    <w:multiLevelType w:val="hybridMultilevel"/>
    <w:tmpl w:val="2A6E3B4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nsid w:val="36C01041"/>
    <w:multiLevelType w:val="hybridMultilevel"/>
    <w:tmpl w:val="8676D994"/>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378B06C9"/>
    <w:multiLevelType w:val="hybridMultilevel"/>
    <w:tmpl w:val="B97E9868"/>
    <w:lvl w:ilvl="0" w:tplc="FE7437E8">
      <w:start w:val="2"/>
      <w:numFmt w:val="upperRoman"/>
      <w:lvlText w:val="%1."/>
      <w:lvlJc w:val="left"/>
      <w:pPr>
        <w:tabs>
          <w:tab w:val="num" w:pos="1245"/>
        </w:tabs>
        <w:ind w:left="1245" w:hanging="720"/>
      </w:pPr>
      <w:rPr>
        <w:rFonts w:hint="default"/>
      </w:rPr>
    </w:lvl>
    <w:lvl w:ilvl="1" w:tplc="BC5EDF56">
      <w:start w:val="1"/>
      <w:numFmt w:val="decimal"/>
      <w:lvlText w:val="%2."/>
      <w:lvlJc w:val="left"/>
      <w:pPr>
        <w:tabs>
          <w:tab w:val="num" w:pos="1605"/>
        </w:tabs>
        <w:ind w:left="1605" w:hanging="360"/>
      </w:pPr>
      <w:rPr>
        <w:rFonts w:hint="default"/>
      </w:rPr>
    </w:lvl>
    <w:lvl w:ilvl="2" w:tplc="7C3C81B2">
      <w:start w:val="8"/>
      <w:numFmt w:val="decimal"/>
      <w:lvlText w:val="%3"/>
      <w:lvlJc w:val="left"/>
      <w:pPr>
        <w:tabs>
          <w:tab w:val="num" w:pos="2505"/>
        </w:tabs>
        <w:ind w:left="2505" w:hanging="360"/>
      </w:pPr>
      <w:rPr>
        <w:rFonts w:hint="default"/>
      </w:rPr>
    </w:lvl>
    <w:lvl w:ilvl="3" w:tplc="080A000F" w:tentative="1">
      <w:start w:val="1"/>
      <w:numFmt w:val="decimal"/>
      <w:lvlText w:val="%4."/>
      <w:lvlJc w:val="left"/>
      <w:pPr>
        <w:tabs>
          <w:tab w:val="num" w:pos="3045"/>
        </w:tabs>
        <w:ind w:left="3045" w:hanging="360"/>
      </w:pPr>
    </w:lvl>
    <w:lvl w:ilvl="4" w:tplc="080A0019" w:tentative="1">
      <w:start w:val="1"/>
      <w:numFmt w:val="lowerLetter"/>
      <w:lvlText w:val="%5."/>
      <w:lvlJc w:val="left"/>
      <w:pPr>
        <w:tabs>
          <w:tab w:val="num" w:pos="3765"/>
        </w:tabs>
        <w:ind w:left="3765" w:hanging="360"/>
      </w:pPr>
    </w:lvl>
    <w:lvl w:ilvl="5" w:tplc="080A001B" w:tentative="1">
      <w:start w:val="1"/>
      <w:numFmt w:val="lowerRoman"/>
      <w:lvlText w:val="%6."/>
      <w:lvlJc w:val="right"/>
      <w:pPr>
        <w:tabs>
          <w:tab w:val="num" w:pos="4485"/>
        </w:tabs>
        <w:ind w:left="4485" w:hanging="180"/>
      </w:pPr>
    </w:lvl>
    <w:lvl w:ilvl="6" w:tplc="080A000F" w:tentative="1">
      <w:start w:val="1"/>
      <w:numFmt w:val="decimal"/>
      <w:lvlText w:val="%7."/>
      <w:lvlJc w:val="left"/>
      <w:pPr>
        <w:tabs>
          <w:tab w:val="num" w:pos="5205"/>
        </w:tabs>
        <w:ind w:left="5205" w:hanging="360"/>
      </w:pPr>
    </w:lvl>
    <w:lvl w:ilvl="7" w:tplc="080A0019" w:tentative="1">
      <w:start w:val="1"/>
      <w:numFmt w:val="lowerLetter"/>
      <w:lvlText w:val="%8."/>
      <w:lvlJc w:val="left"/>
      <w:pPr>
        <w:tabs>
          <w:tab w:val="num" w:pos="5925"/>
        </w:tabs>
        <w:ind w:left="5925" w:hanging="360"/>
      </w:pPr>
    </w:lvl>
    <w:lvl w:ilvl="8" w:tplc="080A001B" w:tentative="1">
      <w:start w:val="1"/>
      <w:numFmt w:val="lowerRoman"/>
      <w:lvlText w:val="%9."/>
      <w:lvlJc w:val="right"/>
      <w:pPr>
        <w:tabs>
          <w:tab w:val="num" w:pos="6645"/>
        </w:tabs>
        <w:ind w:left="6645" w:hanging="180"/>
      </w:pPr>
    </w:lvl>
  </w:abstractNum>
  <w:abstractNum w:abstractNumId="22">
    <w:nsid w:val="398E35C6"/>
    <w:multiLevelType w:val="hybridMultilevel"/>
    <w:tmpl w:val="4B6018F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nsid w:val="40827640"/>
    <w:multiLevelType w:val="hybridMultilevel"/>
    <w:tmpl w:val="70001A4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40D43BE7"/>
    <w:multiLevelType w:val="hybridMultilevel"/>
    <w:tmpl w:val="BCC20ED6"/>
    <w:lvl w:ilvl="0" w:tplc="960E11C4">
      <w:start w:val="3"/>
      <w:numFmt w:val="decimal"/>
      <w:lvlText w:val="%1."/>
      <w:lvlJc w:val="left"/>
      <w:pPr>
        <w:tabs>
          <w:tab w:val="num" w:pos="1440"/>
        </w:tabs>
        <w:ind w:left="1440" w:hanging="360"/>
      </w:pPr>
      <w:rPr>
        <w:rFonts w:hint="default"/>
      </w:rPr>
    </w:lvl>
    <w:lvl w:ilvl="1" w:tplc="0C0A0001">
      <w:start w:val="1"/>
      <w:numFmt w:val="bullet"/>
      <w:lvlText w:val=""/>
      <w:lvlJc w:val="left"/>
      <w:pPr>
        <w:tabs>
          <w:tab w:val="num" w:pos="2160"/>
        </w:tabs>
        <w:ind w:left="2160" w:hanging="360"/>
      </w:pPr>
      <w:rPr>
        <w:rFonts w:ascii="Symbol" w:hAnsi="Symbol" w:hint="default"/>
      </w:r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5">
    <w:nsid w:val="4199568F"/>
    <w:multiLevelType w:val="hybridMultilevel"/>
    <w:tmpl w:val="F392BD0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46E20694"/>
    <w:multiLevelType w:val="hybridMultilevel"/>
    <w:tmpl w:val="06C63B3C"/>
    <w:lvl w:ilvl="0" w:tplc="080A0001">
      <w:start w:val="1"/>
      <w:numFmt w:val="bullet"/>
      <w:lvlText w:val=""/>
      <w:lvlJc w:val="left"/>
      <w:pPr>
        <w:tabs>
          <w:tab w:val="num" w:pos="2160"/>
        </w:tabs>
        <w:ind w:left="2160" w:hanging="360"/>
      </w:pPr>
      <w:rPr>
        <w:rFonts w:ascii="Symbol" w:hAnsi="Symbol" w:hint="default"/>
      </w:rPr>
    </w:lvl>
    <w:lvl w:ilvl="1" w:tplc="0C0A0001">
      <w:start w:val="1"/>
      <w:numFmt w:val="bullet"/>
      <w:lvlText w:val=""/>
      <w:lvlJc w:val="left"/>
      <w:pPr>
        <w:tabs>
          <w:tab w:val="num" w:pos="2880"/>
        </w:tabs>
        <w:ind w:left="2880" w:hanging="360"/>
      </w:pPr>
      <w:rPr>
        <w:rFonts w:ascii="Symbol" w:hAnsi="Symbol" w:hint="default"/>
      </w:rPr>
    </w:lvl>
    <w:lvl w:ilvl="2" w:tplc="080A0005" w:tentative="1">
      <w:start w:val="1"/>
      <w:numFmt w:val="bullet"/>
      <w:lvlText w:val=""/>
      <w:lvlJc w:val="left"/>
      <w:pPr>
        <w:tabs>
          <w:tab w:val="num" w:pos="3600"/>
        </w:tabs>
        <w:ind w:left="3600" w:hanging="360"/>
      </w:pPr>
      <w:rPr>
        <w:rFonts w:ascii="Wingdings" w:hAnsi="Wingdings" w:hint="default"/>
      </w:rPr>
    </w:lvl>
    <w:lvl w:ilvl="3" w:tplc="080A0001" w:tentative="1">
      <w:start w:val="1"/>
      <w:numFmt w:val="bullet"/>
      <w:lvlText w:val=""/>
      <w:lvlJc w:val="left"/>
      <w:pPr>
        <w:tabs>
          <w:tab w:val="num" w:pos="4320"/>
        </w:tabs>
        <w:ind w:left="4320" w:hanging="360"/>
      </w:pPr>
      <w:rPr>
        <w:rFonts w:ascii="Symbol" w:hAnsi="Symbol" w:hint="default"/>
      </w:rPr>
    </w:lvl>
    <w:lvl w:ilvl="4" w:tplc="080A0003" w:tentative="1">
      <w:start w:val="1"/>
      <w:numFmt w:val="bullet"/>
      <w:lvlText w:val="o"/>
      <w:lvlJc w:val="left"/>
      <w:pPr>
        <w:tabs>
          <w:tab w:val="num" w:pos="5040"/>
        </w:tabs>
        <w:ind w:left="5040" w:hanging="360"/>
      </w:pPr>
      <w:rPr>
        <w:rFonts w:ascii="Courier New" w:hAnsi="Courier New" w:cs="Courier New" w:hint="default"/>
      </w:rPr>
    </w:lvl>
    <w:lvl w:ilvl="5" w:tplc="080A0005" w:tentative="1">
      <w:start w:val="1"/>
      <w:numFmt w:val="bullet"/>
      <w:lvlText w:val=""/>
      <w:lvlJc w:val="left"/>
      <w:pPr>
        <w:tabs>
          <w:tab w:val="num" w:pos="5760"/>
        </w:tabs>
        <w:ind w:left="5760" w:hanging="360"/>
      </w:pPr>
      <w:rPr>
        <w:rFonts w:ascii="Wingdings" w:hAnsi="Wingdings" w:hint="default"/>
      </w:rPr>
    </w:lvl>
    <w:lvl w:ilvl="6" w:tplc="080A0001" w:tentative="1">
      <w:start w:val="1"/>
      <w:numFmt w:val="bullet"/>
      <w:lvlText w:val=""/>
      <w:lvlJc w:val="left"/>
      <w:pPr>
        <w:tabs>
          <w:tab w:val="num" w:pos="6480"/>
        </w:tabs>
        <w:ind w:left="6480" w:hanging="360"/>
      </w:pPr>
      <w:rPr>
        <w:rFonts w:ascii="Symbol" w:hAnsi="Symbol" w:hint="default"/>
      </w:rPr>
    </w:lvl>
    <w:lvl w:ilvl="7" w:tplc="080A0003" w:tentative="1">
      <w:start w:val="1"/>
      <w:numFmt w:val="bullet"/>
      <w:lvlText w:val="o"/>
      <w:lvlJc w:val="left"/>
      <w:pPr>
        <w:tabs>
          <w:tab w:val="num" w:pos="7200"/>
        </w:tabs>
        <w:ind w:left="7200" w:hanging="360"/>
      </w:pPr>
      <w:rPr>
        <w:rFonts w:ascii="Courier New" w:hAnsi="Courier New" w:cs="Courier New" w:hint="default"/>
      </w:rPr>
    </w:lvl>
    <w:lvl w:ilvl="8" w:tplc="080A0005" w:tentative="1">
      <w:start w:val="1"/>
      <w:numFmt w:val="bullet"/>
      <w:lvlText w:val=""/>
      <w:lvlJc w:val="left"/>
      <w:pPr>
        <w:tabs>
          <w:tab w:val="num" w:pos="7920"/>
        </w:tabs>
        <w:ind w:left="7920" w:hanging="360"/>
      </w:pPr>
      <w:rPr>
        <w:rFonts w:ascii="Wingdings" w:hAnsi="Wingdings" w:hint="default"/>
      </w:rPr>
    </w:lvl>
  </w:abstractNum>
  <w:abstractNum w:abstractNumId="27">
    <w:nsid w:val="476F41EF"/>
    <w:multiLevelType w:val="hybridMultilevel"/>
    <w:tmpl w:val="5C22FF6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nsid w:val="480F2B9B"/>
    <w:multiLevelType w:val="hybridMultilevel"/>
    <w:tmpl w:val="40AED4E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nsid w:val="494F1554"/>
    <w:multiLevelType w:val="hybridMultilevel"/>
    <w:tmpl w:val="BC489906"/>
    <w:lvl w:ilvl="0" w:tplc="280A000F">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4A3044C1"/>
    <w:multiLevelType w:val="hybridMultilevel"/>
    <w:tmpl w:val="E80E012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nsid w:val="56F714BA"/>
    <w:multiLevelType w:val="hybridMultilevel"/>
    <w:tmpl w:val="CAF8118C"/>
    <w:lvl w:ilvl="0" w:tplc="280A000F">
      <w:start w:val="1"/>
      <w:numFmt w:val="decimal"/>
      <w:lvlText w:val="%1."/>
      <w:lvlJc w:val="left"/>
      <w:pPr>
        <w:ind w:left="770" w:hanging="360"/>
      </w:pPr>
    </w:lvl>
    <w:lvl w:ilvl="1" w:tplc="280A0019" w:tentative="1">
      <w:start w:val="1"/>
      <w:numFmt w:val="lowerLetter"/>
      <w:lvlText w:val="%2."/>
      <w:lvlJc w:val="left"/>
      <w:pPr>
        <w:ind w:left="1490" w:hanging="360"/>
      </w:pPr>
    </w:lvl>
    <w:lvl w:ilvl="2" w:tplc="280A001B" w:tentative="1">
      <w:start w:val="1"/>
      <w:numFmt w:val="lowerRoman"/>
      <w:lvlText w:val="%3."/>
      <w:lvlJc w:val="right"/>
      <w:pPr>
        <w:ind w:left="2210" w:hanging="180"/>
      </w:pPr>
    </w:lvl>
    <w:lvl w:ilvl="3" w:tplc="280A000F" w:tentative="1">
      <w:start w:val="1"/>
      <w:numFmt w:val="decimal"/>
      <w:lvlText w:val="%4."/>
      <w:lvlJc w:val="left"/>
      <w:pPr>
        <w:ind w:left="2930" w:hanging="360"/>
      </w:pPr>
    </w:lvl>
    <w:lvl w:ilvl="4" w:tplc="280A0019" w:tentative="1">
      <w:start w:val="1"/>
      <w:numFmt w:val="lowerLetter"/>
      <w:lvlText w:val="%5."/>
      <w:lvlJc w:val="left"/>
      <w:pPr>
        <w:ind w:left="3650" w:hanging="360"/>
      </w:pPr>
    </w:lvl>
    <w:lvl w:ilvl="5" w:tplc="280A001B" w:tentative="1">
      <w:start w:val="1"/>
      <w:numFmt w:val="lowerRoman"/>
      <w:lvlText w:val="%6."/>
      <w:lvlJc w:val="right"/>
      <w:pPr>
        <w:ind w:left="4370" w:hanging="180"/>
      </w:pPr>
    </w:lvl>
    <w:lvl w:ilvl="6" w:tplc="280A000F" w:tentative="1">
      <w:start w:val="1"/>
      <w:numFmt w:val="decimal"/>
      <w:lvlText w:val="%7."/>
      <w:lvlJc w:val="left"/>
      <w:pPr>
        <w:ind w:left="5090" w:hanging="360"/>
      </w:pPr>
    </w:lvl>
    <w:lvl w:ilvl="7" w:tplc="280A0019" w:tentative="1">
      <w:start w:val="1"/>
      <w:numFmt w:val="lowerLetter"/>
      <w:lvlText w:val="%8."/>
      <w:lvlJc w:val="left"/>
      <w:pPr>
        <w:ind w:left="5810" w:hanging="360"/>
      </w:pPr>
    </w:lvl>
    <w:lvl w:ilvl="8" w:tplc="280A001B" w:tentative="1">
      <w:start w:val="1"/>
      <w:numFmt w:val="lowerRoman"/>
      <w:lvlText w:val="%9."/>
      <w:lvlJc w:val="right"/>
      <w:pPr>
        <w:ind w:left="6530" w:hanging="180"/>
      </w:pPr>
    </w:lvl>
  </w:abstractNum>
  <w:abstractNum w:abstractNumId="32">
    <w:nsid w:val="596A00D8"/>
    <w:multiLevelType w:val="hybridMultilevel"/>
    <w:tmpl w:val="ADB8F17C"/>
    <w:lvl w:ilvl="0" w:tplc="080A0001">
      <w:start w:val="1"/>
      <w:numFmt w:val="bullet"/>
      <w:lvlText w:val=""/>
      <w:lvlJc w:val="left"/>
      <w:pPr>
        <w:tabs>
          <w:tab w:val="num" w:pos="1800"/>
        </w:tabs>
        <w:ind w:left="1800" w:hanging="360"/>
      </w:pPr>
      <w:rPr>
        <w:rFonts w:ascii="Symbol" w:hAnsi="Symbol" w:hint="default"/>
      </w:rPr>
    </w:lvl>
    <w:lvl w:ilvl="1" w:tplc="080A0003" w:tentative="1">
      <w:start w:val="1"/>
      <w:numFmt w:val="bullet"/>
      <w:lvlText w:val="o"/>
      <w:lvlJc w:val="left"/>
      <w:pPr>
        <w:tabs>
          <w:tab w:val="num" w:pos="2520"/>
        </w:tabs>
        <w:ind w:left="2520" w:hanging="360"/>
      </w:pPr>
      <w:rPr>
        <w:rFonts w:ascii="Courier New" w:hAnsi="Courier New" w:cs="Courier New" w:hint="default"/>
      </w:rPr>
    </w:lvl>
    <w:lvl w:ilvl="2" w:tplc="080A0005" w:tentative="1">
      <w:start w:val="1"/>
      <w:numFmt w:val="bullet"/>
      <w:lvlText w:val=""/>
      <w:lvlJc w:val="left"/>
      <w:pPr>
        <w:tabs>
          <w:tab w:val="num" w:pos="3240"/>
        </w:tabs>
        <w:ind w:left="3240" w:hanging="360"/>
      </w:pPr>
      <w:rPr>
        <w:rFonts w:ascii="Wingdings" w:hAnsi="Wingdings" w:hint="default"/>
      </w:rPr>
    </w:lvl>
    <w:lvl w:ilvl="3" w:tplc="080A0001" w:tentative="1">
      <w:start w:val="1"/>
      <w:numFmt w:val="bullet"/>
      <w:lvlText w:val=""/>
      <w:lvlJc w:val="left"/>
      <w:pPr>
        <w:tabs>
          <w:tab w:val="num" w:pos="3960"/>
        </w:tabs>
        <w:ind w:left="3960" w:hanging="360"/>
      </w:pPr>
      <w:rPr>
        <w:rFonts w:ascii="Symbol" w:hAnsi="Symbol" w:hint="default"/>
      </w:rPr>
    </w:lvl>
    <w:lvl w:ilvl="4" w:tplc="080A0003" w:tentative="1">
      <w:start w:val="1"/>
      <w:numFmt w:val="bullet"/>
      <w:lvlText w:val="o"/>
      <w:lvlJc w:val="left"/>
      <w:pPr>
        <w:tabs>
          <w:tab w:val="num" w:pos="4680"/>
        </w:tabs>
        <w:ind w:left="4680" w:hanging="360"/>
      </w:pPr>
      <w:rPr>
        <w:rFonts w:ascii="Courier New" w:hAnsi="Courier New" w:cs="Courier New" w:hint="default"/>
      </w:rPr>
    </w:lvl>
    <w:lvl w:ilvl="5" w:tplc="080A0005" w:tentative="1">
      <w:start w:val="1"/>
      <w:numFmt w:val="bullet"/>
      <w:lvlText w:val=""/>
      <w:lvlJc w:val="left"/>
      <w:pPr>
        <w:tabs>
          <w:tab w:val="num" w:pos="5400"/>
        </w:tabs>
        <w:ind w:left="5400" w:hanging="360"/>
      </w:pPr>
      <w:rPr>
        <w:rFonts w:ascii="Wingdings" w:hAnsi="Wingdings" w:hint="default"/>
      </w:rPr>
    </w:lvl>
    <w:lvl w:ilvl="6" w:tplc="080A0001" w:tentative="1">
      <w:start w:val="1"/>
      <w:numFmt w:val="bullet"/>
      <w:lvlText w:val=""/>
      <w:lvlJc w:val="left"/>
      <w:pPr>
        <w:tabs>
          <w:tab w:val="num" w:pos="6120"/>
        </w:tabs>
        <w:ind w:left="6120" w:hanging="360"/>
      </w:pPr>
      <w:rPr>
        <w:rFonts w:ascii="Symbol" w:hAnsi="Symbol" w:hint="default"/>
      </w:rPr>
    </w:lvl>
    <w:lvl w:ilvl="7" w:tplc="080A0003" w:tentative="1">
      <w:start w:val="1"/>
      <w:numFmt w:val="bullet"/>
      <w:lvlText w:val="o"/>
      <w:lvlJc w:val="left"/>
      <w:pPr>
        <w:tabs>
          <w:tab w:val="num" w:pos="6840"/>
        </w:tabs>
        <w:ind w:left="6840" w:hanging="360"/>
      </w:pPr>
      <w:rPr>
        <w:rFonts w:ascii="Courier New" w:hAnsi="Courier New" w:cs="Courier New" w:hint="default"/>
      </w:rPr>
    </w:lvl>
    <w:lvl w:ilvl="8" w:tplc="080A0005" w:tentative="1">
      <w:start w:val="1"/>
      <w:numFmt w:val="bullet"/>
      <w:lvlText w:val=""/>
      <w:lvlJc w:val="left"/>
      <w:pPr>
        <w:tabs>
          <w:tab w:val="num" w:pos="7560"/>
        </w:tabs>
        <w:ind w:left="7560" w:hanging="360"/>
      </w:pPr>
      <w:rPr>
        <w:rFonts w:ascii="Wingdings" w:hAnsi="Wingdings" w:hint="default"/>
      </w:rPr>
    </w:lvl>
  </w:abstractNum>
  <w:abstractNum w:abstractNumId="33">
    <w:nsid w:val="609E6222"/>
    <w:multiLevelType w:val="hybridMultilevel"/>
    <w:tmpl w:val="612C4F6A"/>
    <w:lvl w:ilvl="0" w:tplc="C5AA9D1C">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nsid w:val="615A1763"/>
    <w:multiLevelType w:val="hybridMultilevel"/>
    <w:tmpl w:val="E6A8768A"/>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nsid w:val="635D258F"/>
    <w:multiLevelType w:val="hybridMultilevel"/>
    <w:tmpl w:val="19486594"/>
    <w:lvl w:ilvl="0" w:tplc="080A0001">
      <w:start w:val="1"/>
      <w:numFmt w:val="bullet"/>
      <w:lvlText w:val=""/>
      <w:lvlJc w:val="left"/>
      <w:pPr>
        <w:tabs>
          <w:tab w:val="num" w:pos="2000"/>
        </w:tabs>
        <w:ind w:left="2000" w:hanging="360"/>
      </w:pPr>
      <w:rPr>
        <w:rFonts w:ascii="Symbol" w:hAnsi="Symbol" w:hint="default"/>
      </w:rPr>
    </w:lvl>
    <w:lvl w:ilvl="1" w:tplc="080A0003" w:tentative="1">
      <w:start w:val="1"/>
      <w:numFmt w:val="bullet"/>
      <w:lvlText w:val="o"/>
      <w:lvlJc w:val="left"/>
      <w:pPr>
        <w:tabs>
          <w:tab w:val="num" w:pos="2720"/>
        </w:tabs>
        <w:ind w:left="2720" w:hanging="360"/>
      </w:pPr>
      <w:rPr>
        <w:rFonts w:ascii="Courier New" w:hAnsi="Courier New" w:cs="Courier New" w:hint="default"/>
      </w:rPr>
    </w:lvl>
    <w:lvl w:ilvl="2" w:tplc="080A0005" w:tentative="1">
      <w:start w:val="1"/>
      <w:numFmt w:val="bullet"/>
      <w:lvlText w:val=""/>
      <w:lvlJc w:val="left"/>
      <w:pPr>
        <w:tabs>
          <w:tab w:val="num" w:pos="3440"/>
        </w:tabs>
        <w:ind w:left="3440" w:hanging="360"/>
      </w:pPr>
      <w:rPr>
        <w:rFonts w:ascii="Wingdings" w:hAnsi="Wingdings" w:hint="default"/>
      </w:rPr>
    </w:lvl>
    <w:lvl w:ilvl="3" w:tplc="080A0001" w:tentative="1">
      <w:start w:val="1"/>
      <w:numFmt w:val="bullet"/>
      <w:lvlText w:val=""/>
      <w:lvlJc w:val="left"/>
      <w:pPr>
        <w:tabs>
          <w:tab w:val="num" w:pos="4160"/>
        </w:tabs>
        <w:ind w:left="4160" w:hanging="360"/>
      </w:pPr>
      <w:rPr>
        <w:rFonts w:ascii="Symbol" w:hAnsi="Symbol" w:hint="default"/>
      </w:rPr>
    </w:lvl>
    <w:lvl w:ilvl="4" w:tplc="080A0003" w:tentative="1">
      <w:start w:val="1"/>
      <w:numFmt w:val="bullet"/>
      <w:lvlText w:val="o"/>
      <w:lvlJc w:val="left"/>
      <w:pPr>
        <w:tabs>
          <w:tab w:val="num" w:pos="4880"/>
        </w:tabs>
        <w:ind w:left="4880" w:hanging="360"/>
      </w:pPr>
      <w:rPr>
        <w:rFonts w:ascii="Courier New" w:hAnsi="Courier New" w:cs="Courier New" w:hint="default"/>
      </w:rPr>
    </w:lvl>
    <w:lvl w:ilvl="5" w:tplc="080A0005" w:tentative="1">
      <w:start w:val="1"/>
      <w:numFmt w:val="bullet"/>
      <w:lvlText w:val=""/>
      <w:lvlJc w:val="left"/>
      <w:pPr>
        <w:tabs>
          <w:tab w:val="num" w:pos="5600"/>
        </w:tabs>
        <w:ind w:left="5600" w:hanging="360"/>
      </w:pPr>
      <w:rPr>
        <w:rFonts w:ascii="Wingdings" w:hAnsi="Wingdings" w:hint="default"/>
      </w:rPr>
    </w:lvl>
    <w:lvl w:ilvl="6" w:tplc="080A0001" w:tentative="1">
      <w:start w:val="1"/>
      <w:numFmt w:val="bullet"/>
      <w:lvlText w:val=""/>
      <w:lvlJc w:val="left"/>
      <w:pPr>
        <w:tabs>
          <w:tab w:val="num" w:pos="6320"/>
        </w:tabs>
        <w:ind w:left="6320" w:hanging="360"/>
      </w:pPr>
      <w:rPr>
        <w:rFonts w:ascii="Symbol" w:hAnsi="Symbol" w:hint="default"/>
      </w:rPr>
    </w:lvl>
    <w:lvl w:ilvl="7" w:tplc="080A0003" w:tentative="1">
      <w:start w:val="1"/>
      <w:numFmt w:val="bullet"/>
      <w:lvlText w:val="o"/>
      <w:lvlJc w:val="left"/>
      <w:pPr>
        <w:tabs>
          <w:tab w:val="num" w:pos="7040"/>
        </w:tabs>
        <w:ind w:left="7040" w:hanging="360"/>
      </w:pPr>
      <w:rPr>
        <w:rFonts w:ascii="Courier New" w:hAnsi="Courier New" w:cs="Courier New" w:hint="default"/>
      </w:rPr>
    </w:lvl>
    <w:lvl w:ilvl="8" w:tplc="080A0005" w:tentative="1">
      <w:start w:val="1"/>
      <w:numFmt w:val="bullet"/>
      <w:lvlText w:val=""/>
      <w:lvlJc w:val="left"/>
      <w:pPr>
        <w:tabs>
          <w:tab w:val="num" w:pos="7760"/>
        </w:tabs>
        <w:ind w:left="7760" w:hanging="360"/>
      </w:pPr>
      <w:rPr>
        <w:rFonts w:ascii="Wingdings" w:hAnsi="Wingdings" w:hint="default"/>
      </w:rPr>
    </w:lvl>
  </w:abstractNum>
  <w:abstractNum w:abstractNumId="36">
    <w:nsid w:val="6C1954C3"/>
    <w:multiLevelType w:val="hybridMultilevel"/>
    <w:tmpl w:val="1242CB94"/>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nsid w:val="6F1F5723"/>
    <w:multiLevelType w:val="hybridMultilevel"/>
    <w:tmpl w:val="77465794"/>
    <w:lvl w:ilvl="0" w:tplc="080A0001">
      <w:start w:val="1"/>
      <w:numFmt w:val="bullet"/>
      <w:lvlText w:val=""/>
      <w:lvlJc w:val="left"/>
      <w:pPr>
        <w:tabs>
          <w:tab w:val="num" w:pos="1800"/>
        </w:tabs>
        <w:ind w:left="1800" w:hanging="360"/>
      </w:pPr>
      <w:rPr>
        <w:rFonts w:ascii="Symbol" w:hAnsi="Symbol" w:hint="default"/>
      </w:rPr>
    </w:lvl>
    <w:lvl w:ilvl="1" w:tplc="0C0A0001">
      <w:start w:val="1"/>
      <w:numFmt w:val="bullet"/>
      <w:lvlText w:val=""/>
      <w:lvlJc w:val="left"/>
      <w:pPr>
        <w:tabs>
          <w:tab w:val="num" w:pos="2520"/>
        </w:tabs>
        <w:ind w:left="2520" w:hanging="360"/>
      </w:pPr>
      <w:rPr>
        <w:rFonts w:ascii="Symbol" w:hAnsi="Symbol" w:hint="default"/>
      </w:rPr>
    </w:lvl>
    <w:lvl w:ilvl="2" w:tplc="080A0005" w:tentative="1">
      <w:start w:val="1"/>
      <w:numFmt w:val="bullet"/>
      <w:lvlText w:val=""/>
      <w:lvlJc w:val="left"/>
      <w:pPr>
        <w:tabs>
          <w:tab w:val="num" w:pos="3240"/>
        </w:tabs>
        <w:ind w:left="3240" w:hanging="360"/>
      </w:pPr>
      <w:rPr>
        <w:rFonts w:ascii="Wingdings" w:hAnsi="Wingdings" w:hint="default"/>
      </w:rPr>
    </w:lvl>
    <w:lvl w:ilvl="3" w:tplc="080A0001" w:tentative="1">
      <w:start w:val="1"/>
      <w:numFmt w:val="bullet"/>
      <w:lvlText w:val=""/>
      <w:lvlJc w:val="left"/>
      <w:pPr>
        <w:tabs>
          <w:tab w:val="num" w:pos="3960"/>
        </w:tabs>
        <w:ind w:left="3960" w:hanging="360"/>
      </w:pPr>
      <w:rPr>
        <w:rFonts w:ascii="Symbol" w:hAnsi="Symbol" w:hint="default"/>
      </w:rPr>
    </w:lvl>
    <w:lvl w:ilvl="4" w:tplc="080A0003" w:tentative="1">
      <w:start w:val="1"/>
      <w:numFmt w:val="bullet"/>
      <w:lvlText w:val="o"/>
      <w:lvlJc w:val="left"/>
      <w:pPr>
        <w:tabs>
          <w:tab w:val="num" w:pos="4680"/>
        </w:tabs>
        <w:ind w:left="4680" w:hanging="360"/>
      </w:pPr>
      <w:rPr>
        <w:rFonts w:ascii="Courier New" w:hAnsi="Courier New" w:cs="Courier New" w:hint="default"/>
      </w:rPr>
    </w:lvl>
    <w:lvl w:ilvl="5" w:tplc="080A0005" w:tentative="1">
      <w:start w:val="1"/>
      <w:numFmt w:val="bullet"/>
      <w:lvlText w:val=""/>
      <w:lvlJc w:val="left"/>
      <w:pPr>
        <w:tabs>
          <w:tab w:val="num" w:pos="5400"/>
        </w:tabs>
        <w:ind w:left="5400" w:hanging="360"/>
      </w:pPr>
      <w:rPr>
        <w:rFonts w:ascii="Wingdings" w:hAnsi="Wingdings" w:hint="default"/>
      </w:rPr>
    </w:lvl>
    <w:lvl w:ilvl="6" w:tplc="080A0001" w:tentative="1">
      <w:start w:val="1"/>
      <w:numFmt w:val="bullet"/>
      <w:lvlText w:val=""/>
      <w:lvlJc w:val="left"/>
      <w:pPr>
        <w:tabs>
          <w:tab w:val="num" w:pos="6120"/>
        </w:tabs>
        <w:ind w:left="6120" w:hanging="360"/>
      </w:pPr>
      <w:rPr>
        <w:rFonts w:ascii="Symbol" w:hAnsi="Symbol" w:hint="default"/>
      </w:rPr>
    </w:lvl>
    <w:lvl w:ilvl="7" w:tplc="080A0003" w:tentative="1">
      <w:start w:val="1"/>
      <w:numFmt w:val="bullet"/>
      <w:lvlText w:val="o"/>
      <w:lvlJc w:val="left"/>
      <w:pPr>
        <w:tabs>
          <w:tab w:val="num" w:pos="6840"/>
        </w:tabs>
        <w:ind w:left="6840" w:hanging="360"/>
      </w:pPr>
      <w:rPr>
        <w:rFonts w:ascii="Courier New" w:hAnsi="Courier New" w:cs="Courier New" w:hint="default"/>
      </w:rPr>
    </w:lvl>
    <w:lvl w:ilvl="8" w:tplc="080A0005" w:tentative="1">
      <w:start w:val="1"/>
      <w:numFmt w:val="bullet"/>
      <w:lvlText w:val=""/>
      <w:lvlJc w:val="left"/>
      <w:pPr>
        <w:tabs>
          <w:tab w:val="num" w:pos="7560"/>
        </w:tabs>
        <w:ind w:left="7560" w:hanging="360"/>
      </w:pPr>
      <w:rPr>
        <w:rFonts w:ascii="Wingdings" w:hAnsi="Wingdings" w:hint="default"/>
      </w:rPr>
    </w:lvl>
  </w:abstractNum>
  <w:abstractNum w:abstractNumId="38">
    <w:nsid w:val="6F99077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nsid w:val="6FB665F8"/>
    <w:multiLevelType w:val="hybridMultilevel"/>
    <w:tmpl w:val="BB589608"/>
    <w:lvl w:ilvl="0" w:tplc="0C0A0001">
      <w:start w:val="1"/>
      <w:numFmt w:val="bullet"/>
      <w:lvlText w:val=""/>
      <w:lvlJc w:val="left"/>
      <w:pPr>
        <w:tabs>
          <w:tab w:val="num" w:pos="2138"/>
        </w:tabs>
        <w:ind w:left="2138" w:hanging="360"/>
      </w:pPr>
      <w:rPr>
        <w:rFonts w:ascii="Symbol" w:hAnsi="Symbol" w:hint="default"/>
      </w:rPr>
    </w:lvl>
    <w:lvl w:ilvl="1" w:tplc="0C0A0003" w:tentative="1">
      <w:start w:val="1"/>
      <w:numFmt w:val="bullet"/>
      <w:lvlText w:val="o"/>
      <w:lvlJc w:val="left"/>
      <w:pPr>
        <w:tabs>
          <w:tab w:val="num" w:pos="2858"/>
        </w:tabs>
        <w:ind w:left="2858" w:hanging="360"/>
      </w:pPr>
      <w:rPr>
        <w:rFonts w:ascii="Courier New" w:hAnsi="Courier New" w:cs="Courier New" w:hint="default"/>
      </w:rPr>
    </w:lvl>
    <w:lvl w:ilvl="2" w:tplc="0C0A0005" w:tentative="1">
      <w:start w:val="1"/>
      <w:numFmt w:val="bullet"/>
      <w:lvlText w:val=""/>
      <w:lvlJc w:val="left"/>
      <w:pPr>
        <w:tabs>
          <w:tab w:val="num" w:pos="3578"/>
        </w:tabs>
        <w:ind w:left="3578" w:hanging="360"/>
      </w:pPr>
      <w:rPr>
        <w:rFonts w:ascii="Wingdings" w:hAnsi="Wingdings" w:hint="default"/>
      </w:rPr>
    </w:lvl>
    <w:lvl w:ilvl="3" w:tplc="0C0A0001" w:tentative="1">
      <w:start w:val="1"/>
      <w:numFmt w:val="bullet"/>
      <w:lvlText w:val=""/>
      <w:lvlJc w:val="left"/>
      <w:pPr>
        <w:tabs>
          <w:tab w:val="num" w:pos="4298"/>
        </w:tabs>
        <w:ind w:left="4298" w:hanging="360"/>
      </w:pPr>
      <w:rPr>
        <w:rFonts w:ascii="Symbol" w:hAnsi="Symbol" w:hint="default"/>
      </w:rPr>
    </w:lvl>
    <w:lvl w:ilvl="4" w:tplc="0C0A0003" w:tentative="1">
      <w:start w:val="1"/>
      <w:numFmt w:val="bullet"/>
      <w:lvlText w:val="o"/>
      <w:lvlJc w:val="left"/>
      <w:pPr>
        <w:tabs>
          <w:tab w:val="num" w:pos="5018"/>
        </w:tabs>
        <w:ind w:left="5018" w:hanging="360"/>
      </w:pPr>
      <w:rPr>
        <w:rFonts w:ascii="Courier New" w:hAnsi="Courier New" w:cs="Courier New" w:hint="default"/>
      </w:rPr>
    </w:lvl>
    <w:lvl w:ilvl="5" w:tplc="0C0A0005" w:tentative="1">
      <w:start w:val="1"/>
      <w:numFmt w:val="bullet"/>
      <w:lvlText w:val=""/>
      <w:lvlJc w:val="left"/>
      <w:pPr>
        <w:tabs>
          <w:tab w:val="num" w:pos="5738"/>
        </w:tabs>
        <w:ind w:left="5738" w:hanging="360"/>
      </w:pPr>
      <w:rPr>
        <w:rFonts w:ascii="Wingdings" w:hAnsi="Wingdings" w:hint="default"/>
      </w:rPr>
    </w:lvl>
    <w:lvl w:ilvl="6" w:tplc="0C0A0001" w:tentative="1">
      <w:start w:val="1"/>
      <w:numFmt w:val="bullet"/>
      <w:lvlText w:val=""/>
      <w:lvlJc w:val="left"/>
      <w:pPr>
        <w:tabs>
          <w:tab w:val="num" w:pos="6458"/>
        </w:tabs>
        <w:ind w:left="6458" w:hanging="360"/>
      </w:pPr>
      <w:rPr>
        <w:rFonts w:ascii="Symbol" w:hAnsi="Symbol" w:hint="default"/>
      </w:rPr>
    </w:lvl>
    <w:lvl w:ilvl="7" w:tplc="0C0A0003" w:tentative="1">
      <w:start w:val="1"/>
      <w:numFmt w:val="bullet"/>
      <w:lvlText w:val="o"/>
      <w:lvlJc w:val="left"/>
      <w:pPr>
        <w:tabs>
          <w:tab w:val="num" w:pos="7178"/>
        </w:tabs>
        <w:ind w:left="7178" w:hanging="360"/>
      </w:pPr>
      <w:rPr>
        <w:rFonts w:ascii="Courier New" w:hAnsi="Courier New" w:cs="Courier New" w:hint="default"/>
      </w:rPr>
    </w:lvl>
    <w:lvl w:ilvl="8" w:tplc="0C0A0005" w:tentative="1">
      <w:start w:val="1"/>
      <w:numFmt w:val="bullet"/>
      <w:lvlText w:val=""/>
      <w:lvlJc w:val="left"/>
      <w:pPr>
        <w:tabs>
          <w:tab w:val="num" w:pos="7898"/>
        </w:tabs>
        <w:ind w:left="7898" w:hanging="360"/>
      </w:pPr>
      <w:rPr>
        <w:rFonts w:ascii="Wingdings" w:hAnsi="Wingdings" w:hint="default"/>
      </w:rPr>
    </w:lvl>
  </w:abstractNum>
  <w:abstractNum w:abstractNumId="40">
    <w:nsid w:val="73D04D33"/>
    <w:multiLevelType w:val="hybridMultilevel"/>
    <w:tmpl w:val="9462F5A6"/>
    <w:lvl w:ilvl="0" w:tplc="544EB58E">
      <w:start w:val="3"/>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41">
    <w:nsid w:val="7D353242"/>
    <w:multiLevelType w:val="hybridMultilevel"/>
    <w:tmpl w:val="A6FA3FBE"/>
    <w:lvl w:ilvl="0" w:tplc="636C86F4">
      <w:numFmt w:val="bullet"/>
      <w:lvlText w:val=""/>
      <w:lvlJc w:val="left"/>
      <w:pPr>
        <w:tabs>
          <w:tab w:val="num" w:pos="1800"/>
        </w:tabs>
        <w:ind w:left="1800" w:hanging="360"/>
      </w:pPr>
      <w:rPr>
        <w:rFonts w:ascii="Symbol" w:eastAsia="Times New Roman" w:hAnsi="Symbol" w:cs="Times New Roman"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num w:numId="1">
    <w:abstractNumId w:val="6"/>
  </w:num>
  <w:num w:numId="2">
    <w:abstractNumId w:val="38"/>
  </w:num>
  <w:num w:numId="3">
    <w:abstractNumId w:val="35"/>
  </w:num>
  <w:num w:numId="4">
    <w:abstractNumId w:val="21"/>
  </w:num>
  <w:num w:numId="5">
    <w:abstractNumId w:val="7"/>
  </w:num>
  <w:num w:numId="6">
    <w:abstractNumId w:val="39"/>
  </w:num>
  <w:num w:numId="7">
    <w:abstractNumId w:val="24"/>
  </w:num>
  <w:num w:numId="8">
    <w:abstractNumId w:val="37"/>
  </w:num>
  <w:num w:numId="9">
    <w:abstractNumId w:val="32"/>
  </w:num>
  <w:num w:numId="10">
    <w:abstractNumId w:val="2"/>
  </w:num>
  <w:num w:numId="11">
    <w:abstractNumId w:val="9"/>
  </w:num>
  <w:num w:numId="12">
    <w:abstractNumId w:val="17"/>
  </w:num>
  <w:num w:numId="13">
    <w:abstractNumId w:val="8"/>
  </w:num>
  <w:num w:numId="14">
    <w:abstractNumId w:val="10"/>
  </w:num>
  <w:num w:numId="15">
    <w:abstractNumId w:val="26"/>
  </w:num>
  <w:num w:numId="16">
    <w:abstractNumId w:val="4"/>
  </w:num>
  <w:num w:numId="17">
    <w:abstractNumId w:val="40"/>
  </w:num>
  <w:num w:numId="18">
    <w:abstractNumId w:val="33"/>
  </w:num>
  <w:num w:numId="19">
    <w:abstractNumId w:val="18"/>
  </w:num>
  <w:num w:numId="20">
    <w:abstractNumId w:val="25"/>
  </w:num>
  <w:num w:numId="21">
    <w:abstractNumId w:val="0"/>
  </w:num>
  <w:num w:numId="22">
    <w:abstractNumId w:val="41"/>
  </w:num>
  <w:num w:numId="23">
    <w:abstractNumId w:val="29"/>
  </w:num>
  <w:num w:numId="24">
    <w:abstractNumId w:val="14"/>
  </w:num>
  <w:num w:numId="25">
    <w:abstractNumId w:val="36"/>
  </w:num>
  <w:num w:numId="26">
    <w:abstractNumId w:val="3"/>
  </w:num>
  <w:num w:numId="27">
    <w:abstractNumId w:val="22"/>
  </w:num>
  <w:num w:numId="28">
    <w:abstractNumId w:val="19"/>
  </w:num>
  <w:num w:numId="29">
    <w:abstractNumId w:val="13"/>
  </w:num>
  <w:num w:numId="30">
    <w:abstractNumId w:val="5"/>
  </w:num>
  <w:num w:numId="31">
    <w:abstractNumId w:val="20"/>
  </w:num>
  <w:num w:numId="32">
    <w:abstractNumId w:val="30"/>
  </w:num>
  <w:num w:numId="33">
    <w:abstractNumId w:val="11"/>
  </w:num>
  <w:num w:numId="34">
    <w:abstractNumId w:val="16"/>
  </w:num>
  <w:num w:numId="35">
    <w:abstractNumId w:val="1"/>
  </w:num>
  <w:num w:numId="36">
    <w:abstractNumId w:val="12"/>
  </w:num>
  <w:num w:numId="37">
    <w:abstractNumId w:val="23"/>
  </w:num>
  <w:num w:numId="38">
    <w:abstractNumId w:val="28"/>
  </w:num>
  <w:num w:numId="39">
    <w:abstractNumId w:val="34"/>
  </w:num>
  <w:num w:numId="40">
    <w:abstractNumId w:val="15"/>
  </w:num>
  <w:num w:numId="41">
    <w:abstractNumId w:val="27"/>
  </w:num>
  <w:num w:numId="42">
    <w:abstractNumId w:val="31"/>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noPunctuationKerning/>
  <w:characterSpacingControl w:val="doNotCompress"/>
  <w:hdrShapeDefaults>
    <o:shapedefaults v:ext="edit" spidmax="22530"/>
    <o:shapelayout v:ext="edit">
      <o:idmap v:ext="edit" data="2"/>
    </o:shapelayout>
  </w:hdrShapeDefaults>
  <w:footnotePr>
    <w:footnote w:id="0"/>
    <w:footnote w:id="1"/>
  </w:footnotePr>
  <w:endnotePr>
    <w:endnote w:id="0"/>
    <w:endnote w:id="1"/>
  </w:endnotePr>
  <w:compat/>
  <w:rsids>
    <w:rsidRoot w:val="00251AD6"/>
    <w:rsid w:val="0000008C"/>
    <w:rsid w:val="00000696"/>
    <w:rsid w:val="000009CD"/>
    <w:rsid w:val="00000D95"/>
    <w:rsid w:val="00001359"/>
    <w:rsid w:val="00001946"/>
    <w:rsid w:val="0000302C"/>
    <w:rsid w:val="00003B83"/>
    <w:rsid w:val="000043F9"/>
    <w:rsid w:val="00004E44"/>
    <w:rsid w:val="00004EA0"/>
    <w:rsid w:val="00005E3C"/>
    <w:rsid w:val="00005ECA"/>
    <w:rsid w:val="00010735"/>
    <w:rsid w:val="000114C6"/>
    <w:rsid w:val="00011A07"/>
    <w:rsid w:val="00011F2A"/>
    <w:rsid w:val="000120FB"/>
    <w:rsid w:val="000125BF"/>
    <w:rsid w:val="00012E80"/>
    <w:rsid w:val="00012E88"/>
    <w:rsid w:val="00013FFB"/>
    <w:rsid w:val="00014900"/>
    <w:rsid w:val="00014C37"/>
    <w:rsid w:val="00014D1B"/>
    <w:rsid w:val="000154FB"/>
    <w:rsid w:val="00015772"/>
    <w:rsid w:val="00015922"/>
    <w:rsid w:val="00015D19"/>
    <w:rsid w:val="00016B29"/>
    <w:rsid w:val="00016D45"/>
    <w:rsid w:val="00017AAF"/>
    <w:rsid w:val="00017C86"/>
    <w:rsid w:val="00022376"/>
    <w:rsid w:val="0002398C"/>
    <w:rsid w:val="00024727"/>
    <w:rsid w:val="00024FDE"/>
    <w:rsid w:val="00026F30"/>
    <w:rsid w:val="000277F5"/>
    <w:rsid w:val="0003024E"/>
    <w:rsid w:val="00030783"/>
    <w:rsid w:val="000323AA"/>
    <w:rsid w:val="00032411"/>
    <w:rsid w:val="000328E4"/>
    <w:rsid w:val="00032FE7"/>
    <w:rsid w:val="00033691"/>
    <w:rsid w:val="00033F18"/>
    <w:rsid w:val="00033FA8"/>
    <w:rsid w:val="00034B70"/>
    <w:rsid w:val="00035086"/>
    <w:rsid w:val="00035089"/>
    <w:rsid w:val="00035930"/>
    <w:rsid w:val="00036366"/>
    <w:rsid w:val="000363DB"/>
    <w:rsid w:val="000364C3"/>
    <w:rsid w:val="00037063"/>
    <w:rsid w:val="000371EB"/>
    <w:rsid w:val="000372FE"/>
    <w:rsid w:val="0003749E"/>
    <w:rsid w:val="00040F64"/>
    <w:rsid w:val="00041101"/>
    <w:rsid w:val="00041F28"/>
    <w:rsid w:val="00042A59"/>
    <w:rsid w:val="00044C43"/>
    <w:rsid w:val="00044FD0"/>
    <w:rsid w:val="0004525D"/>
    <w:rsid w:val="00045547"/>
    <w:rsid w:val="00045DDB"/>
    <w:rsid w:val="0004679E"/>
    <w:rsid w:val="00047538"/>
    <w:rsid w:val="00050358"/>
    <w:rsid w:val="0005063A"/>
    <w:rsid w:val="00050C5D"/>
    <w:rsid w:val="00050FED"/>
    <w:rsid w:val="00051343"/>
    <w:rsid w:val="00051904"/>
    <w:rsid w:val="00051C97"/>
    <w:rsid w:val="0005261A"/>
    <w:rsid w:val="000528B1"/>
    <w:rsid w:val="00052D9D"/>
    <w:rsid w:val="00053627"/>
    <w:rsid w:val="000539B4"/>
    <w:rsid w:val="00054B8B"/>
    <w:rsid w:val="00055616"/>
    <w:rsid w:val="0005598E"/>
    <w:rsid w:val="00056A49"/>
    <w:rsid w:val="00056F30"/>
    <w:rsid w:val="0005796A"/>
    <w:rsid w:val="00060C2A"/>
    <w:rsid w:val="00060DEE"/>
    <w:rsid w:val="00061E9A"/>
    <w:rsid w:val="00062953"/>
    <w:rsid w:val="000635E9"/>
    <w:rsid w:val="00063969"/>
    <w:rsid w:val="0006460A"/>
    <w:rsid w:val="00064B53"/>
    <w:rsid w:val="00064FDB"/>
    <w:rsid w:val="00065115"/>
    <w:rsid w:val="0006531F"/>
    <w:rsid w:val="00065656"/>
    <w:rsid w:val="0006600D"/>
    <w:rsid w:val="000662A7"/>
    <w:rsid w:val="000665BC"/>
    <w:rsid w:val="00066D15"/>
    <w:rsid w:val="000706BA"/>
    <w:rsid w:val="0007124E"/>
    <w:rsid w:val="00071E12"/>
    <w:rsid w:val="00072BE5"/>
    <w:rsid w:val="00072E6F"/>
    <w:rsid w:val="00073211"/>
    <w:rsid w:val="0007370D"/>
    <w:rsid w:val="00073AF8"/>
    <w:rsid w:val="00074B88"/>
    <w:rsid w:val="00074BC4"/>
    <w:rsid w:val="00075633"/>
    <w:rsid w:val="000779B7"/>
    <w:rsid w:val="00077BB5"/>
    <w:rsid w:val="000801C4"/>
    <w:rsid w:val="00080916"/>
    <w:rsid w:val="00081B6E"/>
    <w:rsid w:val="00081E6D"/>
    <w:rsid w:val="000833F8"/>
    <w:rsid w:val="0008546A"/>
    <w:rsid w:val="00085ADC"/>
    <w:rsid w:val="0009062C"/>
    <w:rsid w:val="0009109C"/>
    <w:rsid w:val="0009116E"/>
    <w:rsid w:val="000911E5"/>
    <w:rsid w:val="000927F9"/>
    <w:rsid w:val="00092B4A"/>
    <w:rsid w:val="00093BA8"/>
    <w:rsid w:val="0009428A"/>
    <w:rsid w:val="000942AD"/>
    <w:rsid w:val="000947DC"/>
    <w:rsid w:val="00094C0C"/>
    <w:rsid w:val="00094F15"/>
    <w:rsid w:val="00095F64"/>
    <w:rsid w:val="00096D53"/>
    <w:rsid w:val="00096E91"/>
    <w:rsid w:val="000979AE"/>
    <w:rsid w:val="000A0775"/>
    <w:rsid w:val="000A094B"/>
    <w:rsid w:val="000A10A9"/>
    <w:rsid w:val="000A2002"/>
    <w:rsid w:val="000A2065"/>
    <w:rsid w:val="000A608A"/>
    <w:rsid w:val="000A68F7"/>
    <w:rsid w:val="000A69AD"/>
    <w:rsid w:val="000A7059"/>
    <w:rsid w:val="000A78AE"/>
    <w:rsid w:val="000A7D64"/>
    <w:rsid w:val="000B003F"/>
    <w:rsid w:val="000B00F8"/>
    <w:rsid w:val="000B166C"/>
    <w:rsid w:val="000B18F7"/>
    <w:rsid w:val="000B297C"/>
    <w:rsid w:val="000B30BE"/>
    <w:rsid w:val="000B3178"/>
    <w:rsid w:val="000B3E80"/>
    <w:rsid w:val="000B4BC6"/>
    <w:rsid w:val="000B60A3"/>
    <w:rsid w:val="000B6132"/>
    <w:rsid w:val="000B6D8D"/>
    <w:rsid w:val="000B6DAE"/>
    <w:rsid w:val="000B7DC4"/>
    <w:rsid w:val="000C1B60"/>
    <w:rsid w:val="000C1DC1"/>
    <w:rsid w:val="000C1E6A"/>
    <w:rsid w:val="000C2026"/>
    <w:rsid w:val="000C2B65"/>
    <w:rsid w:val="000C3245"/>
    <w:rsid w:val="000C32C8"/>
    <w:rsid w:val="000C378A"/>
    <w:rsid w:val="000C3A7D"/>
    <w:rsid w:val="000C3B99"/>
    <w:rsid w:val="000C3BEC"/>
    <w:rsid w:val="000C3C53"/>
    <w:rsid w:val="000C3D25"/>
    <w:rsid w:val="000C4A99"/>
    <w:rsid w:val="000C4AA6"/>
    <w:rsid w:val="000C4BA9"/>
    <w:rsid w:val="000C57EC"/>
    <w:rsid w:val="000C6616"/>
    <w:rsid w:val="000C6D0D"/>
    <w:rsid w:val="000C7E58"/>
    <w:rsid w:val="000C7F4B"/>
    <w:rsid w:val="000D036B"/>
    <w:rsid w:val="000D039E"/>
    <w:rsid w:val="000D05F8"/>
    <w:rsid w:val="000D0804"/>
    <w:rsid w:val="000D0A6B"/>
    <w:rsid w:val="000D12EC"/>
    <w:rsid w:val="000D3A67"/>
    <w:rsid w:val="000D3EA3"/>
    <w:rsid w:val="000D3EC0"/>
    <w:rsid w:val="000D4169"/>
    <w:rsid w:val="000D47C7"/>
    <w:rsid w:val="000D49D3"/>
    <w:rsid w:val="000D5328"/>
    <w:rsid w:val="000D6AA3"/>
    <w:rsid w:val="000D6ACC"/>
    <w:rsid w:val="000D6CDC"/>
    <w:rsid w:val="000D6F27"/>
    <w:rsid w:val="000E0499"/>
    <w:rsid w:val="000E0B6E"/>
    <w:rsid w:val="000E0FFC"/>
    <w:rsid w:val="000E171D"/>
    <w:rsid w:val="000E1A27"/>
    <w:rsid w:val="000E1C05"/>
    <w:rsid w:val="000E1E4F"/>
    <w:rsid w:val="000E3D84"/>
    <w:rsid w:val="000E4BCC"/>
    <w:rsid w:val="000E4C5D"/>
    <w:rsid w:val="000E5433"/>
    <w:rsid w:val="000E66AC"/>
    <w:rsid w:val="000E6ED4"/>
    <w:rsid w:val="000E735B"/>
    <w:rsid w:val="000F0DCA"/>
    <w:rsid w:val="000F1C64"/>
    <w:rsid w:val="000F270A"/>
    <w:rsid w:val="000F2E6F"/>
    <w:rsid w:val="000F4353"/>
    <w:rsid w:val="000F499A"/>
    <w:rsid w:val="000F4D72"/>
    <w:rsid w:val="000F4F7B"/>
    <w:rsid w:val="000F50F2"/>
    <w:rsid w:val="000F5677"/>
    <w:rsid w:val="000F5892"/>
    <w:rsid w:val="000F608F"/>
    <w:rsid w:val="000F7BCA"/>
    <w:rsid w:val="0010003F"/>
    <w:rsid w:val="00101361"/>
    <w:rsid w:val="001052D3"/>
    <w:rsid w:val="00105461"/>
    <w:rsid w:val="00105493"/>
    <w:rsid w:val="00106DF5"/>
    <w:rsid w:val="00107130"/>
    <w:rsid w:val="001078E0"/>
    <w:rsid w:val="0010798D"/>
    <w:rsid w:val="00111248"/>
    <w:rsid w:val="00112449"/>
    <w:rsid w:val="00112A88"/>
    <w:rsid w:val="00113831"/>
    <w:rsid w:val="0011432D"/>
    <w:rsid w:val="0011457D"/>
    <w:rsid w:val="0011468B"/>
    <w:rsid w:val="00114ADE"/>
    <w:rsid w:val="00114B57"/>
    <w:rsid w:val="00114BB7"/>
    <w:rsid w:val="0011587C"/>
    <w:rsid w:val="00115904"/>
    <w:rsid w:val="00115911"/>
    <w:rsid w:val="00115A82"/>
    <w:rsid w:val="00115C42"/>
    <w:rsid w:val="001206FA"/>
    <w:rsid w:val="001213FB"/>
    <w:rsid w:val="001220D6"/>
    <w:rsid w:val="001221A0"/>
    <w:rsid w:val="001221A8"/>
    <w:rsid w:val="00122534"/>
    <w:rsid w:val="00123301"/>
    <w:rsid w:val="00123746"/>
    <w:rsid w:val="00125910"/>
    <w:rsid w:val="00125D8C"/>
    <w:rsid w:val="00126D04"/>
    <w:rsid w:val="00126F81"/>
    <w:rsid w:val="0012737E"/>
    <w:rsid w:val="001274B7"/>
    <w:rsid w:val="00130A17"/>
    <w:rsid w:val="00131847"/>
    <w:rsid w:val="00131D62"/>
    <w:rsid w:val="00131F14"/>
    <w:rsid w:val="00133837"/>
    <w:rsid w:val="00133BC0"/>
    <w:rsid w:val="00134AA3"/>
    <w:rsid w:val="00134E91"/>
    <w:rsid w:val="00135E43"/>
    <w:rsid w:val="001360EF"/>
    <w:rsid w:val="00136282"/>
    <w:rsid w:val="001363B4"/>
    <w:rsid w:val="001365A1"/>
    <w:rsid w:val="0013694F"/>
    <w:rsid w:val="00137581"/>
    <w:rsid w:val="0013781A"/>
    <w:rsid w:val="00137B6E"/>
    <w:rsid w:val="001410C1"/>
    <w:rsid w:val="001410E6"/>
    <w:rsid w:val="0014184B"/>
    <w:rsid w:val="00142529"/>
    <w:rsid w:val="00142A77"/>
    <w:rsid w:val="00143456"/>
    <w:rsid w:val="001446E3"/>
    <w:rsid w:val="0014477F"/>
    <w:rsid w:val="00144CE7"/>
    <w:rsid w:val="001451F4"/>
    <w:rsid w:val="00145FD6"/>
    <w:rsid w:val="001463E6"/>
    <w:rsid w:val="001469E5"/>
    <w:rsid w:val="0014718D"/>
    <w:rsid w:val="001478E2"/>
    <w:rsid w:val="00147990"/>
    <w:rsid w:val="001506B6"/>
    <w:rsid w:val="001510A8"/>
    <w:rsid w:val="00151427"/>
    <w:rsid w:val="0015249E"/>
    <w:rsid w:val="0015386D"/>
    <w:rsid w:val="0015396B"/>
    <w:rsid w:val="001539F7"/>
    <w:rsid w:val="00153BF6"/>
    <w:rsid w:val="00153D44"/>
    <w:rsid w:val="001544C7"/>
    <w:rsid w:val="001549D4"/>
    <w:rsid w:val="00154CAA"/>
    <w:rsid w:val="00155291"/>
    <w:rsid w:val="00155B46"/>
    <w:rsid w:val="00156A7E"/>
    <w:rsid w:val="00156B13"/>
    <w:rsid w:val="00156B58"/>
    <w:rsid w:val="00156C7D"/>
    <w:rsid w:val="001578E2"/>
    <w:rsid w:val="001609FC"/>
    <w:rsid w:val="00160ADF"/>
    <w:rsid w:val="00160B09"/>
    <w:rsid w:val="00160C4D"/>
    <w:rsid w:val="00161547"/>
    <w:rsid w:val="001618E5"/>
    <w:rsid w:val="00161CD5"/>
    <w:rsid w:val="00164A8B"/>
    <w:rsid w:val="00164B62"/>
    <w:rsid w:val="001654E3"/>
    <w:rsid w:val="00165FEE"/>
    <w:rsid w:val="00166B6C"/>
    <w:rsid w:val="00166C9D"/>
    <w:rsid w:val="00167056"/>
    <w:rsid w:val="0016746E"/>
    <w:rsid w:val="0016796A"/>
    <w:rsid w:val="00170D53"/>
    <w:rsid w:val="00172609"/>
    <w:rsid w:val="00172D56"/>
    <w:rsid w:val="0017309A"/>
    <w:rsid w:val="0017360A"/>
    <w:rsid w:val="001747FE"/>
    <w:rsid w:val="00174FD0"/>
    <w:rsid w:val="00175526"/>
    <w:rsid w:val="0017644E"/>
    <w:rsid w:val="00177522"/>
    <w:rsid w:val="00177C20"/>
    <w:rsid w:val="00177FCE"/>
    <w:rsid w:val="0018072F"/>
    <w:rsid w:val="00180FEE"/>
    <w:rsid w:val="00181927"/>
    <w:rsid w:val="00182281"/>
    <w:rsid w:val="00182D24"/>
    <w:rsid w:val="00183B87"/>
    <w:rsid w:val="0018459C"/>
    <w:rsid w:val="00184A9B"/>
    <w:rsid w:val="001854CB"/>
    <w:rsid w:val="0018574E"/>
    <w:rsid w:val="00186301"/>
    <w:rsid w:val="001866B2"/>
    <w:rsid w:val="001873E2"/>
    <w:rsid w:val="00187B8E"/>
    <w:rsid w:val="0019086C"/>
    <w:rsid w:val="00191F71"/>
    <w:rsid w:val="00192135"/>
    <w:rsid w:val="0019244A"/>
    <w:rsid w:val="001927B5"/>
    <w:rsid w:val="00192A0A"/>
    <w:rsid w:val="00193535"/>
    <w:rsid w:val="00193E29"/>
    <w:rsid w:val="00194213"/>
    <w:rsid w:val="001947FE"/>
    <w:rsid w:val="001950DD"/>
    <w:rsid w:val="00195650"/>
    <w:rsid w:val="00195713"/>
    <w:rsid w:val="00195A1D"/>
    <w:rsid w:val="00195C55"/>
    <w:rsid w:val="001969F8"/>
    <w:rsid w:val="00196E92"/>
    <w:rsid w:val="001971DC"/>
    <w:rsid w:val="00197365"/>
    <w:rsid w:val="0019781E"/>
    <w:rsid w:val="00197C30"/>
    <w:rsid w:val="001A2226"/>
    <w:rsid w:val="001A23D1"/>
    <w:rsid w:val="001A2C62"/>
    <w:rsid w:val="001A35D3"/>
    <w:rsid w:val="001A39BD"/>
    <w:rsid w:val="001A3BFD"/>
    <w:rsid w:val="001A3D5C"/>
    <w:rsid w:val="001A3E17"/>
    <w:rsid w:val="001A3EC4"/>
    <w:rsid w:val="001A4194"/>
    <w:rsid w:val="001A43DE"/>
    <w:rsid w:val="001A462A"/>
    <w:rsid w:val="001A4960"/>
    <w:rsid w:val="001A6728"/>
    <w:rsid w:val="001A7816"/>
    <w:rsid w:val="001A7908"/>
    <w:rsid w:val="001A7B57"/>
    <w:rsid w:val="001A7D2A"/>
    <w:rsid w:val="001B0032"/>
    <w:rsid w:val="001B0A5C"/>
    <w:rsid w:val="001B0BA5"/>
    <w:rsid w:val="001B1A9F"/>
    <w:rsid w:val="001B296F"/>
    <w:rsid w:val="001B3D9A"/>
    <w:rsid w:val="001B3E4F"/>
    <w:rsid w:val="001B3E52"/>
    <w:rsid w:val="001B46BD"/>
    <w:rsid w:val="001B4861"/>
    <w:rsid w:val="001B49C4"/>
    <w:rsid w:val="001C0B3D"/>
    <w:rsid w:val="001C1FFE"/>
    <w:rsid w:val="001C2027"/>
    <w:rsid w:val="001C213F"/>
    <w:rsid w:val="001C26F2"/>
    <w:rsid w:val="001C2857"/>
    <w:rsid w:val="001C309A"/>
    <w:rsid w:val="001C31AA"/>
    <w:rsid w:val="001C37A8"/>
    <w:rsid w:val="001C37D0"/>
    <w:rsid w:val="001C3E41"/>
    <w:rsid w:val="001C4277"/>
    <w:rsid w:val="001C4343"/>
    <w:rsid w:val="001C4452"/>
    <w:rsid w:val="001C4546"/>
    <w:rsid w:val="001C478E"/>
    <w:rsid w:val="001C4F86"/>
    <w:rsid w:val="001C5E14"/>
    <w:rsid w:val="001C6490"/>
    <w:rsid w:val="001C6C1A"/>
    <w:rsid w:val="001C77B2"/>
    <w:rsid w:val="001D0046"/>
    <w:rsid w:val="001D04C1"/>
    <w:rsid w:val="001D072F"/>
    <w:rsid w:val="001D2554"/>
    <w:rsid w:val="001D2BFE"/>
    <w:rsid w:val="001D3085"/>
    <w:rsid w:val="001D3DE0"/>
    <w:rsid w:val="001D4461"/>
    <w:rsid w:val="001D466D"/>
    <w:rsid w:val="001D4DC6"/>
    <w:rsid w:val="001D4FC7"/>
    <w:rsid w:val="001D5674"/>
    <w:rsid w:val="001D62AE"/>
    <w:rsid w:val="001D63BF"/>
    <w:rsid w:val="001D75B7"/>
    <w:rsid w:val="001E1777"/>
    <w:rsid w:val="001E2D09"/>
    <w:rsid w:val="001E4174"/>
    <w:rsid w:val="001E4716"/>
    <w:rsid w:val="001E508B"/>
    <w:rsid w:val="001E5473"/>
    <w:rsid w:val="001E7602"/>
    <w:rsid w:val="001F0C84"/>
    <w:rsid w:val="001F184B"/>
    <w:rsid w:val="001F1D31"/>
    <w:rsid w:val="001F2979"/>
    <w:rsid w:val="001F2C90"/>
    <w:rsid w:val="001F350B"/>
    <w:rsid w:val="001F3C0E"/>
    <w:rsid w:val="001F4550"/>
    <w:rsid w:val="001F5B33"/>
    <w:rsid w:val="001F5EA4"/>
    <w:rsid w:val="001F614B"/>
    <w:rsid w:val="001F64EF"/>
    <w:rsid w:val="001F6821"/>
    <w:rsid w:val="002006B8"/>
    <w:rsid w:val="00200CDA"/>
    <w:rsid w:val="0020100A"/>
    <w:rsid w:val="002025C6"/>
    <w:rsid w:val="00203CAB"/>
    <w:rsid w:val="0020410D"/>
    <w:rsid w:val="0020414E"/>
    <w:rsid w:val="00204454"/>
    <w:rsid w:val="002052D4"/>
    <w:rsid w:val="00206498"/>
    <w:rsid w:val="00207836"/>
    <w:rsid w:val="00207D2F"/>
    <w:rsid w:val="0021058A"/>
    <w:rsid w:val="00211165"/>
    <w:rsid w:val="002112CC"/>
    <w:rsid w:val="0021154E"/>
    <w:rsid w:val="00211B4D"/>
    <w:rsid w:val="00211CD8"/>
    <w:rsid w:val="00211D27"/>
    <w:rsid w:val="00212960"/>
    <w:rsid w:val="00213BE8"/>
    <w:rsid w:val="00214BD6"/>
    <w:rsid w:val="00214D70"/>
    <w:rsid w:val="00215376"/>
    <w:rsid w:val="0021563C"/>
    <w:rsid w:val="00215C28"/>
    <w:rsid w:val="00215CE7"/>
    <w:rsid w:val="00216156"/>
    <w:rsid w:val="00216253"/>
    <w:rsid w:val="0021635C"/>
    <w:rsid w:val="00216AB9"/>
    <w:rsid w:val="00217044"/>
    <w:rsid w:val="002171D6"/>
    <w:rsid w:val="00220171"/>
    <w:rsid w:val="0022142D"/>
    <w:rsid w:val="002218D7"/>
    <w:rsid w:val="0022196E"/>
    <w:rsid w:val="00221994"/>
    <w:rsid w:val="00222326"/>
    <w:rsid w:val="00223CDA"/>
    <w:rsid w:val="00224391"/>
    <w:rsid w:val="002249F5"/>
    <w:rsid w:val="00224C05"/>
    <w:rsid w:val="00227907"/>
    <w:rsid w:val="00227F3B"/>
    <w:rsid w:val="00230513"/>
    <w:rsid w:val="00232720"/>
    <w:rsid w:val="002327CD"/>
    <w:rsid w:val="00232970"/>
    <w:rsid w:val="00232DB2"/>
    <w:rsid w:val="00234035"/>
    <w:rsid w:val="0023439F"/>
    <w:rsid w:val="00234A34"/>
    <w:rsid w:val="002358FD"/>
    <w:rsid w:val="00235B8D"/>
    <w:rsid w:val="00235D8A"/>
    <w:rsid w:val="00235EA6"/>
    <w:rsid w:val="002363D3"/>
    <w:rsid w:val="00236763"/>
    <w:rsid w:val="00237926"/>
    <w:rsid w:val="002379A9"/>
    <w:rsid w:val="00240D5C"/>
    <w:rsid w:val="002419FD"/>
    <w:rsid w:val="00242634"/>
    <w:rsid w:val="00243564"/>
    <w:rsid w:val="002438CB"/>
    <w:rsid w:val="00243970"/>
    <w:rsid w:val="00245900"/>
    <w:rsid w:val="0024623E"/>
    <w:rsid w:val="002462E3"/>
    <w:rsid w:val="00246355"/>
    <w:rsid w:val="002466C0"/>
    <w:rsid w:val="0025089B"/>
    <w:rsid w:val="00250B8B"/>
    <w:rsid w:val="00250BA8"/>
    <w:rsid w:val="00251126"/>
    <w:rsid w:val="00251AD6"/>
    <w:rsid w:val="002526B1"/>
    <w:rsid w:val="002529BB"/>
    <w:rsid w:val="0025356D"/>
    <w:rsid w:val="00253632"/>
    <w:rsid w:val="00253909"/>
    <w:rsid w:val="002543F8"/>
    <w:rsid w:val="002551BD"/>
    <w:rsid w:val="002569DE"/>
    <w:rsid w:val="00256BD0"/>
    <w:rsid w:val="00256C1F"/>
    <w:rsid w:val="00256C24"/>
    <w:rsid w:val="00256C88"/>
    <w:rsid w:val="00256DFF"/>
    <w:rsid w:val="002572F3"/>
    <w:rsid w:val="00257B54"/>
    <w:rsid w:val="00257BB3"/>
    <w:rsid w:val="00257F9F"/>
    <w:rsid w:val="00260565"/>
    <w:rsid w:val="00260802"/>
    <w:rsid w:val="00260CB5"/>
    <w:rsid w:val="00261815"/>
    <w:rsid w:val="00261A87"/>
    <w:rsid w:val="00261CC5"/>
    <w:rsid w:val="00261D2F"/>
    <w:rsid w:val="0026283B"/>
    <w:rsid w:val="00263343"/>
    <w:rsid w:val="002637F1"/>
    <w:rsid w:val="00264964"/>
    <w:rsid w:val="00265B36"/>
    <w:rsid w:val="00265C77"/>
    <w:rsid w:val="0026603D"/>
    <w:rsid w:val="002669A1"/>
    <w:rsid w:val="00267276"/>
    <w:rsid w:val="00267AF4"/>
    <w:rsid w:val="00267B87"/>
    <w:rsid w:val="00267BC9"/>
    <w:rsid w:val="00267C1B"/>
    <w:rsid w:val="00270731"/>
    <w:rsid w:val="00270A56"/>
    <w:rsid w:val="00270B9F"/>
    <w:rsid w:val="00270D7F"/>
    <w:rsid w:val="002722C8"/>
    <w:rsid w:val="0027302D"/>
    <w:rsid w:val="002748E7"/>
    <w:rsid w:val="00274B83"/>
    <w:rsid w:val="002757DC"/>
    <w:rsid w:val="00275CAF"/>
    <w:rsid w:val="00276551"/>
    <w:rsid w:val="002771FA"/>
    <w:rsid w:val="00277580"/>
    <w:rsid w:val="002779F2"/>
    <w:rsid w:val="00277F72"/>
    <w:rsid w:val="00280FAF"/>
    <w:rsid w:val="0028141F"/>
    <w:rsid w:val="00281B59"/>
    <w:rsid w:val="00282134"/>
    <w:rsid w:val="00283360"/>
    <w:rsid w:val="00283B72"/>
    <w:rsid w:val="00283BB5"/>
    <w:rsid w:val="00283ED2"/>
    <w:rsid w:val="0028427F"/>
    <w:rsid w:val="002847E8"/>
    <w:rsid w:val="0028504A"/>
    <w:rsid w:val="00285B90"/>
    <w:rsid w:val="00287FD9"/>
    <w:rsid w:val="00291622"/>
    <w:rsid w:val="0029284E"/>
    <w:rsid w:val="00293C55"/>
    <w:rsid w:val="002941EB"/>
    <w:rsid w:val="0029421F"/>
    <w:rsid w:val="002948C4"/>
    <w:rsid w:val="002949FB"/>
    <w:rsid w:val="00294A17"/>
    <w:rsid w:val="00294B13"/>
    <w:rsid w:val="00295710"/>
    <w:rsid w:val="00295850"/>
    <w:rsid w:val="002959A6"/>
    <w:rsid w:val="00295C29"/>
    <w:rsid w:val="00296270"/>
    <w:rsid w:val="0029677E"/>
    <w:rsid w:val="00296CA1"/>
    <w:rsid w:val="002A0750"/>
    <w:rsid w:val="002A1E36"/>
    <w:rsid w:val="002A2FC0"/>
    <w:rsid w:val="002A3296"/>
    <w:rsid w:val="002A3799"/>
    <w:rsid w:val="002A422C"/>
    <w:rsid w:val="002A448A"/>
    <w:rsid w:val="002A5D77"/>
    <w:rsid w:val="002A7559"/>
    <w:rsid w:val="002A76B5"/>
    <w:rsid w:val="002A79E8"/>
    <w:rsid w:val="002B0B8B"/>
    <w:rsid w:val="002B0C58"/>
    <w:rsid w:val="002B1313"/>
    <w:rsid w:val="002B1969"/>
    <w:rsid w:val="002B1CA0"/>
    <w:rsid w:val="002B2DFC"/>
    <w:rsid w:val="002B340C"/>
    <w:rsid w:val="002B36FE"/>
    <w:rsid w:val="002B4251"/>
    <w:rsid w:val="002B51AF"/>
    <w:rsid w:val="002B60D4"/>
    <w:rsid w:val="002B6CFD"/>
    <w:rsid w:val="002C01F2"/>
    <w:rsid w:val="002C04C7"/>
    <w:rsid w:val="002C1198"/>
    <w:rsid w:val="002C16A0"/>
    <w:rsid w:val="002C241D"/>
    <w:rsid w:val="002C2E91"/>
    <w:rsid w:val="002C3354"/>
    <w:rsid w:val="002C33BD"/>
    <w:rsid w:val="002C3430"/>
    <w:rsid w:val="002C3451"/>
    <w:rsid w:val="002C4CBA"/>
    <w:rsid w:val="002C5239"/>
    <w:rsid w:val="002C55BC"/>
    <w:rsid w:val="002C657A"/>
    <w:rsid w:val="002C770D"/>
    <w:rsid w:val="002D0A0F"/>
    <w:rsid w:val="002D3E16"/>
    <w:rsid w:val="002D5422"/>
    <w:rsid w:val="002D5BB0"/>
    <w:rsid w:val="002D5FB6"/>
    <w:rsid w:val="002D6668"/>
    <w:rsid w:val="002D767D"/>
    <w:rsid w:val="002D7947"/>
    <w:rsid w:val="002D7A8D"/>
    <w:rsid w:val="002D7F72"/>
    <w:rsid w:val="002E03E7"/>
    <w:rsid w:val="002E08AC"/>
    <w:rsid w:val="002E201E"/>
    <w:rsid w:val="002E22BA"/>
    <w:rsid w:val="002E23E5"/>
    <w:rsid w:val="002E2498"/>
    <w:rsid w:val="002E3DDC"/>
    <w:rsid w:val="002E43EA"/>
    <w:rsid w:val="002E55BC"/>
    <w:rsid w:val="002E5B93"/>
    <w:rsid w:val="002E5D06"/>
    <w:rsid w:val="002E5D4A"/>
    <w:rsid w:val="002E63A7"/>
    <w:rsid w:val="002F1356"/>
    <w:rsid w:val="002F1E55"/>
    <w:rsid w:val="002F2525"/>
    <w:rsid w:val="002F2C03"/>
    <w:rsid w:val="002F37F8"/>
    <w:rsid w:val="002F4731"/>
    <w:rsid w:val="002F4948"/>
    <w:rsid w:val="002F50D9"/>
    <w:rsid w:val="002F6700"/>
    <w:rsid w:val="002F6A24"/>
    <w:rsid w:val="002F73E5"/>
    <w:rsid w:val="003004F6"/>
    <w:rsid w:val="0030053A"/>
    <w:rsid w:val="00301107"/>
    <w:rsid w:val="00301700"/>
    <w:rsid w:val="00301A2E"/>
    <w:rsid w:val="00302294"/>
    <w:rsid w:val="00302791"/>
    <w:rsid w:val="003029AE"/>
    <w:rsid w:val="00302FBA"/>
    <w:rsid w:val="00303015"/>
    <w:rsid w:val="0030369A"/>
    <w:rsid w:val="00303DA5"/>
    <w:rsid w:val="00303F95"/>
    <w:rsid w:val="0030424F"/>
    <w:rsid w:val="003045C4"/>
    <w:rsid w:val="00304BD1"/>
    <w:rsid w:val="00304C5F"/>
    <w:rsid w:val="00305BD1"/>
    <w:rsid w:val="00305D8F"/>
    <w:rsid w:val="00307BFC"/>
    <w:rsid w:val="00311204"/>
    <w:rsid w:val="00312471"/>
    <w:rsid w:val="0031313E"/>
    <w:rsid w:val="00313C2D"/>
    <w:rsid w:val="00314A23"/>
    <w:rsid w:val="00314A3B"/>
    <w:rsid w:val="00314C73"/>
    <w:rsid w:val="00314F74"/>
    <w:rsid w:val="0031510B"/>
    <w:rsid w:val="003152B3"/>
    <w:rsid w:val="003155E6"/>
    <w:rsid w:val="00315E3C"/>
    <w:rsid w:val="00315F36"/>
    <w:rsid w:val="00316AED"/>
    <w:rsid w:val="003174D6"/>
    <w:rsid w:val="0031789B"/>
    <w:rsid w:val="0032074D"/>
    <w:rsid w:val="0032084E"/>
    <w:rsid w:val="00320A64"/>
    <w:rsid w:val="00320D5F"/>
    <w:rsid w:val="0032111B"/>
    <w:rsid w:val="00321772"/>
    <w:rsid w:val="00321AA9"/>
    <w:rsid w:val="00321AE2"/>
    <w:rsid w:val="00322CAE"/>
    <w:rsid w:val="00322D15"/>
    <w:rsid w:val="003235F6"/>
    <w:rsid w:val="00323AD5"/>
    <w:rsid w:val="00324058"/>
    <w:rsid w:val="00324B55"/>
    <w:rsid w:val="00324BC7"/>
    <w:rsid w:val="00324C0E"/>
    <w:rsid w:val="003259D2"/>
    <w:rsid w:val="00325E36"/>
    <w:rsid w:val="00325FE0"/>
    <w:rsid w:val="0032605C"/>
    <w:rsid w:val="00330172"/>
    <w:rsid w:val="0033079C"/>
    <w:rsid w:val="00331951"/>
    <w:rsid w:val="003323F6"/>
    <w:rsid w:val="00332636"/>
    <w:rsid w:val="00332899"/>
    <w:rsid w:val="00332A9B"/>
    <w:rsid w:val="00332EAC"/>
    <w:rsid w:val="003332EE"/>
    <w:rsid w:val="00333748"/>
    <w:rsid w:val="003338C1"/>
    <w:rsid w:val="00336288"/>
    <w:rsid w:val="0033670B"/>
    <w:rsid w:val="003370D8"/>
    <w:rsid w:val="00340C93"/>
    <w:rsid w:val="00340D14"/>
    <w:rsid w:val="00340E15"/>
    <w:rsid w:val="00341E64"/>
    <w:rsid w:val="00342AB7"/>
    <w:rsid w:val="00343A1E"/>
    <w:rsid w:val="00343E2E"/>
    <w:rsid w:val="00345D90"/>
    <w:rsid w:val="003460ED"/>
    <w:rsid w:val="00350A9B"/>
    <w:rsid w:val="00351B35"/>
    <w:rsid w:val="003546B9"/>
    <w:rsid w:val="003548AC"/>
    <w:rsid w:val="00354947"/>
    <w:rsid w:val="00354AAE"/>
    <w:rsid w:val="00354EEA"/>
    <w:rsid w:val="00355C85"/>
    <w:rsid w:val="003566E3"/>
    <w:rsid w:val="0035686E"/>
    <w:rsid w:val="0035700F"/>
    <w:rsid w:val="003577ED"/>
    <w:rsid w:val="00357900"/>
    <w:rsid w:val="00360EC8"/>
    <w:rsid w:val="00361041"/>
    <w:rsid w:val="003626B2"/>
    <w:rsid w:val="003635D2"/>
    <w:rsid w:val="00363727"/>
    <w:rsid w:val="003639BE"/>
    <w:rsid w:val="00363BC4"/>
    <w:rsid w:val="00363D02"/>
    <w:rsid w:val="00364310"/>
    <w:rsid w:val="003645FB"/>
    <w:rsid w:val="00365585"/>
    <w:rsid w:val="00365837"/>
    <w:rsid w:val="003658F8"/>
    <w:rsid w:val="00366844"/>
    <w:rsid w:val="00366FB3"/>
    <w:rsid w:val="00367037"/>
    <w:rsid w:val="00367A17"/>
    <w:rsid w:val="00367E13"/>
    <w:rsid w:val="00370B2F"/>
    <w:rsid w:val="00370B83"/>
    <w:rsid w:val="00370CE9"/>
    <w:rsid w:val="0037187D"/>
    <w:rsid w:val="00371FAF"/>
    <w:rsid w:val="003725AD"/>
    <w:rsid w:val="00373C9F"/>
    <w:rsid w:val="0037457C"/>
    <w:rsid w:val="00374A7D"/>
    <w:rsid w:val="00374E6E"/>
    <w:rsid w:val="00375633"/>
    <w:rsid w:val="003759D2"/>
    <w:rsid w:val="00375C08"/>
    <w:rsid w:val="00376317"/>
    <w:rsid w:val="0037641A"/>
    <w:rsid w:val="00377CBF"/>
    <w:rsid w:val="00377E47"/>
    <w:rsid w:val="00380AD4"/>
    <w:rsid w:val="00380EB4"/>
    <w:rsid w:val="00381295"/>
    <w:rsid w:val="003813D4"/>
    <w:rsid w:val="003828AD"/>
    <w:rsid w:val="00382DB8"/>
    <w:rsid w:val="0038315D"/>
    <w:rsid w:val="003837C3"/>
    <w:rsid w:val="00383C5B"/>
    <w:rsid w:val="0038414B"/>
    <w:rsid w:val="00384836"/>
    <w:rsid w:val="00385E48"/>
    <w:rsid w:val="00385E8C"/>
    <w:rsid w:val="00386D38"/>
    <w:rsid w:val="00387B1D"/>
    <w:rsid w:val="00391215"/>
    <w:rsid w:val="003918E2"/>
    <w:rsid w:val="00391BCF"/>
    <w:rsid w:val="00392536"/>
    <w:rsid w:val="00392AF2"/>
    <w:rsid w:val="00393384"/>
    <w:rsid w:val="003945D9"/>
    <w:rsid w:val="00394D40"/>
    <w:rsid w:val="00395D69"/>
    <w:rsid w:val="00396844"/>
    <w:rsid w:val="00396D0A"/>
    <w:rsid w:val="00396FE9"/>
    <w:rsid w:val="00397582"/>
    <w:rsid w:val="003978F9"/>
    <w:rsid w:val="003A06C7"/>
    <w:rsid w:val="003A081B"/>
    <w:rsid w:val="003A08A5"/>
    <w:rsid w:val="003A0A2B"/>
    <w:rsid w:val="003A1DE5"/>
    <w:rsid w:val="003A2A22"/>
    <w:rsid w:val="003A2A23"/>
    <w:rsid w:val="003A2EEA"/>
    <w:rsid w:val="003A3300"/>
    <w:rsid w:val="003A3C74"/>
    <w:rsid w:val="003A4116"/>
    <w:rsid w:val="003A4F11"/>
    <w:rsid w:val="003A5668"/>
    <w:rsid w:val="003A63DB"/>
    <w:rsid w:val="003A64FC"/>
    <w:rsid w:val="003A7719"/>
    <w:rsid w:val="003A7D74"/>
    <w:rsid w:val="003B0060"/>
    <w:rsid w:val="003B0549"/>
    <w:rsid w:val="003B0B55"/>
    <w:rsid w:val="003B0CC1"/>
    <w:rsid w:val="003B14D5"/>
    <w:rsid w:val="003B17EA"/>
    <w:rsid w:val="003B1AF6"/>
    <w:rsid w:val="003B1B52"/>
    <w:rsid w:val="003B1FA7"/>
    <w:rsid w:val="003B2229"/>
    <w:rsid w:val="003B2E7B"/>
    <w:rsid w:val="003B460A"/>
    <w:rsid w:val="003B461F"/>
    <w:rsid w:val="003B540F"/>
    <w:rsid w:val="003B5500"/>
    <w:rsid w:val="003B7180"/>
    <w:rsid w:val="003B7276"/>
    <w:rsid w:val="003B77BA"/>
    <w:rsid w:val="003B7ABE"/>
    <w:rsid w:val="003B7AC3"/>
    <w:rsid w:val="003B7C66"/>
    <w:rsid w:val="003C0444"/>
    <w:rsid w:val="003C097F"/>
    <w:rsid w:val="003C1137"/>
    <w:rsid w:val="003C17F8"/>
    <w:rsid w:val="003C1982"/>
    <w:rsid w:val="003C2E47"/>
    <w:rsid w:val="003C479A"/>
    <w:rsid w:val="003C4F01"/>
    <w:rsid w:val="003C568B"/>
    <w:rsid w:val="003C5A29"/>
    <w:rsid w:val="003C6004"/>
    <w:rsid w:val="003C608C"/>
    <w:rsid w:val="003C6488"/>
    <w:rsid w:val="003C6591"/>
    <w:rsid w:val="003C65B8"/>
    <w:rsid w:val="003C7835"/>
    <w:rsid w:val="003C7B94"/>
    <w:rsid w:val="003D0FA9"/>
    <w:rsid w:val="003D2E59"/>
    <w:rsid w:val="003D3005"/>
    <w:rsid w:val="003D37AC"/>
    <w:rsid w:val="003D4811"/>
    <w:rsid w:val="003D524E"/>
    <w:rsid w:val="003D543D"/>
    <w:rsid w:val="003D56E0"/>
    <w:rsid w:val="003D5ADE"/>
    <w:rsid w:val="003D5C13"/>
    <w:rsid w:val="003D5C15"/>
    <w:rsid w:val="003D655E"/>
    <w:rsid w:val="003E0118"/>
    <w:rsid w:val="003E0B33"/>
    <w:rsid w:val="003E3153"/>
    <w:rsid w:val="003E42BB"/>
    <w:rsid w:val="003E42CB"/>
    <w:rsid w:val="003E5136"/>
    <w:rsid w:val="003E51C8"/>
    <w:rsid w:val="003E55F3"/>
    <w:rsid w:val="003E65F3"/>
    <w:rsid w:val="003E7081"/>
    <w:rsid w:val="003E7089"/>
    <w:rsid w:val="003E7762"/>
    <w:rsid w:val="003E7C11"/>
    <w:rsid w:val="003F0D9B"/>
    <w:rsid w:val="003F169E"/>
    <w:rsid w:val="003F1CD0"/>
    <w:rsid w:val="003F2E13"/>
    <w:rsid w:val="003F34B1"/>
    <w:rsid w:val="003F3779"/>
    <w:rsid w:val="003F3DF5"/>
    <w:rsid w:val="003F453E"/>
    <w:rsid w:val="003F4912"/>
    <w:rsid w:val="003F610D"/>
    <w:rsid w:val="003F6C82"/>
    <w:rsid w:val="003F71A2"/>
    <w:rsid w:val="003F7E13"/>
    <w:rsid w:val="00400420"/>
    <w:rsid w:val="00401667"/>
    <w:rsid w:val="004036D3"/>
    <w:rsid w:val="00404AAC"/>
    <w:rsid w:val="00404E63"/>
    <w:rsid w:val="00407172"/>
    <w:rsid w:val="00407684"/>
    <w:rsid w:val="004076AA"/>
    <w:rsid w:val="00410545"/>
    <w:rsid w:val="004108F9"/>
    <w:rsid w:val="00411D95"/>
    <w:rsid w:val="004122F4"/>
    <w:rsid w:val="00412A93"/>
    <w:rsid w:val="00412DD6"/>
    <w:rsid w:val="0041303C"/>
    <w:rsid w:val="00413784"/>
    <w:rsid w:val="00413B68"/>
    <w:rsid w:val="00414C78"/>
    <w:rsid w:val="00414EE2"/>
    <w:rsid w:val="004151EC"/>
    <w:rsid w:val="004153A3"/>
    <w:rsid w:val="0041621C"/>
    <w:rsid w:val="00416AD8"/>
    <w:rsid w:val="00416D27"/>
    <w:rsid w:val="00417A4D"/>
    <w:rsid w:val="00420178"/>
    <w:rsid w:val="004203C4"/>
    <w:rsid w:val="004206B7"/>
    <w:rsid w:val="00420DF4"/>
    <w:rsid w:val="0042119B"/>
    <w:rsid w:val="00421EA7"/>
    <w:rsid w:val="00424B2E"/>
    <w:rsid w:val="00424EE9"/>
    <w:rsid w:val="00425236"/>
    <w:rsid w:val="0042604F"/>
    <w:rsid w:val="00426160"/>
    <w:rsid w:val="00427FD1"/>
    <w:rsid w:val="00430992"/>
    <w:rsid w:val="004314B0"/>
    <w:rsid w:val="00432612"/>
    <w:rsid w:val="00433E06"/>
    <w:rsid w:val="00435633"/>
    <w:rsid w:val="00435E66"/>
    <w:rsid w:val="00436DEF"/>
    <w:rsid w:val="00436E90"/>
    <w:rsid w:val="00436E9E"/>
    <w:rsid w:val="00437401"/>
    <w:rsid w:val="00437A19"/>
    <w:rsid w:val="00440D05"/>
    <w:rsid w:val="004421DF"/>
    <w:rsid w:val="00442E56"/>
    <w:rsid w:val="00444DC7"/>
    <w:rsid w:val="00444FBA"/>
    <w:rsid w:val="004450CE"/>
    <w:rsid w:val="004455A9"/>
    <w:rsid w:val="0044597F"/>
    <w:rsid w:val="004468DD"/>
    <w:rsid w:val="004478BD"/>
    <w:rsid w:val="00447A9F"/>
    <w:rsid w:val="0045058A"/>
    <w:rsid w:val="00450C43"/>
    <w:rsid w:val="00450FA7"/>
    <w:rsid w:val="00451933"/>
    <w:rsid w:val="00451C90"/>
    <w:rsid w:val="004524C4"/>
    <w:rsid w:val="00452C3B"/>
    <w:rsid w:val="0045359A"/>
    <w:rsid w:val="0045392A"/>
    <w:rsid w:val="004539E9"/>
    <w:rsid w:val="00453E4F"/>
    <w:rsid w:val="00454A02"/>
    <w:rsid w:val="00455BB0"/>
    <w:rsid w:val="00456CD7"/>
    <w:rsid w:val="00456E25"/>
    <w:rsid w:val="0045709D"/>
    <w:rsid w:val="00457BC9"/>
    <w:rsid w:val="00460496"/>
    <w:rsid w:val="004618DC"/>
    <w:rsid w:val="00461BBC"/>
    <w:rsid w:val="004628E3"/>
    <w:rsid w:val="00463867"/>
    <w:rsid w:val="00463C36"/>
    <w:rsid w:val="00464A97"/>
    <w:rsid w:val="00466357"/>
    <w:rsid w:val="0046640A"/>
    <w:rsid w:val="00466567"/>
    <w:rsid w:val="004665C0"/>
    <w:rsid w:val="00466ABB"/>
    <w:rsid w:val="00466AED"/>
    <w:rsid w:val="00466D10"/>
    <w:rsid w:val="00466D4C"/>
    <w:rsid w:val="004701D1"/>
    <w:rsid w:val="00470341"/>
    <w:rsid w:val="0047097D"/>
    <w:rsid w:val="004731CC"/>
    <w:rsid w:val="00473891"/>
    <w:rsid w:val="0047398C"/>
    <w:rsid w:val="004740D3"/>
    <w:rsid w:val="0047439C"/>
    <w:rsid w:val="00474D70"/>
    <w:rsid w:val="004758C1"/>
    <w:rsid w:val="004763EB"/>
    <w:rsid w:val="00476469"/>
    <w:rsid w:val="0048123E"/>
    <w:rsid w:val="00482726"/>
    <w:rsid w:val="00482F20"/>
    <w:rsid w:val="00483459"/>
    <w:rsid w:val="00483538"/>
    <w:rsid w:val="00483541"/>
    <w:rsid w:val="00483E32"/>
    <w:rsid w:val="00484874"/>
    <w:rsid w:val="00484966"/>
    <w:rsid w:val="00485F9D"/>
    <w:rsid w:val="004861B0"/>
    <w:rsid w:val="0048698C"/>
    <w:rsid w:val="00486F7C"/>
    <w:rsid w:val="00487EDF"/>
    <w:rsid w:val="004901EB"/>
    <w:rsid w:val="0049086A"/>
    <w:rsid w:val="004911E0"/>
    <w:rsid w:val="004912E7"/>
    <w:rsid w:val="00491EA9"/>
    <w:rsid w:val="0049231F"/>
    <w:rsid w:val="00492752"/>
    <w:rsid w:val="0049281A"/>
    <w:rsid w:val="00492829"/>
    <w:rsid w:val="00492A79"/>
    <w:rsid w:val="004933D8"/>
    <w:rsid w:val="00494F8E"/>
    <w:rsid w:val="00495F31"/>
    <w:rsid w:val="0049656B"/>
    <w:rsid w:val="004966D9"/>
    <w:rsid w:val="0049798A"/>
    <w:rsid w:val="004A02DA"/>
    <w:rsid w:val="004A0B96"/>
    <w:rsid w:val="004A0EBB"/>
    <w:rsid w:val="004A17C2"/>
    <w:rsid w:val="004A18AC"/>
    <w:rsid w:val="004A3AFA"/>
    <w:rsid w:val="004A4B2A"/>
    <w:rsid w:val="004A537B"/>
    <w:rsid w:val="004A57A0"/>
    <w:rsid w:val="004A5C5E"/>
    <w:rsid w:val="004A68F0"/>
    <w:rsid w:val="004A73F1"/>
    <w:rsid w:val="004A788B"/>
    <w:rsid w:val="004A7E91"/>
    <w:rsid w:val="004B0D66"/>
    <w:rsid w:val="004B13F5"/>
    <w:rsid w:val="004B193D"/>
    <w:rsid w:val="004B2DA5"/>
    <w:rsid w:val="004B30E3"/>
    <w:rsid w:val="004B3F2A"/>
    <w:rsid w:val="004B4A24"/>
    <w:rsid w:val="004B5699"/>
    <w:rsid w:val="004B607B"/>
    <w:rsid w:val="004B6B41"/>
    <w:rsid w:val="004B6D7F"/>
    <w:rsid w:val="004B79E2"/>
    <w:rsid w:val="004C0FDE"/>
    <w:rsid w:val="004C202B"/>
    <w:rsid w:val="004C2115"/>
    <w:rsid w:val="004C26E0"/>
    <w:rsid w:val="004C3BBD"/>
    <w:rsid w:val="004C47D2"/>
    <w:rsid w:val="004C4923"/>
    <w:rsid w:val="004C5E53"/>
    <w:rsid w:val="004C5F17"/>
    <w:rsid w:val="004C6C6C"/>
    <w:rsid w:val="004C7415"/>
    <w:rsid w:val="004C7738"/>
    <w:rsid w:val="004C7D4D"/>
    <w:rsid w:val="004D0032"/>
    <w:rsid w:val="004D0059"/>
    <w:rsid w:val="004D0383"/>
    <w:rsid w:val="004D045D"/>
    <w:rsid w:val="004D14DB"/>
    <w:rsid w:val="004D152D"/>
    <w:rsid w:val="004D1580"/>
    <w:rsid w:val="004D19DF"/>
    <w:rsid w:val="004D204E"/>
    <w:rsid w:val="004D208F"/>
    <w:rsid w:val="004D3596"/>
    <w:rsid w:val="004D39AF"/>
    <w:rsid w:val="004D4EBC"/>
    <w:rsid w:val="004D5B19"/>
    <w:rsid w:val="004D6C13"/>
    <w:rsid w:val="004E1169"/>
    <w:rsid w:val="004E2D11"/>
    <w:rsid w:val="004E328B"/>
    <w:rsid w:val="004E3700"/>
    <w:rsid w:val="004E5272"/>
    <w:rsid w:val="004E7901"/>
    <w:rsid w:val="004E7E63"/>
    <w:rsid w:val="004E7FA2"/>
    <w:rsid w:val="004F0327"/>
    <w:rsid w:val="004F08CB"/>
    <w:rsid w:val="004F176C"/>
    <w:rsid w:val="004F1B13"/>
    <w:rsid w:val="004F2C16"/>
    <w:rsid w:val="004F2D63"/>
    <w:rsid w:val="004F31D3"/>
    <w:rsid w:val="004F39DA"/>
    <w:rsid w:val="004F3EF1"/>
    <w:rsid w:val="004F3EF5"/>
    <w:rsid w:val="004F44FF"/>
    <w:rsid w:val="004F4B4D"/>
    <w:rsid w:val="004F541E"/>
    <w:rsid w:val="004F58ED"/>
    <w:rsid w:val="004F5DD9"/>
    <w:rsid w:val="004F610A"/>
    <w:rsid w:val="004F614C"/>
    <w:rsid w:val="004F67B9"/>
    <w:rsid w:val="004F6D30"/>
    <w:rsid w:val="004F7378"/>
    <w:rsid w:val="004F79B9"/>
    <w:rsid w:val="0050021B"/>
    <w:rsid w:val="00500658"/>
    <w:rsid w:val="005008F4"/>
    <w:rsid w:val="00500D15"/>
    <w:rsid w:val="00501293"/>
    <w:rsid w:val="0050248A"/>
    <w:rsid w:val="005024FD"/>
    <w:rsid w:val="00503437"/>
    <w:rsid w:val="005037CE"/>
    <w:rsid w:val="005037EE"/>
    <w:rsid w:val="005038C7"/>
    <w:rsid w:val="00504C64"/>
    <w:rsid w:val="005050C7"/>
    <w:rsid w:val="005053D5"/>
    <w:rsid w:val="00506013"/>
    <w:rsid w:val="00506109"/>
    <w:rsid w:val="00506247"/>
    <w:rsid w:val="00507721"/>
    <w:rsid w:val="00507755"/>
    <w:rsid w:val="00507CFB"/>
    <w:rsid w:val="0051034C"/>
    <w:rsid w:val="0051143A"/>
    <w:rsid w:val="005119D2"/>
    <w:rsid w:val="00511D64"/>
    <w:rsid w:val="0051229E"/>
    <w:rsid w:val="00512342"/>
    <w:rsid w:val="00512436"/>
    <w:rsid w:val="0051272E"/>
    <w:rsid w:val="00512BC3"/>
    <w:rsid w:val="00513D5B"/>
    <w:rsid w:val="005142D9"/>
    <w:rsid w:val="005148A8"/>
    <w:rsid w:val="00514E98"/>
    <w:rsid w:val="005155D8"/>
    <w:rsid w:val="00515F3D"/>
    <w:rsid w:val="00517C95"/>
    <w:rsid w:val="00520358"/>
    <w:rsid w:val="005203DF"/>
    <w:rsid w:val="00520CD0"/>
    <w:rsid w:val="00520D7B"/>
    <w:rsid w:val="00521414"/>
    <w:rsid w:val="0052162C"/>
    <w:rsid w:val="0052186E"/>
    <w:rsid w:val="00521BEC"/>
    <w:rsid w:val="00521EB6"/>
    <w:rsid w:val="0052207D"/>
    <w:rsid w:val="00522351"/>
    <w:rsid w:val="0052329A"/>
    <w:rsid w:val="0052362F"/>
    <w:rsid w:val="00523C65"/>
    <w:rsid w:val="0052456D"/>
    <w:rsid w:val="005249D1"/>
    <w:rsid w:val="00525CAE"/>
    <w:rsid w:val="00525F53"/>
    <w:rsid w:val="005266D8"/>
    <w:rsid w:val="00527A97"/>
    <w:rsid w:val="00527C3F"/>
    <w:rsid w:val="00531883"/>
    <w:rsid w:val="0053196A"/>
    <w:rsid w:val="00531DA3"/>
    <w:rsid w:val="00532457"/>
    <w:rsid w:val="00533038"/>
    <w:rsid w:val="005337DA"/>
    <w:rsid w:val="00533CF7"/>
    <w:rsid w:val="00535159"/>
    <w:rsid w:val="005356FE"/>
    <w:rsid w:val="00535C55"/>
    <w:rsid w:val="00535DD5"/>
    <w:rsid w:val="00536373"/>
    <w:rsid w:val="00536793"/>
    <w:rsid w:val="00536E61"/>
    <w:rsid w:val="00537065"/>
    <w:rsid w:val="00537691"/>
    <w:rsid w:val="00537D64"/>
    <w:rsid w:val="00540111"/>
    <w:rsid w:val="00540837"/>
    <w:rsid w:val="00540FD2"/>
    <w:rsid w:val="00543123"/>
    <w:rsid w:val="00543973"/>
    <w:rsid w:val="00543EE1"/>
    <w:rsid w:val="00544397"/>
    <w:rsid w:val="0054485B"/>
    <w:rsid w:val="00544B22"/>
    <w:rsid w:val="00544C02"/>
    <w:rsid w:val="00544C3F"/>
    <w:rsid w:val="00544CD6"/>
    <w:rsid w:val="00545134"/>
    <w:rsid w:val="00545EE3"/>
    <w:rsid w:val="00545F97"/>
    <w:rsid w:val="005462B9"/>
    <w:rsid w:val="00546AF3"/>
    <w:rsid w:val="00546F09"/>
    <w:rsid w:val="005474DE"/>
    <w:rsid w:val="00547DEA"/>
    <w:rsid w:val="00547F41"/>
    <w:rsid w:val="00550A40"/>
    <w:rsid w:val="00550DA4"/>
    <w:rsid w:val="00551297"/>
    <w:rsid w:val="005514DE"/>
    <w:rsid w:val="005517AC"/>
    <w:rsid w:val="005528C0"/>
    <w:rsid w:val="00552E2A"/>
    <w:rsid w:val="00553AA5"/>
    <w:rsid w:val="00553AC1"/>
    <w:rsid w:val="00553EDA"/>
    <w:rsid w:val="005543A1"/>
    <w:rsid w:val="00554C8E"/>
    <w:rsid w:val="005553EA"/>
    <w:rsid w:val="00555F2B"/>
    <w:rsid w:val="00556236"/>
    <w:rsid w:val="005562A1"/>
    <w:rsid w:val="00557EAD"/>
    <w:rsid w:val="00557F55"/>
    <w:rsid w:val="00560865"/>
    <w:rsid w:val="00562096"/>
    <w:rsid w:val="005633C9"/>
    <w:rsid w:val="005643E7"/>
    <w:rsid w:val="0056468E"/>
    <w:rsid w:val="00564BB7"/>
    <w:rsid w:val="00565DAF"/>
    <w:rsid w:val="00565EB8"/>
    <w:rsid w:val="005665BB"/>
    <w:rsid w:val="00566601"/>
    <w:rsid w:val="00566A25"/>
    <w:rsid w:val="005676B7"/>
    <w:rsid w:val="005677AD"/>
    <w:rsid w:val="00570DE7"/>
    <w:rsid w:val="005714F8"/>
    <w:rsid w:val="00571902"/>
    <w:rsid w:val="00571B03"/>
    <w:rsid w:val="00571B59"/>
    <w:rsid w:val="005727E9"/>
    <w:rsid w:val="00572BB0"/>
    <w:rsid w:val="00572FA2"/>
    <w:rsid w:val="0057359A"/>
    <w:rsid w:val="005737D1"/>
    <w:rsid w:val="00574CC5"/>
    <w:rsid w:val="00575351"/>
    <w:rsid w:val="00575946"/>
    <w:rsid w:val="00575AD9"/>
    <w:rsid w:val="005764F5"/>
    <w:rsid w:val="00577DB0"/>
    <w:rsid w:val="00577F2C"/>
    <w:rsid w:val="00580432"/>
    <w:rsid w:val="00580D47"/>
    <w:rsid w:val="005812CC"/>
    <w:rsid w:val="00581679"/>
    <w:rsid w:val="00582364"/>
    <w:rsid w:val="00582EFD"/>
    <w:rsid w:val="0058313F"/>
    <w:rsid w:val="0058392F"/>
    <w:rsid w:val="00583BD6"/>
    <w:rsid w:val="005847B8"/>
    <w:rsid w:val="0058590C"/>
    <w:rsid w:val="00585E30"/>
    <w:rsid w:val="00587DC4"/>
    <w:rsid w:val="005904C3"/>
    <w:rsid w:val="005904ED"/>
    <w:rsid w:val="0059118A"/>
    <w:rsid w:val="00591281"/>
    <w:rsid w:val="005917F5"/>
    <w:rsid w:val="00591AC1"/>
    <w:rsid w:val="00592218"/>
    <w:rsid w:val="00593A91"/>
    <w:rsid w:val="00593F24"/>
    <w:rsid w:val="0059467A"/>
    <w:rsid w:val="005948B5"/>
    <w:rsid w:val="005948BB"/>
    <w:rsid w:val="00594B2E"/>
    <w:rsid w:val="00594C94"/>
    <w:rsid w:val="00595D64"/>
    <w:rsid w:val="00597DFB"/>
    <w:rsid w:val="005A00C3"/>
    <w:rsid w:val="005A0D9B"/>
    <w:rsid w:val="005A1950"/>
    <w:rsid w:val="005A1B7E"/>
    <w:rsid w:val="005A2816"/>
    <w:rsid w:val="005A2864"/>
    <w:rsid w:val="005A296A"/>
    <w:rsid w:val="005A417A"/>
    <w:rsid w:val="005A4194"/>
    <w:rsid w:val="005A4423"/>
    <w:rsid w:val="005A4EF2"/>
    <w:rsid w:val="005A5779"/>
    <w:rsid w:val="005A6077"/>
    <w:rsid w:val="005A621E"/>
    <w:rsid w:val="005A7304"/>
    <w:rsid w:val="005A7820"/>
    <w:rsid w:val="005A7C11"/>
    <w:rsid w:val="005A7E4E"/>
    <w:rsid w:val="005A7EAE"/>
    <w:rsid w:val="005B002B"/>
    <w:rsid w:val="005B065F"/>
    <w:rsid w:val="005B097D"/>
    <w:rsid w:val="005B0BEC"/>
    <w:rsid w:val="005B0E59"/>
    <w:rsid w:val="005B18A3"/>
    <w:rsid w:val="005B21DA"/>
    <w:rsid w:val="005B458E"/>
    <w:rsid w:val="005B52A2"/>
    <w:rsid w:val="005B7803"/>
    <w:rsid w:val="005C033F"/>
    <w:rsid w:val="005C0374"/>
    <w:rsid w:val="005C05BA"/>
    <w:rsid w:val="005C2539"/>
    <w:rsid w:val="005C2607"/>
    <w:rsid w:val="005C350B"/>
    <w:rsid w:val="005C5247"/>
    <w:rsid w:val="005C59C2"/>
    <w:rsid w:val="005C66FD"/>
    <w:rsid w:val="005C6823"/>
    <w:rsid w:val="005C7CEC"/>
    <w:rsid w:val="005D08C3"/>
    <w:rsid w:val="005D095F"/>
    <w:rsid w:val="005D0D27"/>
    <w:rsid w:val="005D1102"/>
    <w:rsid w:val="005D146B"/>
    <w:rsid w:val="005D1F67"/>
    <w:rsid w:val="005D295F"/>
    <w:rsid w:val="005D2BBA"/>
    <w:rsid w:val="005D2D8D"/>
    <w:rsid w:val="005D3130"/>
    <w:rsid w:val="005D37F1"/>
    <w:rsid w:val="005D386A"/>
    <w:rsid w:val="005D3F5C"/>
    <w:rsid w:val="005D4271"/>
    <w:rsid w:val="005D4E2E"/>
    <w:rsid w:val="005D4F28"/>
    <w:rsid w:val="005D5EC6"/>
    <w:rsid w:val="005D60C0"/>
    <w:rsid w:val="005D6265"/>
    <w:rsid w:val="005D79B2"/>
    <w:rsid w:val="005D7CAC"/>
    <w:rsid w:val="005E04D4"/>
    <w:rsid w:val="005E080D"/>
    <w:rsid w:val="005E1EBF"/>
    <w:rsid w:val="005E28B7"/>
    <w:rsid w:val="005E2E43"/>
    <w:rsid w:val="005E3308"/>
    <w:rsid w:val="005E3515"/>
    <w:rsid w:val="005E3984"/>
    <w:rsid w:val="005E3CDC"/>
    <w:rsid w:val="005E4622"/>
    <w:rsid w:val="005E475D"/>
    <w:rsid w:val="005E491E"/>
    <w:rsid w:val="005E5F82"/>
    <w:rsid w:val="005E5F9A"/>
    <w:rsid w:val="005E6054"/>
    <w:rsid w:val="005E6100"/>
    <w:rsid w:val="005E6D36"/>
    <w:rsid w:val="005E788A"/>
    <w:rsid w:val="005E7935"/>
    <w:rsid w:val="005E79B3"/>
    <w:rsid w:val="005F20FE"/>
    <w:rsid w:val="005F2349"/>
    <w:rsid w:val="005F2D40"/>
    <w:rsid w:val="005F2E41"/>
    <w:rsid w:val="005F2EC9"/>
    <w:rsid w:val="005F3AA7"/>
    <w:rsid w:val="005F429D"/>
    <w:rsid w:val="005F42A5"/>
    <w:rsid w:val="005F5D21"/>
    <w:rsid w:val="005F7EF9"/>
    <w:rsid w:val="00600259"/>
    <w:rsid w:val="00601CBB"/>
    <w:rsid w:val="00601D6E"/>
    <w:rsid w:val="006020C5"/>
    <w:rsid w:val="0060298D"/>
    <w:rsid w:val="00602E4D"/>
    <w:rsid w:val="00602F42"/>
    <w:rsid w:val="0060352B"/>
    <w:rsid w:val="0060371C"/>
    <w:rsid w:val="00603E54"/>
    <w:rsid w:val="006040C3"/>
    <w:rsid w:val="00604D37"/>
    <w:rsid w:val="006053C7"/>
    <w:rsid w:val="006058E6"/>
    <w:rsid w:val="00605A7A"/>
    <w:rsid w:val="00606AAE"/>
    <w:rsid w:val="00606BEA"/>
    <w:rsid w:val="00606C80"/>
    <w:rsid w:val="00606D33"/>
    <w:rsid w:val="0061041C"/>
    <w:rsid w:val="00610BE1"/>
    <w:rsid w:val="00610D1F"/>
    <w:rsid w:val="00611899"/>
    <w:rsid w:val="00611DCE"/>
    <w:rsid w:val="0061215E"/>
    <w:rsid w:val="00612395"/>
    <w:rsid w:val="00612786"/>
    <w:rsid w:val="00612871"/>
    <w:rsid w:val="006135D9"/>
    <w:rsid w:val="00613FDE"/>
    <w:rsid w:val="00614E73"/>
    <w:rsid w:val="006153C5"/>
    <w:rsid w:val="00615FD2"/>
    <w:rsid w:val="006166B4"/>
    <w:rsid w:val="00616E78"/>
    <w:rsid w:val="0061700E"/>
    <w:rsid w:val="0061717B"/>
    <w:rsid w:val="00617D7B"/>
    <w:rsid w:val="00620490"/>
    <w:rsid w:val="00621ABE"/>
    <w:rsid w:val="00622570"/>
    <w:rsid w:val="00622BA6"/>
    <w:rsid w:val="00622C2E"/>
    <w:rsid w:val="00622CD9"/>
    <w:rsid w:val="00622F7A"/>
    <w:rsid w:val="00623B25"/>
    <w:rsid w:val="00624143"/>
    <w:rsid w:val="00624236"/>
    <w:rsid w:val="00624E4D"/>
    <w:rsid w:val="00625D1E"/>
    <w:rsid w:val="00625F64"/>
    <w:rsid w:val="00627010"/>
    <w:rsid w:val="00631369"/>
    <w:rsid w:val="00631807"/>
    <w:rsid w:val="006328F7"/>
    <w:rsid w:val="00632B95"/>
    <w:rsid w:val="00632C0C"/>
    <w:rsid w:val="00632C5A"/>
    <w:rsid w:val="00633172"/>
    <w:rsid w:val="00634248"/>
    <w:rsid w:val="00635B8D"/>
    <w:rsid w:val="00635BB5"/>
    <w:rsid w:val="00635C77"/>
    <w:rsid w:val="00636184"/>
    <w:rsid w:val="006367B9"/>
    <w:rsid w:val="00637E2D"/>
    <w:rsid w:val="00637E7E"/>
    <w:rsid w:val="00640C44"/>
    <w:rsid w:val="00641FA4"/>
    <w:rsid w:val="00642802"/>
    <w:rsid w:val="0064347B"/>
    <w:rsid w:val="006438B4"/>
    <w:rsid w:val="00643EF9"/>
    <w:rsid w:val="00643F6A"/>
    <w:rsid w:val="00644483"/>
    <w:rsid w:val="006447F1"/>
    <w:rsid w:val="00644940"/>
    <w:rsid w:val="006458E4"/>
    <w:rsid w:val="006460F2"/>
    <w:rsid w:val="00646458"/>
    <w:rsid w:val="006464C9"/>
    <w:rsid w:val="00646863"/>
    <w:rsid w:val="00647DC3"/>
    <w:rsid w:val="00651542"/>
    <w:rsid w:val="006517FD"/>
    <w:rsid w:val="00651EF9"/>
    <w:rsid w:val="006520B8"/>
    <w:rsid w:val="0065289D"/>
    <w:rsid w:val="00653519"/>
    <w:rsid w:val="00653A01"/>
    <w:rsid w:val="00653B09"/>
    <w:rsid w:val="00654109"/>
    <w:rsid w:val="00654B68"/>
    <w:rsid w:val="0065577B"/>
    <w:rsid w:val="006561A7"/>
    <w:rsid w:val="00656EAB"/>
    <w:rsid w:val="00657407"/>
    <w:rsid w:val="006608F3"/>
    <w:rsid w:val="00660C46"/>
    <w:rsid w:val="0066151E"/>
    <w:rsid w:val="00662372"/>
    <w:rsid w:val="0066246B"/>
    <w:rsid w:val="006639FC"/>
    <w:rsid w:val="00663F43"/>
    <w:rsid w:val="0066434D"/>
    <w:rsid w:val="00665C34"/>
    <w:rsid w:val="00665E6A"/>
    <w:rsid w:val="006662E6"/>
    <w:rsid w:val="00666517"/>
    <w:rsid w:val="0066652C"/>
    <w:rsid w:val="00666D98"/>
    <w:rsid w:val="006675D4"/>
    <w:rsid w:val="00667910"/>
    <w:rsid w:val="0066795D"/>
    <w:rsid w:val="006679A4"/>
    <w:rsid w:val="00667F52"/>
    <w:rsid w:val="006700DA"/>
    <w:rsid w:val="006702B7"/>
    <w:rsid w:val="0067329A"/>
    <w:rsid w:val="0067383D"/>
    <w:rsid w:val="00674EF9"/>
    <w:rsid w:val="006761BD"/>
    <w:rsid w:val="00677800"/>
    <w:rsid w:val="006779C4"/>
    <w:rsid w:val="00677DAB"/>
    <w:rsid w:val="00677EC3"/>
    <w:rsid w:val="0068001C"/>
    <w:rsid w:val="006823B5"/>
    <w:rsid w:val="006824C8"/>
    <w:rsid w:val="00682C30"/>
    <w:rsid w:val="0068318E"/>
    <w:rsid w:val="00684984"/>
    <w:rsid w:val="00684DF9"/>
    <w:rsid w:val="0068633C"/>
    <w:rsid w:val="00686459"/>
    <w:rsid w:val="006864EB"/>
    <w:rsid w:val="00686503"/>
    <w:rsid w:val="0068675A"/>
    <w:rsid w:val="006867F6"/>
    <w:rsid w:val="00686CB1"/>
    <w:rsid w:val="00687084"/>
    <w:rsid w:val="0068710B"/>
    <w:rsid w:val="00687EF0"/>
    <w:rsid w:val="006902AE"/>
    <w:rsid w:val="00690A45"/>
    <w:rsid w:val="00690C88"/>
    <w:rsid w:val="00690FD2"/>
    <w:rsid w:val="00691018"/>
    <w:rsid w:val="00691266"/>
    <w:rsid w:val="006913F3"/>
    <w:rsid w:val="0069190E"/>
    <w:rsid w:val="00691C42"/>
    <w:rsid w:val="0069362C"/>
    <w:rsid w:val="00693D8A"/>
    <w:rsid w:val="006940F4"/>
    <w:rsid w:val="00694153"/>
    <w:rsid w:val="00694204"/>
    <w:rsid w:val="00695A9C"/>
    <w:rsid w:val="00696315"/>
    <w:rsid w:val="006968F6"/>
    <w:rsid w:val="006969EA"/>
    <w:rsid w:val="006975C9"/>
    <w:rsid w:val="006A081C"/>
    <w:rsid w:val="006A0840"/>
    <w:rsid w:val="006A0B7F"/>
    <w:rsid w:val="006A1226"/>
    <w:rsid w:val="006A2588"/>
    <w:rsid w:val="006A2908"/>
    <w:rsid w:val="006A3189"/>
    <w:rsid w:val="006A4848"/>
    <w:rsid w:val="006A4B80"/>
    <w:rsid w:val="006A6203"/>
    <w:rsid w:val="006A6BCA"/>
    <w:rsid w:val="006A7104"/>
    <w:rsid w:val="006A77F3"/>
    <w:rsid w:val="006A7856"/>
    <w:rsid w:val="006A7A5B"/>
    <w:rsid w:val="006B01EA"/>
    <w:rsid w:val="006B021F"/>
    <w:rsid w:val="006B0A39"/>
    <w:rsid w:val="006B1235"/>
    <w:rsid w:val="006B133F"/>
    <w:rsid w:val="006B13B2"/>
    <w:rsid w:val="006B333C"/>
    <w:rsid w:val="006B370A"/>
    <w:rsid w:val="006B4BFD"/>
    <w:rsid w:val="006B4F94"/>
    <w:rsid w:val="006B514D"/>
    <w:rsid w:val="006B54E6"/>
    <w:rsid w:val="006B5ED5"/>
    <w:rsid w:val="006B680F"/>
    <w:rsid w:val="006B75A3"/>
    <w:rsid w:val="006B7B34"/>
    <w:rsid w:val="006C04A3"/>
    <w:rsid w:val="006C0C71"/>
    <w:rsid w:val="006C0D07"/>
    <w:rsid w:val="006C22A8"/>
    <w:rsid w:val="006C253E"/>
    <w:rsid w:val="006C303C"/>
    <w:rsid w:val="006C355C"/>
    <w:rsid w:val="006C3944"/>
    <w:rsid w:val="006C53BE"/>
    <w:rsid w:val="006C5890"/>
    <w:rsid w:val="006C67A1"/>
    <w:rsid w:val="006C6CAD"/>
    <w:rsid w:val="006C7241"/>
    <w:rsid w:val="006C7CBD"/>
    <w:rsid w:val="006C7CDB"/>
    <w:rsid w:val="006D00F6"/>
    <w:rsid w:val="006D0647"/>
    <w:rsid w:val="006D109D"/>
    <w:rsid w:val="006D256B"/>
    <w:rsid w:val="006D43DE"/>
    <w:rsid w:val="006D4470"/>
    <w:rsid w:val="006D464E"/>
    <w:rsid w:val="006D4AE5"/>
    <w:rsid w:val="006D4FF8"/>
    <w:rsid w:val="006D7BA0"/>
    <w:rsid w:val="006E0327"/>
    <w:rsid w:val="006E032B"/>
    <w:rsid w:val="006E1346"/>
    <w:rsid w:val="006E14EB"/>
    <w:rsid w:val="006E1855"/>
    <w:rsid w:val="006E1AAA"/>
    <w:rsid w:val="006E1C78"/>
    <w:rsid w:val="006E1FBC"/>
    <w:rsid w:val="006E226A"/>
    <w:rsid w:val="006E22BA"/>
    <w:rsid w:val="006E2FD7"/>
    <w:rsid w:val="006E321F"/>
    <w:rsid w:val="006E4B2A"/>
    <w:rsid w:val="006E4E37"/>
    <w:rsid w:val="006E605F"/>
    <w:rsid w:val="006E6124"/>
    <w:rsid w:val="006E6B3A"/>
    <w:rsid w:val="006E6DF1"/>
    <w:rsid w:val="006E718E"/>
    <w:rsid w:val="006E72E4"/>
    <w:rsid w:val="006E75C1"/>
    <w:rsid w:val="006E7B26"/>
    <w:rsid w:val="006E7D0A"/>
    <w:rsid w:val="006F1AE2"/>
    <w:rsid w:val="006F217C"/>
    <w:rsid w:val="006F3669"/>
    <w:rsid w:val="006F38C8"/>
    <w:rsid w:val="006F3EE1"/>
    <w:rsid w:val="006F4C08"/>
    <w:rsid w:val="006F57F5"/>
    <w:rsid w:val="006F606D"/>
    <w:rsid w:val="006F62D2"/>
    <w:rsid w:val="006F7D53"/>
    <w:rsid w:val="00700811"/>
    <w:rsid w:val="00700ED8"/>
    <w:rsid w:val="00701E34"/>
    <w:rsid w:val="00702091"/>
    <w:rsid w:val="007029F5"/>
    <w:rsid w:val="00702AB9"/>
    <w:rsid w:val="00702F78"/>
    <w:rsid w:val="00703107"/>
    <w:rsid w:val="0070382B"/>
    <w:rsid w:val="00703AE9"/>
    <w:rsid w:val="007045B5"/>
    <w:rsid w:val="007047B2"/>
    <w:rsid w:val="00704C5A"/>
    <w:rsid w:val="00704FFB"/>
    <w:rsid w:val="00710357"/>
    <w:rsid w:val="00710F07"/>
    <w:rsid w:val="0071187F"/>
    <w:rsid w:val="00712F62"/>
    <w:rsid w:val="00713483"/>
    <w:rsid w:val="00714384"/>
    <w:rsid w:val="00714514"/>
    <w:rsid w:val="007147A8"/>
    <w:rsid w:val="00714E49"/>
    <w:rsid w:val="0071500E"/>
    <w:rsid w:val="00715280"/>
    <w:rsid w:val="0071560C"/>
    <w:rsid w:val="00716203"/>
    <w:rsid w:val="0071653F"/>
    <w:rsid w:val="00717566"/>
    <w:rsid w:val="0071772F"/>
    <w:rsid w:val="00717A30"/>
    <w:rsid w:val="007202B8"/>
    <w:rsid w:val="00720C76"/>
    <w:rsid w:val="007217F2"/>
    <w:rsid w:val="00721E51"/>
    <w:rsid w:val="00722840"/>
    <w:rsid w:val="007249DB"/>
    <w:rsid w:val="0072625D"/>
    <w:rsid w:val="007267F8"/>
    <w:rsid w:val="00730CC6"/>
    <w:rsid w:val="00730D4F"/>
    <w:rsid w:val="00730F0F"/>
    <w:rsid w:val="00732155"/>
    <w:rsid w:val="007338AB"/>
    <w:rsid w:val="00733DB2"/>
    <w:rsid w:val="00734BB9"/>
    <w:rsid w:val="00735951"/>
    <w:rsid w:val="00735A2D"/>
    <w:rsid w:val="00736674"/>
    <w:rsid w:val="00736E6B"/>
    <w:rsid w:val="0074056F"/>
    <w:rsid w:val="007406C5"/>
    <w:rsid w:val="00740807"/>
    <w:rsid w:val="00741017"/>
    <w:rsid w:val="00741288"/>
    <w:rsid w:val="00741C17"/>
    <w:rsid w:val="00741E19"/>
    <w:rsid w:val="007422DF"/>
    <w:rsid w:val="00744103"/>
    <w:rsid w:val="007448B4"/>
    <w:rsid w:val="00744DED"/>
    <w:rsid w:val="00746473"/>
    <w:rsid w:val="007464CC"/>
    <w:rsid w:val="00747640"/>
    <w:rsid w:val="0074785B"/>
    <w:rsid w:val="00750495"/>
    <w:rsid w:val="00751621"/>
    <w:rsid w:val="00751AAD"/>
    <w:rsid w:val="007531B1"/>
    <w:rsid w:val="00753FA0"/>
    <w:rsid w:val="00754DD6"/>
    <w:rsid w:val="00755466"/>
    <w:rsid w:val="00755946"/>
    <w:rsid w:val="007562CF"/>
    <w:rsid w:val="00756E25"/>
    <w:rsid w:val="00760FA1"/>
    <w:rsid w:val="00761838"/>
    <w:rsid w:val="00762B08"/>
    <w:rsid w:val="00762B59"/>
    <w:rsid w:val="00762C56"/>
    <w:rsid w:val="00762C68"/>
    <w:rsid w:val="007633FC"/>
    <w:rsid w:val="00763599"/>
    <w:rsid w:val="00764491"/>
    <w:rsid w:val="00765A8A"/>
    <w:rsid w:val="00765CCE"/>
    <w:rsid w:val="007661B7"/>
    <w:rsid w:val="007665BE"/>
    <w:rsid w:val="0076688F"/>
    <w:rsid w:val="007668A2"/>
    <w:rsid w:val="00766D88"/>
    <w:rsid w:val="00771C0A"/>
    <w:rsid w:val="00771C48"/>
    <w:rsid w:val="00772769"/>
    <w:rsid w:val="007730A4"/>
    <w:rsid w:val="007730AE"/>
    <w:rsid w:val="0077346D"/>
    <w:rsid w:val="00773A54"/>
    <w:rsid w:val="00773DB3"/>
    <w:rsid w:val="00774A4C"/>
    <w:rsid w:val="007765C2"/>
    <w:rsid w:val="00776782"/>
    <w:rsid w:val="007768C5"/>
    <w:rsid w:val="0077708D"/>
    <w:rsid w:val="00781E79"/>
    <w:rsid w:val="00782B89"/>
    <w:rsid w:val="0078321B"/>
    <w:rsid w:val="007836B1"/>
    <w:rsid w:val="00783EC5"/>
    <w:rsid w:val="00783FCF"/>
    <w:rsid w:val="0078429B"/>
    <w:rsid w:val="00784782"/>
    <w:rsid w:val="00785402"/>
    <w:rsid w:val="0078541D"/>
    <w:rsid w:val="00785A9C"/>
    <w:rsid w:val="00785F42"/>
    <w:rsid w:val="007861F2"/>
    <w:rsid w:val="0078634E"/>
    <w:rsid w:val="00786451"/>
    <w:rsid w:val="0078653C"/>
    <w:rsid w:val="00786966"/>
    <w:rsid w:val="00787158"/>
    <w:rsid w:val="00787B6D"/>
    <w:rsid w:val="00787F75"/>
    <w:rsid w:val="00790C61"/>
    <w:rsid w:val="00790DEA"/>
    <w:rsid w:val="00791021"/>
    <w:rsid w:val="007919AF"/>
    <w:rsid w:val="00792ED3"/>
    <w:rsid w:val="0079320E"/>
    <w:rsid w:val="007932ED"/>
    <w:rsid w:val="007941D2"/>
    <w:rsid w:val="00794483"/>
    <w:rsid w:val="00794920"/>
    <w:rsid w:val="00795D5C"/>
    <w:rsid w:val="00795E83"/>
    <w:rsid w:val="00797E39"/>
    <w:rsid w:val="007A0008"/>
    <w:rsid w:val="007A04A5"/>
    <w:rsid w:val="007A239D"/>
    <w:rsid w:val="007A279A"/>
    <w:rsid w:val="007A2E83"/>
    <w:rsid w:val="007A2F1E"/>
    <w:rsid w:val="007A3A0E"/>
    <w:rsid w:val="007A4A2B"/>
    <w:rsid w:val="007A5157"/>
    <w:rsid w:val="007A51FD"/>
    <w:rsid w:val="007A5565"/>
    <w:rsid w:val="007A5819"/>
    <w:rsid w:val="007A5858"/>
    <w:rsid w:val="007A5D28"/>
    <w:rsid w:val="007A5F2F"/>
    <w:rsid w:val="007A6E97"/>
    <w:rsid w:val="007A758D"/>
    <w:rsid w:val="007A7941"/>
    <w:rsid w:val="007A7BE1"/>
    <w:rsid w:val="007A7C74"/>
    <w:rsid w:val="007B0707"/>
    <w:rsid w:val="007B0B57"/>
    <w:rsid w:val="007B1316"/>
    <w:rsid w:val="007B308D"/>
    <w:rsid w:val="007B3996"/>
    <w:rsid w:val="007B4C20"/>
    <w:rsid w:val="007B5376"/>
    <w:rsid w:val="007B5E7A"/>
    <w:rsid w:val="007B6262"/>
    <w:rsid w:val="007B6A7A"/>
    <w:rsid w:val="007B7B7B"/>
    <w:rsid w:val="007C033B"/>
    <w:rsid w:val="007C0C56"/>
    <w:rsid w:val="007C18D8"/>
    <w:rsid w:val="007C3723"/>
    <w:rsid w:val="007C4205"/>
    <w:rsid w:val="007C53E0"/>
    <w:rsid w:val="007C6966"/>
    <w:rsid w:val="007C76F2"/>
    <w:rsid w:val="007C7ED2"/>
    <w:rsid w:val="007D0533"/>
    <w:rsid w:val="007D0834"/>
    <w:rsid w:val="007D119B"/>
    <w:rsid w:val="007D1740"/>
    <w:rsid w:val="007D208A"/>
    <w:rsid w:val="007D2378"/>
    <w:rsid w:val="007D2418"/>
    <w:rsid w:val="007D2505"/>
    <w:rsid w:val="007D2C89"/>
    <w:rsid w:val="007D3EBB"/>
    <w:rsid w:val="007D4CD6"/>
    <w:rsid w:val="007D4D6E"/>
    <w:rsid w:val="007D5206"/>
    <w:rsid w:val="007D5B4F"/>
    <w:rsid w:val="007D5B7F"/>
    <w:rsid w:val="007D5C7A"/>
    <w:rsid w:val="007D6086"/>
    <w:rsid w:val="007D711C"/>
    <w:rsid w:val="007D731D"/>
    <w:rsid w:val="007D77C1"/>
    <w:rsid w:val="007E0C96"/>
    <w:rsid w:val="007E0C99"/>
    <w:rsid w:val="007E0DF7"/>
    <w:rsid w:val="007E14E9"/>
    <w:rsid w:val="007E1597"/>
    <w:rsid w:val="007E1722"/>
    <w:rsid w:val="007E222E"/>
    <w:rsid w:val="007E24BE"/>
    <w:rsid w:val="007E3030"/>
    <w:rsid w:val="007E3096"/>
    <w:rsid w:val="007E361D"/>
    <w:rsid w:val="007E38E8"/>
    <w:rsid w:val="007E4238"/>
    <w:rsid w:val="007E4718"/>
    <w:rsid w:val="007E4A14"/>
    <w:rsid w:val="007E5803"/>
    <w:rsid w:val="007E61CD"/>
    <w:rsid w:val="007E621C"/>
    <w:rsid w:val="007E62B0"/>
    <w:rsid w:val="007E660E"/>
    <w:rsid w:val="007E6BCB"/>
    <w:rsid w:val="007E763C"/>
    <w:rsid w:val="007E77D7"/>
    <w:rsid w:val="007E7A44"/>
    <w:rsid w:val="007E7D9E"/>
    <w:rsid w:val="007E7F4F"/>
    <w:rsid w:val="007F0021"/>
    <w:rsid w:val="007F159D"/>
    <w:rsid w:val="007F23AA"/>
    <w:rsid w:val="007F272D"/>
    <w:rsid w:val="007F42D0"/>
    <w:rsid w:val="007F432C"/>
    <w:rsid w:val="007F4371"/>
    <w:rsid w:val="007F5194"/>
    <w:rsid w:val="007F55A7"/>
    <w:rsid w:val="007F565D"/>
    <w:rsid w:val="007F5935"/>
    <w:rsid w:val="007F598D"/>
    <w:rsid w:val="007F5B54"/>
    <w:rsid w:val="007F5FF4"/>
    <w:rsid w:val="007F61D4"/>
    <w:rsid w:val="007F72E6"/>
    <w:rsid w:val="007F79D8"/>
    <w:rsid w:val="00800C2A"/>
    <w:rsid w:val="00800F7C"/>
    <w:rsid w:val="008010B4"/>
    <w:rsid w:val="00801201"/>
    <w:rsid w:val="00801C7C"/>
    <w:rsid w:val="00803FBD"/>
    <w:rsid w:val="00804091"/>
    <w:rsid w:val="00804738"/>
    <w:rsid w:val="00804F1C"/>
    <w:rsid w:val="00805654"/>
    <w:rsid w:val="00805730"/>
    <w:rsid w:val="00805884"/>
    <w:rsid w:val="00805A37"/>
    <w:rsid w:val="00806970"/>
    <w:rsid w:val="00806CB1"/>
    <w:rsid w:val="00807772"/>
    <w:rsid w:val="00807971"/>
    <w:rsid w:val="00807C17"/>
    <w:rsid w:val="00810A9D"/>
    <w:rsid w:val="0081202B"/>
    <w:rsid w:val="008125A7"/>
    <w:rsid w:val="008128E4"/>
    <w:rsid w:val="008132F9"/>
    <w:rsid w:val="00813A1C"/>
    <w:rsid w:val="00813DF4"/>
    <w:rsid w:val="008148E9"/>
    <w:rsid w:val="0081492A"/>
    <w:rsid w:val="00814B18"/>
    <w:rsid w:val="00814DF2"/>
    <w:rsid w:val="008161E4"/>
    <w:rsid w:val="00816229"/>
    <w:rsid w:val="0081646B"/>
    <w:rsid w:val="0081701A"/>
    <w:rsid w:val="00821DA4"/>
    <w:rsid w:val="00821E08"/>
    <w:rsid w:val="00821F93"/>
    <w:rsid w:val="00822933"/>
    <w:rsid w:val="00822B36"/>
    <w:rsid w:val="008230F2"/>
    <w:rsid w:val="00823522"/>
    <w:rsid w:val="00824263"/>
    <w:rsid w:val="008258E3"/>
    <w:rsid w:val="0082639E"/>
    <w:rsid w:val="00826CFE"/>
    <w:rsid w:val="0082730C"/>
    <w:rsid w:val="0082764B"/>
    <w:rsid w:val="00830072"/>
    <w:rsid w:val="008311DD"/>
    <w:rsid w:val="00832135"/>
    <w:rsid w:val="00832277"/>
    <w:rsid w:val="0083282E"/>
    <w:rsid w:val="00832AB1"/>
    <w:rsid w:val="00832BB8"/>
    <w:rsid w:val="00833E19"/>
    <w:rsid w:val="00835962"/>
    <w:rsid w:val="008368C2"/>
    <w:rsid w:val="00836A8E"/>
    <w:rsid w:val="00836B82"/>
    <w:rsid w:val="00836DE9"/>
    <w:rsid w:val="00837234"/>
    <w:rsid w:val="00837D17"/>
    <w:rsid w:val="00840050"/>
    <w:rsid w:val="008405E0"/>
    <w:rsid w:val="00841FDE"/>
    <w:rsid w:val="008424F1"/>
    <w:rsid w:val="008427B4"/>
    <w:rsid w:val="00844BBE"/>
    <w:rsid w:val="00846CBB"/>
    <w:rsid w:val="008503E7"/>
    <w:rsid w:val="00850E7E"/>
    <w:rsid w:val="00850F7D"/>
    <w:rsid w:val="0085106E"/>
    <w:rsid w:val="00852F04"/>
    <w:rsid w:val="0085345E"/>
    <w:rsid w:val="00853DE7"/>
    <w:rsid w:val="0085407D"/>
    <w:rsid w:val="00854A75"/>
    <w:rsid w:val="00855035"/>
    <w:rsid w:val="008564E7"/>
    <w:rsid w:val="00856A4F"/>
    <w:rsid w:val="00856E60"/>
    <w:rsid w:val="00856FC7"/>
    <w:rsid w:val="008575E3"/>
    <w:rsid w:val="008577D9"/>
    <w:rsid w:val="00860978"/>
    <w:rsid w:val="00860B9F"/>
    <w:rsid w:val="00860F01"/>
    <w:rsid w:val="0086130A"/>
    <w:rsid w:val="00862793"/>
    <w:rsid w:val="00862BF5"/>
    <w:rsid w:val="00863F35"/>
    <w:rsid w:val="008640D9"/>
    <w:rsid w:val="00864564"/>
    <w:rsid w:val="0086482B"/>
    <w:rsid w:val="00864CEA"/>
    <w:rsid w:val="00866E8B"/>
    <w:rsid w:val="00867891"/>
    <w:rsid w:val="0087133C"/>
    <w:rsid w:val="0087232C"/>
    <w:rsid w:val="00873E2B"/>
    <w:rsid w:val="00873F42"/>
    <w:rsid w:val="0087415B"/>
    <w:rsid w:val="008744F4"/>
    <w:rsid w:val="008764CA"/>
    <w:rsid w:val="0087689F"/>
    <w:rsid w:val="008768D5"/>
    <w:rsid w:val="00876CC7"/>
    <w:rsid w:val="00876EAF"/>
    <w:rsid w:val="00877364"/>
    <w:rsid w:val="008778E7"/>
    <w:rsid w:val="008779BB"/>
    <w:rsid w:val="00877A72"/>
    <w:rsid w:val="0088152F"/>
    <w:rsid w:val="00881764"/>
    <w:rsid w:val="008817D0"/>
    <w:rsid w:val="0088209E"/>
    <w:rsid w:val="00882539"/>
    <w:rsid w:val="0088358E"/>
    <w:rsid w:val="008859AB"/>
    <w:rsid w:val="00886178"/>
    <w:rsid w:val="008866F7"/>
    <w:rsid w:val="0088717F"/>
    <w:rsid w:val="00887525"/>
    <w:rsid w:val="00890847"/>
    <w:rsid w:val="0089109D"/>
    <w:rsid w:val="008920B4"/>
    <w:rsid w:val="008934CA"/>
    <w:rsid w:val="00893CCD"/>
    <w:rsid w:val="0089433B"/>
    <w:rsid w:val="0089438D"/>
    <w:rsid w:val="00895DD1"/>
    <w:rsid w:val="008965B6"/>
    <w:rsid w:val="00896865"/>
    <w:rsid w:val="00896C2C"/>
    <w:rsid w:val="0089792C"/>
    <w:rsid w:val="008A018D"/>
    <w:rsid w:val="008A1042"/>
    <w:rsid w:val="008A2CF4"/>
    <w:rsid w:val="008A2D0B"/>
    <w:rsid w:val="008A3312"/>
    <w:rsid w:val="008A391F"/>
    <w:rsid w:val="008A466C"/>
    <w:rsid w:val="008A4B05"/>
    <w:rsid w:val="008A5359"/>
    <w:rsid w:val="008A591D"/>
    <w:rsid w:val="008A5AAF"/>
    <w:rsid w:val="008A6AFD"/>
    <w:rsid w:val="008A76DB"/>
    <w:rsid w:val="008B081A"/>
    <w:rsid w:val="008B0D42"/>
    <w:rsid w:val="008B1CC2"/>
    <w:rsid w:val="008B2E86"/>
    <w:rsid w:val="008B335B"/>
    <w:rsid w:val="008B3EC8"/>
    <w:rsid w:val="008B4010"/>
    <w:rsid w:val="008B42BD"/>
    <w:rsid w:val="008B4D1E"/>
    <w:rsid w:val="008B5521"/>
    <w:rsid w:val="008B5B40"/>
    <w:rsid w:val="008B6414"/>
    <w:rsid w:val="008B6CCC"/>
    <w:rsid w:val="008B739F"/>
    <w:rsid w:val="008B76D7"/>
    <w:rsid w:val="008C09E4"/>
    <w:rsid w:val="008C18F6"/>
    <w:rsid w:val="008C233B"/>
    <w:rsid w:val="008C23B6"/>
    <w:rsid w:val="008C3375"/>
    <w:rsid w:val="008C3C13"/>
    <w:rsid w:val="008C4462"/>
    <w:rsid w:val="008C4923"/>
    <w:rsid w:val="008C5760"/>
    <w:rsid w:val="008C5C20"/>
    <w:rsid w:val="008C67AE"/>
    <w:rsid w:val="008D0905"/>
    <w:rsid w:val="008D0A0D"/>
    <w:rsid w:val="008D1F34"/>
    <w:rsid w:val="008D387C"/>
    <w:rsid w:val="008D3939"/>
    <w:rsid w:val="008D3AE7"/>
    <w:rsid w:val="008D4D94"/>
    <w:rsid w:val="008D4E33"/>
    <w:rsid w:val="008D50C2"/>
    <w:rsid w:val="008D67C4"/>
    <w:rsid w:val="008D7108"/>
    <w:rsid w:val="008E12A7"/>
    <w:rsid w:val="008E14D7"/>
    <w:rsid w:val="008E188B"/>
    <w:rsid w:val="008E1C84"/>
    <w:rsid w:val="008E1E78"/>
    <w:rsid w:val="008E21F4"/>
    <w:rsid w:val="008E2228"/>
    <w:rsid w:val="008E4075"/>
    <w:rsid w:val="008E455A"/>
    <w:rsid w:val="008E498B"/>
    <w:rsid w:val="008E53D9"/>
    <w:rsid w:val="008E5685"/>
    <w:rsid w:val="008E5A60"/>
    <w:rsid w:val="008E6353"/>
    <w:rsid w:val="008E6CF2"/>
    <w:rsid w:val="008E716E"/>
    <w:rsid w:val="008E7A40"/>
    <w:rsid w:val="008F052E"/>
    <w:rsid w:val="008F15BC"/>
    <w:rsid w:val="008F19B0"/>
    <w:rsid w:val="008F1FFC"/>
    <w:rsid w:val="008F37A0"/>
    <w:rsid w:val="008F39A9"/>
    <w:rsid w:val="008F3BD6"/>
    <w:rsid w:val="008F4D8A"/>
    <w:rsid w:val="008F6081"/>
    <w:rsid w:val="008F6E2E"/>
    <w:rsid w:val="008F6F1D"/>
    <w:rsid w:val="008F72A8"/>
    <w:rsid w:val="008F7334"/>
    <w:rsid w:val="008F74D9"/>
    <w:rsid w:val="008F7848"/>
    <w:rsid w:val="008F79BE"/>
    <w:rsid w:val="00900F63"/>
    <w:rsid w:val="009016AE"/>
    <w:rsid w:val="00901B57"/>
    <w:rsid w:val="00903EB3"/>
    <w:rsid w:val="0090495B"/>
    <w:rsid w:val="009049F5"/>
    <w:rsid w:val="0090515F"/>
    <w:rsid w:val="009053CD"/>
    <w:rsid w:val="009058B7"/>
    <w:rsid w:val="00906399"/>
    <w:rsid w:val="009064DE"/>
    <w:rsid w:val="0090670C"/>
    <w:rsid w:val="00907375"/>
    <w:rsid w:val="0091038B"/>
    <w:rsid w:val="00910684"/>
    <w:rsid w:val="00911210"/>
    <w:rsid w:val="0091126C"/>
    <w:rsid w:val="00911ACC"/>
    <w:rsid w:val="00911F02"/>
    <w:rsid w:val="0091263E"/>
    <w:rsid w:val="00912910"/>
    <w:rsid w:val="009131F8"/>
    <w:rsid w:val="00913DCF"/>
    <w:rsid w:val="00914A58"/>
    <w:rsid w:val="00914F8D"/>
    <w:rsid w:val="00915440"/>
    <w:rsid w:val="00915651"/>
    <w:rsid w:val="00915A0E"/>
    <w:rsid w:val="00915E64"/>
    <w:rsid w:val="00917402"/>
    <w:rsid w:val="00917E2F"/>
    <w:rsid w:val="0092012F"/>
    <w:rsid w:val="00922DBA"/>
    <w:rsid w:val="00922DF2"/>
    <w:rsid w:val="009248FD"/>
    <w:rsid w:val="00925BA6"/>
    <w:rsid w:val="00926FE2"/>
    <w:rsid w:val="00927E50"/>
    <w:rsid w:val="00930CF7"/>
    <w:rsid w:val="009314BB"/>
    <w:rsid w:val="009323DA"/>
    <w:rsid w:val="0093310E"/>
    <w:rsid w:val="009338BF"/>
    <w:rsid w:val="009341B3"/>
    <w:rsid w:val="00936D2C"/>
    <w:rsid w:val="00936DC5"/>
    <w:rsid w:val="00937AFF"/>
    <w:rsid w:val="009409C3"/>
    <w:rsid w:val="009418C0"/>
    <w:rsid w:val="00943BB1"/>
    <w:rsid w:val="00943CAE"/>
    <w:rsid w:val="00943FE7"/>
    <w:rsid w:val="0094409A"/>
    <w:rsid w:val="009440F5"/>
    <w:rsid w:val="00945AD2"/>
    <w:rsid w:val="00946A55"/>
    <w:rsid w:val="00947A28"/>
    <w:rsid w:val="00947A4F"/>
    <w:rsid w:val="00947B71"/>
    <w:rsid w:val="00947B98"/>
    <w:rsid w:val="00950520"/>
    <w:rsid w:val="00950CA8"/>
    <w:rsid w:val="00950FC7"/>
    <w:rsid w:val="009516B2"/>
    <w:rsid w:val="00951B6B"/>
    <w:rsid w:val="00952050"/>
    <w:rsid w:val="009520F4"/>
    <w:rsid w:val="00952340"/>
    <w:rsid w:val="00953FF6"/>
    <w:rsid w:val="00954188"/>
    <w:rsid w:val="00955B95"/>
    <w:rsid w:val="00955DC7"/>
    <w:rsid w:val="00956844"/>
    <w:rsid w:val="00956DEE"/>
    <w:rsid w:val="00960212"/>
    <w:rsid w:val="00961061"/>
    <w:rsid w:val="00961234"/>
    <w:rsid w:val="00961340"/>
    <w:rsid w:val="00961A1F"/>
    <w:rsid w:val="00962C54"/>
    <w:rsid w:val="00962C79"/>
    <w:rsid w:val="00963B52"/>
    <w:rsid w:val="00963F38"/>
    <w:rsid w:val="0096476A"/>
    <w:rsid w:val="00965381"/>
    <w:rsid w:val="00965691"/>
    <w:rsid w:val="00965E3F"/>
    <w:rsid w:val="009665AD"/>
    <w:rsid w:val="009669A1"/>
    <w:rsid w:val="0097051A"/>
    <w:rsid w:val="00971548"/>
    <w:rsid w:val="00971ED1"/>
    <w:rsid w:val="00971F68"/>
    <w:rsid w:val="009726D0"/>
    <w:rsid w:val="00972CE3"/>
    <w:rsid w:val="00973279"/>
    <w:rsid w:val="009735F6"/>
    <w:rsid w:val="00975562"/>
    <w:rsid w:val="0097582A"/>
    <w:rsid w:val="00975913"/>
    <w:rsid w:val="00976911"/>
    <w:rsid w:val="009774DA"/>
    <w:rsid w:val="00981563"/>
    <w:rsid w:val="00981CC0"/>
    <w:rsid w:val="00981CCE"/>
    <w:rsid w:val="0098230F"/>
    <w:rsid w:val="00982A7F"/>
    <w:rsid w:val="00982B5F"/>
    <w:rsid w:val="00982E3E"/>
    <w:rsid w:val="00983041"/>
    <w:rsid w:val="0098393C"/>
    <w:rsid w:val="00984291"/>
    <w:rsid w:val="009857B0"/>
    <w:rsid w:val="00986670"/>
    <w:rsid w:val="00986A39"/>
    <w:rsid w:val="00986F4E"/>
    <w:rsid w:val="009879FB"/>
    <w:rsid w:val="00987BA3"/>
    <w:rsid w:val="00991B1E"/>
    <w:rsid w:val="00991C22"/>
    <w:rsid w:val="00991EFA"/>
    <w:rsid w:val="00992627"/>
    <w:rsid w:val="00993B91"/>
    <w:rsid w:val="00994AE3"/>
    <w:rsid w:val="00995542"/>
    <w:rsid w:val="0099583A"/>
    <w:rsid w:val="0099724F"/>
    <w:rsid w:val="0099769A"/>
    <w:rsid w:val="0099783F"/>
    <w:rsid w:val="00997C89"/>
    <w:rsid w:val="009A0311"/>
    <w:rsid w:val="009A06CF"/>
    <w:rsid w:val="009A0DDD"/>
    <w:rsid w:val="009A13C7"/>
    <w:rsid w:val="009A1517"/>
    <w:rsid w:val="009A1554"/>
    <w:rsid w:val="009A1563"/>
    <w:rsid w:val="009A1740"/>
    <w:rsid w:val="009A2142"/>
    <w:rsid w:val="009A29B1"/>
    <w:rsid w:val="009A3975"/>
    <w:rsid w:val="009A39FF"/>
    <w:rsid w:val="009A3B9D"/>
    <w:rsid w:val="009A3FD1"/>
    <w:rsid w:val="009A4061"/>
    <w:rsid w:val="009A41B8"/>
    <w:rsid w:val="009A4318"/>
    <w:rsid w:val="009A4495"/>
    <w:rsid w:val="009A4B04"/>
    <w:rsid w:val="009A6332"/>
    <w:rsid w:val="009A6FAF"/>
    <w:rsid w:val="009A76E9"/>
    <w:rsid w:val="009B0311"/>
    <w:rsid w:val="009B0D5B"/>
    <w:rsid w:val="009B1664"/>
    <w:rsid w:val="009B232D"/>
    <w:rsid w:val="009B25EE"/>
    <w:rsid w:val="009B35D1"/>
    <w:rsid w:val="009B451E"/>
    <w:rsid w:val="009B4EFC"/>
    <w:rsid w:val="009B522D"/>
    <w:rsid w:val="009B56AF"/>
    <w:rsid w:val="009B5807"/>
    <w:rsid w:val="009B63E7"/>
    <w:rsid w:val="009B7481"/>
    <w:rsid w:val="009B7986"/>
    <w:rsid w:val="009B7A86"/>
    <w:rsid w:val="009B7F92"/>
    <w:rsid w:val="009C0B0A"/>
    <w:rsid w:val="009C0F52"/>
    <w:rsid w:val="009C13A5"/>
    <w:rsid w:val="009C1413"/>
    <w:rsid w:val="009C18F0"/>
    <w:rsid w:val="009C20A6"/>
    <w:rsid w:val="009C282B"/>
    <w:rsid w:val="009C2879"/>
    <w:rsid w:val="009C29AB"/>
    <w:rsid w:val="009C3209"/>
    <w:rsid w:val="009C3AE1"/>
    <w:rsid w:val="009C46E4"/>
    <w:rsid w:val="009C5D4A"/>
    <w:rsid w:val="009C673F"/>
    <w:rsid w:val="009C695A"/>
    <w:rsid w:val="009C6A52"/>
    <w:rsid w:val="009C7884"/>
    <w:rsid w:val="009D147A"/>
    <w:rsid w:val="009D156D"/>
    <w:rsid w:val="009D18E9"/>
    <w:rsid w:val="009D1D71"/>
    <w:rsid w:val="009D1D9A"/>
    <w:rsid w:val="009D2B4A"/>
    <w:rsid w:val="009D37FA"/>
    <w:rsid w:val="009D3949"/>
    <w:rsid w:val="009D3D91"/>
    <w:rsid w:val="009D4375"/>
    <w:rsid w:val="009D49C3"/>
    <w:rsid w:val="009D5D36"/>
    <w:rsid w:val="009D5E57"/>
    <w:rsid w:val="009D6F6F"/>
    <w:rsid w:val="009D73AE"/>
    <w:rsid w:val="009E0993"/>
    <w:rsid w:val="009E0C91"/>
    <w:rsid w:val="009E1B7F"/>
    <w:rsid w:val="009E239C"/>
    <w:rsid w:val="009E2DC3"/>
    <w:rsid w:val="009E3DE7"/>
    <w:rsid w:val="009E4092"/>
    <w:rsid w:val="009E4459"/>
    <w:rsid w:val="009E4674"/>
    <w:rsid w:val="009E590C"/>
    <w:rsid w:val="009E5B0B"/>
    <w:rsid w:val="009E5CA1"/>
    <w:rsid w:val="009E6B06"/>
    <w:rsid w:val="009E7C98"/>
    <w:rsid w:val="009F02A9"/>
    <w:rsid w:val="009F04F6"/>
    <w:rsid w:val="009F05B4"/>
    <w:rsid w:val="009F0887"/>
    <w:rsid w:val="009F09DE"/>
    <w:rsid w:val="009F0B9D"/>
    <w:rsid w:val="009F2761"/>
    <w:rsid w:val="009F2B58"/>
    <w:rsid w:val="009F3732"/>
    <w:rsid w:val="009F3ABB"/>
    <w:rsid w:val="009F3FF0"/>
    <w:rsid w:val="009F4337"/>
    <w:rsid w:val="009F450C"/>
    <w:rsid w:val="009F4768"/>
    <w:rsid w:val="009F497A"/>
    <w:rsid w:val="009F4ED2"/>
    <w:rsid w:val="009F500E"/>
    <w:rsid w:val="009F5096"/>
    <w:rsid w:val="009F56A7"/>
    <w:rsid w:val="009F6540"/>
    <w:rsid w:val="009F6563"/>
    <w:rsid w:val="009F6EA6"/>
    <w:rsid w:val="009F7B97"/>
    <w:rsid w:val="00A0091A"/>
    <w:rsid w:val="00A01343"/>
    <w:rsid w:val="00A0189A"/>
    <w:rsid w:val="00A02046"/>
    <w:rsid w:val="00A021DD"/>
    <w:rsid w:val="00A02A2C"/>
    <w:rsid w:val="00A03EE6"/>
    <w:rsid w:val="00A03FF8"/>
    <w:rsid w:val="00A0476D"/>
    <w:rsid w:val="00A05CBE"/>
    <w:rsid w:val="00A06116"/>
    <w:rsid w:val="00A06D25"/>
    <w:rsid w:val="00A07BA0"/>
    <w:rsid w:val="00A10526"/>
    <w:rsid w:val="00A10A86"/>
    <w:rsid w:val="00A10CEC"/>
    <w:rsid w:val="00A10F4D"/>
    <w:rsid w:val="00A117C9"/>
    <w:rsid w:val="00A11B82"/>
    <w:rsid w:val="00A12828"/>
    <w:rsid w:val="00A12C0C"/>
    <w:rsid w:val="00A13667"/>
    <w:rsid w:val="00A13C26"/>
    <w:rsid w:val="00A1406D"/>
    <w:rsid w:val="00A14702"/>
    <w:rsid w:val="00A14C99"/>
    <w:rsid w:val="00A159A6"/>
    <w:rsid w:val="00A163DA"/>
    <w:rsid w:val="00A16452"/>
    <w:rsid w:val="00A17129"/>
    <w:rsid w:val="00A17391"/>
    <w:rsid w:val="00A20B1A"/>
    <w:rsid w:val="00A211EB"/>
    <w:rsid w:val="00A21694"/>
    <w:rsid w:val="00A22856"/>
    <w:rsid w:val="00A22D75"/>
    <w:rsid w:val="00A2332C"/>
    <w:rsid w:val="00A23D59"/>
    <w:rsid w:val="00A23F6C"/>
    <w:rsid w:val="00A247DE"/>
    <w:rsid w:val="00A257FD"/>
    <w:rsid w:val="00A27042"/>
    <w:rsid w:val="00A2713F"/>
    <w:rsid w:val="00A2746A"/>
    <w:rsid w:val="00A27B9C"/>
    <w:rsid w:val="00A27C45"/>
    <w:rsid w:val="00A3010A"/>
    <w:rsid w:val="00A30C47"/>
    <w:rsid w:val="00A31B14"/>
    <w:rsid w:val="00A32113"/>
    <w:rsid w:val="00A32FDE"/>
    <w:rsid w:val="00A3329D"/>
    <w:rsid w:val="00A3481D"/>
    <w:rsid w:val="00A34B85"/>
    <w:rsid w:val="00A354E6"/>
    <w:rsid w:val="00A35811"/>
    <w:rsid w:val="00A365A4"/>
    <w:rsid w:val="00A36BF8"/>
    <w:rsid w:val="00A36CB5"/>
    <w:rsid w:val="00A36D52"/>
    <w:rsid w:val="00A4016C"/>
    <w:rsid w:val="00A403EB"/>
    <w:rsid w:val="00A4061A"/>
    <w:rsid w:val="00A40A27"/>
    <w:rsid w:val="00A40C52"/>
    <w:rsid w:val="00A41CB6"/>
    <w:rsid w:val="00A41FCC"/>
    <w:rsid w:val="00A421D8"/>
    <w:rsid w:val="00A42562"/>
    <w:rsid w:val="00A430BF"/>
    <w:rsid w:val="00A43437"/>
    <w:rsid w:val="00A44D6A"/>
    <w:rsid w:val="00A450E7"/>
    <w:rsid w:val="00A4564D"/>
    <w:rsid w:val="00A45FDC"/>
    <w:rsid w:val="00A47518"/>
    <w:rsid w:val="00A47B15"/>
    <w:rsid w:val="00A50102"/>
    <w:rsid w:val="00A502D9"/>
    <w:rsid w:val="00A5049B"/>
    <w:rsid w:val="00A5086E"/>
    <w:rsid w:val="00A512C3"/>
    <w:rsid w:val="00A515F5"/>
    <w:rsid w:val="00A516D0"/>
    <w:rsid w:val="00A52D16"/>
    <w:rsid w:val="00A53634"/>
    <w:rsid w:val="00A5464D"/>
    <w:rsid w:val="00A54CA0"/>
    <w:rsid w:val="00A55650"/>
    <w:rsid w:val="00A56D97"/>
    <w:rsid w:val="00A5745F"/>
    <w:rsid w:val="00A57A2A"/>
    <w:rsid w:val="00A57A31"/>
    <w:rsid w:val="00A57BCD"/>
    <w:rsid w:val="00A6067E"/>
    <w:rsid w:val="00A606D4"/>
    <w:rsid w:val="00A60776"/>
    <w:rsid w:val="00A61036"/>
    <w:rsid w:val="00A6145E"/>
    <w:rsid w:val="00A61C57"/>
    <w:rsid w:val="00A6290A"/>
    <w:rsid w:val="00A62E2A"/>
    <w:rsid w:val="00A63F62"/>
    <w:rsid w:val="00A64086"/>
    <w:rsid w:val="00A648FC"/>
    <w:rsid w:val="00A64E00"/>
    <w:rsid w:val="00A66D01"/>
    <w:rsid w:val="00A67AD7"/>
    <w:rsid w:val="00A67EF6"/>
    <w:rsid w:val="00A7010F"/>
    <w:rsid w:val="00A70554"/>
    <w:rsid w:val="00A71711"/>
    <w:rsid w:val="00A7344D"/>
    <w:rsid w:val="00A74380"/>
    <w:rsid w:val="00A748B2"/>
    <w:rsid w:val="00A75023"/>
    <w:rsid w:val="00A753FF"/>
    <w:rsid w:val="00A75922"/>
    <w:rsid w:val="00A76664"/>
    <w:rsid w:val="00A76FB4"/>
    <w:rsid w:val="00A8025B"/>
    <w:rsid w:val="00A80D43"/>
    <w:rsid w:val="00A8157B"/>
    <w:rsid w:val="00A81689"/>
    <w:rsid w:val="00A81E9F"/>
    <w:rsid w:val="00A83303"/>
    <w:rsid w:val="00A83E99"/>
    <w:rsid w:val="00A8409B"/>
    <w:rsid w:val="00A84D10"/>
    <w:rsid w:val="00A84E5F"/>
    <w:rsid w:val="00A85240"/>
    <w:rsid w:val="00A86354"/>
    <w:rsid w:val="00A86458"/>
    <w:rsid w:val="00A86E2D"/>
    <w:rsid w:val="00A8703E"/>
    <w:rsid w:val="00A87DC1"/>
    <w:rsid w:val="00A927AA"/>
    <w:rsid w:val="00A93291"/>
    <w:rsid w:val="00A93B6E"/>
    <w:rsid w:val="00A93FCD"/>
    <w:rsid w:val="00A94E53"/>
    <w:rsid w:val="00A95A9D"/>
    <w:rsid w:val="00A95C0E"/>
    <w:rsid w:val="00A95CC3"/>
    <w:rsid w:val="00A967CE"/>
    <w:rsid w:val="00A96E44"/>
    <w:rsid w:val="00A97002"/>
    <w:rsid w:val="00AA0EDE"/>
    <w:rsid w:val="00AA14A0"/>
    <w:rsid w:val="00AA182C"/>
    <w:rsid w:val="00AA33E5"/>
    <w:rsid w:val="00AA3EAD"/>
    <w:rsid w:val="00AA3F60"/>
    <w:rsid w:val="00AA4A95"/>
    <w:rsid w:val="00AA4DFC"/>
    <w:rsid w:val="00AA5BA3"/>
    <w:rsid w:val="00AA5C3F"/>
    <w:rsid w:val="00AA6251"/>
    <w:rsid w:val="00AA7273"/>
    <w:rsid w:val="00AA745E"/>
    <w:rsid w:val="00AA79F0"/>
    <w:rsid w:val="00AA7C01"/>
    <w:rsid w:val="00AB2FBB"/>
    <w:rsid w:val="00AB345F"/>
    <w:rsid w:val="00AB34EB"/>
    <w:rsid w:val="00AB3FE1"/>
    <w:rsid w:val="00AB416C"/>
    <w:rsid w:val="00AB43AE"/>
    <w:rsid w:val="00AB4694"/>
    <w:rsid w:val="00AB6708"/>
    <w:rsid w:val="00AB7265"/>
    <w:rsid w:val="00AB7915"/>
    <w:rsid w:val="00AB7BBB"/>
    <w:rsid w:val="00AC1460"/>
    <w:rsid w:val="00AC15F9"/>
    <w:rsid w:val="00AC17E5"/>
    <w:rsid w:val="00AC18AF"/>
    <w:rsid w:val="00AC1BD7"/>
    <w:rsid w:val="00AC2017"/>
    <w:rsid w:val="00AC2290"/>
    <w:rsid w:val="00AC2D6F"/>
    <w:rsid w:val="00AC5288"/>
    <w:rsid w:val="00AC619E"/>
    <w:rsid w:val="00AC697E"/>
    <w:rsid w:val="00AC6F0E"/>
    <w:rsid w:val="00AC717C"/>
    <w:rsid w:val="00AC7498"/>
    <w:rsid w:val="00AC7505"/>
    <w:rsid w:val="00AD1233"/>
    <w:rsid w:val="00AD13F8"/>
    <w:rsid w:val="00AD18C5"/>
    <w:rsid w:val="00AD1CCA"/>
    <w:rsid w:val="00AD1E8B"/>
    <w:rsid w:val="00AD29DA"/>
    <w:rsid w:val="00AD378A"/>
    <w:rsid w:val="00AD44F7"/>
    <w:rsid w:val="00AD4BB9"/>
    <w:rsid w:val="00AD4C21"/>
    <w:rsid w:val="00AD52D1"/>
    <w:rsid w:val="00AD536F"/>
    <w:rsid w:val="00AD59C5"/>
    <w:rsid w:val="00AD59E6"/>
    <w:rsid w:val="00AD6523"/>
    <w:rsid w:val="00AD6D28"/>
    <w:rsid w:val="00AD6DD3"/>
    <w:rsid w:val="00AD7D41"/>
    <w:rsid w:val="00AE030B"/>
    <w:rsid w:val="00AE166A"/>
    <w:rsid w:val="00AE33A6"/>
    <w:rsid w:val="00AE3B1B"/>
    <w:rsid w:val="00AE3B54"/>
    <w:rsid w:val="00AE42DB"/>
    <w:rsid w:val="00AE4D0B"/>
    <w:rsid w:val="00AE5087"/>
    <w:rsid w:val="00AE52EB"/>
    <w:rsid w:val="00AE55C4"/>
    <w:rsid w:val="00AE583F"/>
    <w:rsid w:val="00AE5DD5"/>
    <w:rsid w:val="00AE5F63"/>
    <w:rsid w:val="00AE6CA3"/>
    <w:rsid w:val="00AE6D37"/>
    <w:rsid w:val="00AE6E28"/>
    <w:rsid w:val="00AE7833"/>
    <w:rsid w:val="00AF003F"/>
    <w:rsid w:val="00AF13CB"/>
    <w:rsid w:val="00AF27CE"/>
    <w:rsid w:val="00AF3950"/>
    <w:rsid w:val="00AF3E5D"/>
    <w:rsid w:val="00AF5A05"/>
    <w:rsid w:val="00AF6C29"/>
    <w:rsid w:val="00AF7B6E"/>
    <w:rsid w:val="00B00AD8"/>
    <w:rsid w:val="00B01DE4"/>
    <w:rsid w:val="00B0216D"/>
    <w:rsid w:val="00B0233B"/>
    <w:rsid w:val="00B0395E"/>
    <w:rsid w:val="00B03D74"/>
    <w:rsid w:val="00B04C80"/>
    <w:rsid w:val="00B05D1D"/>
    <w:rsid w:val="00B05E1B"/>
    <w:rsid w:val="00B05E75"/>
    <w:rsid w:val="00B06947"/>
    <w:rsid w:val="00B06EFF"/>
    <w:rsid w:val="00B077A1"/>
    <w:rsid w:val="00B079FF"/>
    <w:rsid w:val="00B102A5"/>
    <w:rsid w:val="00B10E11"/>
    <w:rsid w:val="00B11774"/>
    <w:rsid w:val="00B11816"/>
    <w:rsid w:val="00B11E19"/>
    <w:rsid w:val="00B127FF"/>
    <w:rsid w:val="00B12DC1"/>
    <w:rsid w:val="00B136D7"/>
    <w:rsid w:val="00B148AB"/>
    <w:rsid w:val="00B15154"/>
    <w:rsid w:val="00B15C2B"/>
    <w:rsid w:val="00B16923"/>
    <w:rsid w:val="00B17746"/>
    <w:rsid w:val="00B17774"/>
    <w:rsid w:val="00B2082D"/>
    <w:rsid w:val="00B20860"/>
    <w:rsid w:val="00B20880"/>
    <w:rsid w:val="00B210CB"/>
    <w:rsid w:val="00B215B2"/>
    <w:rsid w:val="00B21F69"/>
    <w:rsid w:val="00B22FDF"/>
    <w:rsid w:val="00B23F7D"/>
    <w:rsid w:val="00B25173"/>
    <w:rsid w:val="00B252B5"/>
    <w:rsid w:val="00B2562E"/>
    <w:rsid w:val="00B268A9"/>
    <w:rsid w:val="00B27507"/>
    <w:rsid w:val="00B27F99"/>
    <w:rsid w:val="00B31013"/>
    <w:rsid w:val="00B31308"/>
    <w:rsid w:val="00B31330"/>
    <w:rsid w:val="00B314AF"/>
    <w:rsid w:val="00B32D7D"/>
    <w:rsid w:val="00B3319A"/>
    <w:rsid w:val="00B345A7"/>
    <w:rsid w:val="00B34CCE"/>
    <w:rsid w:val="00B354D0"/>
    <w:rsid w:val="00B35C25"/>
    <w:rsid w:val="00B36897"/>
    <w:rsid w:val="00B36C05"/>
    <w:rsid w:val="00B375BF"/>
    <w:rsid w:val="00B4036B"/>
    <w:rsid w:val="00B40412"/>
    <w:rsid w:val="00B4090D"/>
    <w:rsid w:val="00B411BA"/>
    <w:rsid w:val="00B42370"/>
    <w:rsid w:val="00B43143"/>
    <w:rsid w:val="00B4412B"/>
    <w:rsid w:val="00B44219"/>
    <w:rsid w:val="00B44E2E"/>
    <w:rsid w:val="00B44E3A"/>
    <w:rsid w:val="00B457D4"/>
    <w:rsid w:val="00B45D04"/>
    <w:rsid w:val="00B46835"/>
    <w:rsid w:val="00B47723"/>
    <w:rsid w:val="00B478A2"/>
    <w:rsid w:val="00B47985"/>
    <w:rsid w:val="00B47E8D"/>
    <w:rsid w:val="00B50A6F"/>
    <w:rsid w:val="00B51B5A"/>
    <w:rsid w:val="00B51BA7"/>
    <w:rsid w:val="00B51C49"/>
    <w:rsid w:val="00B51DBC"/>
    <w:rsid w:val="00B52555"/>
    <w:rsid w:val="00B529F3"/>
    <w:rsid w:val="00B5358B"/>
    <w:rsid w:val="00B538DC"/>
    <w:rsid w:val="00B55035"/>
    <w:rsid w:val="00B557D6"/>
    <w:rsid w:val="00B56B03"/>
    <w:rsid w:val="00B56D60"/>
    <w:rsid w:val="00B575C7"/>
    <w:rsid w:val="00B6020B"/>
    <w:rsid w:val="00B613C3"/>
    <w:rsid w:val="00B6229C"/>
    <w:rsid w:val="00B62314"/>
    <w:rsid w:val="00B624ED"/>
    <w:rsid w:val="00B62649"/>
    <w:rsid w:val="00B6649A"/>
    <w:rsid w:val="00B66741"/>
    <w:rsid w:val="00B6698A"/>
    <w:rsid w:val="00B677E4"/>
    <w:rsid w:val="00B70248"/>
    <w:rsid w:val="00B70BAE"/>
    <w:rsid w:val="00B70EA1"/>
    <w:rsid w:val="00B71B19"/>
    <w:rsid w:val="00B71BB1"/>
    <w:rsid w:val="00B72149"/>
    <w:rsid w:val="00B72E47"/>
    <w:rsid w:val="00B73867"/>
    <w:rsid w:val="00B73C94"/>
    <w:rsid w:val="00B73F36"/>
    <w:rsid w:val="00B75727"/>
    <w:rsid w:val="00B758DC"/>
    <w:rsid w:val="00B7691D"/>
    <w:rsid w:val="00B7796B"/>
    <w:rsid w:val="00B80A3F"/>
    <w:rsid w:val="00B82A08"/>
    <w:rsid w:val="00B82E1B"/>
    <w:rsid w:val="00B83693"/>
    <w:rsid w:val="00B8381F"/>
    <w:rsid w:val="00B83973"/>
    <w:rsid w:val="00B84176"/>
    <w:rsid w:val="00B841D4"/>
    <w:rsid w:val="00B84C99"/>
    <w:rsid w:val="00B8545B"/>
    <w:rsid w:val="00B85DAB"/>
    <w:rsid w:val="00B86464"/>
    <w:rsid w:val="00B8684E"/>
    <w:rsid w:val="00B86D18"/>
    <w:rsid w:val="00B86E4A"/>
    <w:rsid w:val="00B86EFA"/>
    <w:rsid w:val="00B876FE"/>
    <w:rsid w:val="00B87919"/>
    <w:rsid w:val="00B9015D"/>
    <w:rsid w:val="00B90336"/>
    <w:rsid w:val="00B90458"/>
    <w:rsid w:val="00B906AA"/>
    <w:rsid w:val="00B90E75"/>
    <w:rsid w:val="00B91077"/>
    <w:rsid w:val="00B915B1"/>
    <w:rsid w:val="00B91796"/>
    <w:rsid w:val="00B918E0"/>
    <w:rsid w:val="00B91FA9"/>
    <w:rsid w:val="00B92653"/>
    <w:rsid w:val="00B9352B"/>
    <w:rsid w:val="00B94942"/>
    <w:rsid w:val="00B950D9"/>
    <w:rsid w:val="00B95746"/>
    <w:rsid w:val="00B957E7"/>
    <w:rsid w:val="00B95A80"/>
    <w:rsid w:val="00B963D0"/>
    <w:rsid w:val="00B96E31"/>
    <w:rsid w:val="00B96ED3"/>
    <w:rsid w:val="00B97126"/>
    <w:rsid w:val="00BA0407"/>
    <w:rsid w:val="00BA0633"/>
    <w:rsid w:val="00BA2F7E"/>
    <w:rsid w:val="00BA39B2"/>
    <w:rsid w:val="00BA4362"/>
    <w:rsid w:val="00BA4465"/>
    <w:rsid w:val="00BA4581"/>
    <w:rsid w:val="00BA5C4B"/>
    <w:rsid w:val="00BA7167"/>
    <w:rsid w:val="00BA718B"/>
    <w:rsid w:val="00BA77D8"/>
    <w:rsid w:val="00BA7D4E"/>
    <w:rsid w:val="00BA7DFD"/>
    <w:rsid w:val="00BB0175"/>
    <w:rsid w:val="00BB01BB"/>
    <w:rsid w:val="00BB050A"/>
    <w:rsid w:val="00BB0EEA"/>
    <w:rsid w:val="00BB17E8"/>
    <w:rsid w:val="00BB1906"/>
    <w:rsid w:val="00BB371B"/>
    <w:rsid w:val="00BB426A"/>
    <w:rsid w:val="00BB4E84"/>
    <w:rsid w:val="00BB595C"/>
    <w:rsid w:val="00BB5B20"/>
    <w:rsid w:val="00BB61D8"/>
    <w:rsid w:val="00BC0C14"/>
    <w:rsid w:val="00BC11A6"/>
    <w:rsid w:val="00BC25AB"/>
    <w:rsid w:val="00BC382C"/>
    <w:rsid w:val="00BC3EEB"/>
    <w:rsid w:val="00BC4D6D"/>
    <w:rsid w:val="00BC5218"/>
    <w:rsid w:val="00BC764D"/>
    <w:rsid w:val="00BC7A1A"/>
    <w:rsid w:val="00BC7F48"/>
    <w:rsid w:val="00BD07AB"/>
    <w:rsid w:val="00BD10AB"/>
    <w:rsid w:val="00BD1920"/>
    <w:rsid w:val="00BD1BDB"/>
    <w:rsid w:val="00BD2241"/>
    <w:rsid w:val="00BD2263"/>
    <w:rsid w:val="00BD2472"/>
    <w:rsid w:val="00BD2488"/>
    <w:rsid w:val="00BD29F0"/>
    <w:rsid w:val="00BD34B3"/>
    <w:rsid w:val="00BD45E2"/>
    <w:rsid w:val="00BD54A7"/>
    <w:rsid w:val="00BD54AC"/>
    <w:rsid w:val="00BD56F6"/>
    <w:rsid w:val="00BD571B"/>
    <w:rsid w:val="00BD6595"/>
    <w:rsid w:val="00BD7013"/>
    <w:rsid w:val="00BD71D4"/>
    <w:rsid w:val="00BE0839"/>
    <w:rsid w:val="00BE12EE"/>
    <w:rsid w:val="00BE1C73"/>
    <w:rsid w:val="00BE1EC6"/>
    <w:rsid w:val="00BE262D"/>
    <w:rsid w:val="00BE27D1"/>
    <w:rsid w:val="00BE34E4"/>
    <w:rsid w:val="00BE3636"/>
    <w:rsid w:val="00BE5D74"/>
    <w:rsid w:val="00BE6752"/>
    <w:rsid w:val="00BE71D9"/>
    <w:rsid w:val="00BE7452"/>
    <w:rsid w:val="00BE7CBF"/>
    <w:rsid w:val="00BF1A72"/>
    <w:rsid w:val="00BF1BED"/>
    <w:rsid w:val="00BF24BC"/>
    <w:rsid w:val="00BF2BBA"/>
    <w:rsid w:val="00BF3EE6"/>
    <w:rsid w:val="00BF4B05"/>
    <w:rsid w:val="00BF5BFE"/>
    <w:rsid w:val="00BF714A"/>
    <w:rsid w:val="00C022F1"/>
    <w:rsid w:val="00C022FF"/>
    <w:rsid w:val="00C02951"/>
    <w:rsid w:val="00C0309B"/>
    <w:rsid w:val="00C03116"/>
    <w:rsid w:val="00C03D6D"/>
    <w:rsid w:val="00C03E59"/>
    <w:rsid w:val="00C042D7"/>
    <w:rsid w:val="00C04939"/>
    <w:rsid w:val="00C04C6D"/>
    <w:rsid w:val="00C07D58"/>
    <w:rsid w:val="00C1123F"/>
    <w:rsid w:val="00C112CE"/>
    <w:rsid w:val="00C11A0F"/>
    <w:rsid w:val="00C12785"/>
    <w:rsid w:val="00C12A2A"/>
    <w:rsid w:val="00C12FC0"/>
    <w:rsid w:val="00C147E3"/>
    <w:rsid w:val="00C148F2"/>
    <w:rsid w:val="00C16550"/>
    <w:rsid w:val="00C16652"/>
    <w:rsid w:val="00C17A3B"/>
    <w:rsid w:val="00C17FD5"/>
    <w:rsid w:val="00C20291"/>
    <w:rsid w:val="00C206C3"/>
    <w:rsid w:val="00C21900"/>
    <w:rsid w:val="00C21BCB"/>
    <w:rsid w:val="00C21E82"/>
    <w:rsid w:val="00C21FAD"/>
    <w:rsid w:val="00C22248"/>
    <w:rsid w:val="00C22B72"/>
    <w:rsid w:val="00C23377"/>
    <w:rsid w:val="00C246CB"/>
    <w:rsid w:val="00C2482A"/>
    <w:rsid w:val="00C251AD"/>
    <w:rsid w:val="00C2601B"/>
    <w:rsid w:val="00C26083"/>
    <w:rsid w:val="00C26AF3"/>
    <w:rsid w:val="00C26DD9"/>
    <w:rsid w:val="00C2744F"/>
    <w:rsid w:val="00C2799E"/>
    <w:rsid w:val="00C27B9D"/>
    <w:rsid w:val="00C30394"/>
    <w:rsid w:val="00C30BAB"/>
    <w:rsid w:val="00C32444"/>
    <w:rsid w:val="00C32574"/>
    <w:rsid w:val="00C32591"/>
    <w:rsid w:val="00C32828"/>
    <w:rsid w:val="00C32AE8"/>
    <w:rsid w:val="00C32E29"/>
    <w:rsid w:val="00C33E48"/>
    <w:rsid w:val="00C34600"/>
    <w:rsid w:val="00C357B5"/>
    <w:rsid w:val="00C359CD"/>
    <w:rsid w:val="00C35ADE"/>
    <w:rsid w:val="00C35C10"/>
    <w:rsid w:val="00C360A5"/>
    <w:rsid w:val="00C365A9"/>
    <w:rsid w:val="00C36935"/>
    <w:rsid w:val="00C36A69"/>
    <w:rsid w:val="00C37102"/>
    <w:rsid w:val="00C37D6A"/>
    <w:rsid w:val="00C40985"/>
    <w:rsid w:val="00C40CF5"/>
    <w:rsid w:val="00C40ED4"/>
    <w:rsid w:val="00C41106"/>
    <w:rsid w:val="00C412C6"/>
    <w:rsid w:val="00C4157C"/>
    <w:rsid w:val="00C41964"/>
    <w:rsid w:val="00C428DF"/>
    <w:rsid w:val="00C432E5"/>
    <w:rsid w:val="00C4549B"/>
    <w:rsid w:val="00C477B0"/>
    <w:rsid w:val="00C506AD"/>
    <w:rsid w:val="00C508E4"/>
    <w:rsid w:val="00C5163F"/>
    <w:rsid w:val="00C51683"/>
    <w:rsid w:val="00C518E8"/>
    <w:rsid w:val="00C518FC"/>
    <w:rsid w:val="00C52E41"/>
    <w:rsid w:val="00C53155"/>
    <w:rsid w:val="00C53384"/>
    <w:rsid w:val="00C54350"/>
    <w:rsid w:val="00C54AC9"/>
    <w:rsid w:val="00C54F59"/>
    <w:rsid w:val="00C54FB7"/>
    <w:rsid w:val="00C55814"/>
    <w:rsid w:val="00C55905"/>
    <w:rsid w:val="00C55995"/>
    <w:rsid w:val="00C5652D"/>
    <w:rsid w:val="00C57032"/>
    <w:rsid w:val="00C57E7D"/>
    <w:rsid w:val="00C601CE"/>
    <w:rsid w:val="00C60477"/>
    <w:rsid w:val="00C60C3F"/>
    <w:rsid w:val="00C61881"/>
    <w:rsid w:val="00C626F0"/>
    <w:rsid w:val="00C62704"/>
    <w:rsid w:val="00C6280F"/>
    <w:rsid w:val="00C62E73"/>
    <w:rsid w:val="00C64CEB"/>
    <w:rsid w:val="00C64F99"/>
    <w:rsid w:val="00C652D0"/>
    <w:rsid w:val="00C656D1"/>
    <w:rsid w:val="00C66540"/>
    <w:rsid w:val="00C67FAB"/>
    <w:rsid w:val="00C703FB"/>
    <w:rsid w:val="00C70FDB"/>
    <w:rsid w:val="00C71385"/>
    <w:rsid w:val="00C72E83"/>
    <w:rsid w:val="00C737F6"/>
    <w:rsid w:val="00C750E4"/>
    <w:rsid w:val="00C758BE"/>
    <w:rsid w:val="00C75BF7"/>
    <w:rsid w:val="00C7688A"/>
    <w:rsid w:val="00C7721F"/>
    <w:rsid w:val="00C77378"/>
    <w:rsid w:val="00C775C5"/>
    <w:rsid w:val="00C8013C"/>
    <w:rsid w:val="00C8027B"/>
    <w:rsid w:val="00C8039E"/>
    <w:rsid w:val="00C81531"/>
    <w:rsid w:val="00C81A75"/>
    <w:rsid w:val="00C81B94"/>
    <w:rsid w:val="00C82164"/>
    <w:rsid w:val="00C82402"/>
    <w:rsid w:val="00C82737"/>
    <w:rsid w:val="00C83250"/>
    <w:rsid w:val="00C834E5"/>
    <w:rsid w:val="00C83F1C"/>
    <w:rsid w:val="00C84289"/>
    <w:rsid w:val="00C84DB3"/>
    <w:rsid w:val="00C85052"/>
    <w:rsid w:val="00C85290"/>
    <w:rsid w:val="00C85942"/>
    <w:rsid w:val="00C85B3C"/>
    <w:rsid w:val="00C85DF2"/>
    <w:rsid w:val="00C85FBD"/>
    <w:rsid w:val="00C86FAC"/>
    <w:rsid w:val="00C871BC"/>
    <w:rsid w:val="00C87DCC"/>
    <w:rsid w:val="00C90328"/>
    <w:rsid w:val="00C90548"/>
    <w:rsid w:val="00C90BE3"/>
    <w:rsid w:val="00C91DE8"/>
    <w:rsid w:val="00C922FB"/>
    <w:rsid w:val="00C940FC"/>
    <w:rsid w:val="00C94B28"/>
    <w:rsid w:val="00C94DE8"/>
    <w:rsid w:val="00C95B6D"/>
    <w:rsid w:val="00C96093"/>
    <w:rsid w:val="00C969FD"/>
    <w:rsid w:val="00C96D05"/>
    <w:rsid w:val="00C96EDC"/>
    <w:rsid w:val="00C97315"/>
    <w:rsid w:val="00CA01BE"/>
    <w:rsid w:val="00CA08E9"/>
    <w:rsid w:val="00CA09C6"/>
    <w:rsid w:val="00CA0F8C"/>
    <w:rsid w:val="00CA214A"/>
    <w:rsid w:val="00CA22FE"/>
    <w:rsid w:val="00CA2CF1"/>
    <w:rsid w:val="00CA2F16"/>
    <w:rsid w:val="00CA3551"/>
    <w:rsid w:val="00CA5139"/>
    <w:rsid w:val="00CA55D2"/>
    <w:rsid w:val="00CA6C08"/>
    <w:rsid w:val="00CA70FB"/>
    <w:rsid w:val="00CA750E"/>
    <w:rsid w:val="00CA7E9D"/>
    <w:rsid w:val="00CB015D"/>
    <w:rsid w:val="00CB02E2"/>
    <w:rsid w:val="00CB0651"/>
    <w:rsid w:val="00CB0B7C"/>
    <w:rsid w:val="00CB146C"/>
    <w:rsid w:val="00CB1476"/>
    <w:rsid w:val="00CB38FB"/>
    <w:rsid w:val="00CB3935"/>
    <w:rsid w:val="00CB3FC5"/>
    <w:rsid w:val="00CB4874"/>
    <w:rsid w:val="00CB62FF"/>
    <w:rsid w:val="00CB6767"/>
    <w:rsid w:val="00CB681A"/>
    <w:rsid w:val="00CB7720"/>
    <w:rsid w:val="00CB792A"/>
    <w:rsid w:val="00CB7F33"/>
    <w:rsid w:val="00CC0588"/>
    <w:rsid w:val="00CC0880"/>
    <w:rsid w:val="00CC125A"/>
    <w:rsid w:val="00CC208C"/>
    <w:rsid w:val="00CC27B9"/>
    <w:rsid w:val="00CC3983"/>
    <w:rsid w:val="00CC3D49"/>
    <w:rsid w:val="00CC3EEF"/>
    <w:rsid w:val="00CC5CBF"/>
    <w:rsid w:val="00CC6764"/>
    <w:rsid w:val="00CC67B2"/>
    <w:rsid w:val="00CC6852"/>
    <w:rsid w:val="00CC6B38"/>
    <w:rsid w:val="00CC6B9E"/>
    <w:rsid w:val="00CC6C71"/>
    <w:rsid w:val="00CC6FED"/>
    <w:rsid w:val="00CC720F"/>
    <w:rsid w:val="00CC7887"/>
    <w:rsid w:val="00CD027F"/>
    <w:rsid w:val="00CD2F94"/>
    <w:rsid w:val="00CD38F3"/>
    <w:rsid w:val="00CD3DD6"/>
    <w:rsid w:val="00CD3EBF"/>
    <w:rsid w:val="00CD475D"/>
    <w:rsid w:val="00CD534F"/>
    <w:rsid w:val="00CD77FD"/>
    <w:rsid w:val="00CD79D2"/>
    <w:rsid w:val="00CD7AF2"/>
    <w:rsid w:val="00CD7FDA"/>
    <w:rsid w:val="00CE126E"/>
    <w:rsid w:val="00CE1464"/>
    <w:rsid w:val="00CE19A6"/>
    <w:rsid w:val="00CE2F54"/>
    <w:rsid w:val="00CE36CA"/>
    <w:rsid w:val="00CE388B"/>
    <w:rsid w:val="00CE3981"/>
    <w:rsid w:val="00CE3ABE"/>
    <w:rsid w:val="00CE3D42"/>
    <w:rsid w:val="00CE3E7D"/>
    <w:rsid w:val="00CE4CB3"/>
    <w:rsid w:val="00CE5BDB"/>
    <w:rsid w:val="00CE6674"/>
    <w:rsid w:val="00CE68EF"/>
    <w:rsid w:val="00CE6EE5"/>
    <w:rsid w:val="00CE6F83"/>
    <w:rsid w:val="00CE72F6"/>
    <w:rsid w:val="00CE7511"/>
    <w:rsid w:val="00CE7630"/>
    <w:rsid w:val="00CE76B7"/>
    <w:rsid w:val="00CE788A"/>
    <w:rsid w:val="00CE7B24"/>
    <w:rsid w:val="00CF0113"/>
    <w:rsid w:val="00CF034D"/>
    <w:rsid w:val="00CF072F"/>
    <w:rsid w:val="00CF0D6A"/>
    <w:rsid w:val="00CF1386"/>
    <w:rsid w:val="00CF142D"/>
    <w:rsid w:val="00CF1830"/>
    <w:rsid w:val="00CF1CD7"/>
    <w:rsid w:val="00CF2F71"/>
    <w:rsid w:val="00CF3264"/>
    <w:rsid w:val="00CF345D"/>
    <w:rsid w:val="00CF34A5"/>
    <w:rsid w:val="00CF3A47"/>
    <w:rsid w:val="00CF4883"/>
    <w:rsid w:val="00CF7ED4"/>
    <w:rsid w:val="00D00028"/>
    <w:rsid w:val="00D004A7"/>
    <w:rsid w:val="00D00634"/>
    <w:rsid w:val="00D0076A"/>
    <w:rsid w:val="00D007A2"/>
    <w:rsid w:val="00D00DFC"/>
    <w:rsid w:val="00D01042"/>
    <w:rsid w:val="00D0114E"/>
    <w:rsid w:val="00D02B69"/>
    <w:rsid w:val="00D038C6"/>
    <w:rsid w:val="00D03B87"/>
    <w:rsid w:val="00D04824"/>
    <w:rsid w:val="00D04B80"/>
    <w:rsid w:val="00D06962"/>
    <w:rsid w:val="00D06B1A"/>
    <w:rsid w:val="00D06BF9"/>
    <w:rsid w:val="00D0779D"/>
    <w:rsid w:val="00D07AD8"/>
    <w:rsid w:val="00D07BDE"/>
    <w:rsid w:val="00D10184"/>
    <w:rsid w:val="00D1069E"/>
    <w:rsid w:val="00D1092F"/>
    <w:rsid w:val="00D126CC"/>
    <w:rsid w:val="00D12CEC"/>
    <w:rsid w:val="00D13E7D"/>
    <w:rsid w:val="00D146C4"/>
    <w:rsid w:val="00D14799"/>
    <w:rsid w:val="00D15EC9"/>
    <w:rsid w:val="00D173FD"/>
    <w:rsid w:val="00D1761E"/>
    <w:rsid w:val="00D1783C"/>
    <w:rsid w:val="00D17C1F"/>
    <w:rsid w:val="00D20B8C"/>
    <w:rsid w:val="00D22139"/>
    <w:rsid w:val="00D2213F"/>
    <w:rsid w:val="00D23274"/>
    <w:rsid w:val="00D23442"/>
    <w:rsid w:val="00D23E91"/>
    <w:rsid w:val="00D23F2B"/>
    <w:rsid w:val="00D245F9"/>
    <w:rsid w:val="00D2491A"/>
    <w:rsid w:val="00D24BA5"/>
    <w:rsid w:val="00D25007"/>
    <w:rsid w:val="00D254EF"/>
    <w:rsid w:val="00D2573E"/>
    <w:rsid w:val="00D258DF"/>
    <w:rsid w:val="00D2598E"/>
    <w:rsid w:val="00D25D1D"/>
    <w:rsid w:val="00D26088"/>
    <w:rsid w:val="00D26168"/>
    <w:rsid w:val="00D26174"/>
    <w:rsid w:val="00D26F0C"/>
    <w:rsid w:val="00D27DD2"/>
    <w:rsid w:val="00D27E17"/>
    <w:rsid w:val="00D305E3"/>
    <w:rsid w:val="00D30872"/>
    <w:rsid w:val="00D30C61"/>
    <w:rsid w:val="00D31297"/>
    <w:rsid w:val="00D31DB8"/>
    <w:rsid w:val="00D31F74"/>
    <w:rsid w:val="00D32E21"/>
    <w:rsid w:val="00D3304C"/>
    <w:rsid w:val="00D33509"/>
    <w:rsid w:val="00D3504D"/>
    <w:rsid w:val="00D3516D"/>
    <w:rsid w:val="00D35EFE"/>
    <w:rsid w:val="00D35FD2"/>
    <w:rsid w:val="00D375D0"/>
    <w:rsid w:val="00D37F09"/>
    <w:rsid w:val="00D40007"/>
    <w:rsid w:val="00D41185"/>
    <w:rsid w:val="00D41A5D"/>
    <w:rsid w:val="00D41F1A"/>
    <w:rsid w:val="00D42752"/>
    <w:rsid w:val="00D42759"/>
    <w:rsid w:val="00D429FF"/>
    <w:rsid w:val="00D43006"/>
    <w:rsid w:val="00D43444"/>
    <w:rsid w:val="00D447C4"/>
    <w:rsid w:val="00D46ACB"/>
    <w:rsid w:val="00D47477"/>
    <w:rsid w:val="00D4760D"/>
    <w:rsid w:val="00D47E15"/>
    <w:rsid w:val="00D50C63"/>
    <w:rsid w:val="00D50E4B"/>
    <w:rsid w:val="00D5127F"/>
    <w:rsid w:val="00D52F44"/>
    <w:rsid w:val="00D5396A"/>
    <w:rsid w:val="00D558C8"/>
    <w:rsid w:val="00D55B94"/>
    <w:rsid w:val="00D563DF"/>
    <w:rsid w:val="00D57DE5"/>
    <w:rsid w:val="00D60405"/>
    <w:rsid w:val="00D62C9C"/>
    <w:rsid w:val="00D661CB"/>
    <w:rsid w:val="00D667D5"/>
    <w:rsid w:val="00D66A4B"/>
    <w:rsid w:val="00D70330"/>
    <w:rsid w:val="00D70786"/>
    <w:rsid w:val="00D70E5F"/>
    <w:rsid w:val="00D70F09"/>
    <w:rsid w:val="00D710B7"/>
    <w:rsid w:val="00D71177"/>
    <w:rsid w:val="00D71B0A"/>
    <w:rsid w:val="00D75B83"/>
    <w:rsid w:val="00D76B3C"/>
    <w:rsid w:val="00D77309"/>
    <w:rsid w:val="00D77510"/>
    <w:rsid w:val="00D77585"/>
    <w:rsid w:val="00D77A0B"/>
    <w:rsid w:val="00D77A87"/>
    <w:rsid w:val="00D77A8A"/>
    <w:rsid w:val="00D77BFC"/>
    <w:rsid w:val="00D80C62"/>
    <w:rsid w:val="00D80F65"/>
    <w:rsid w:val="00D82381"/>
    <w:rsid w:val="00D83A94"/>
    <w:rsid w:val="00D84487"/>
    <w:rsid w:val="00D8493C"/>
    <w:rsid w:val="00D84F3C"/>
    <w:rsid w:val="00D85104"/>
    <w:rsid w:val="00D8512A"/>
    <w:rsid w:val="00D85928"/>
    <w:rsid w:val="00D85AB3"/>
    <w:rsid w:val="00D86495"/>
    <w:rsid w:val="00D87052"/>
    <w:rsid w:val="00D87B43"/>
    <w:rsid w:val="00D91247"/>
    <w:rsid w:val="00D91444"/>
    <w:rsid w:val="00D914B1"/>
    <w:rsid w:val="00D92719"/>
    <w:rsid w:val="00D92844"/>
    <w:rsid w:val="00D929AC"/>
    <w:rsid w:val="00D92EA0"/>
    <w:rsid w:val="00D92EE0"/>
    <w:rsid w:val="00D93F09"/>
    <w:rsid w:val="00D94390"/>
    <w:rsid w:val="00D9537E"/>
    <w:rsid w:val="00D95957"/>
    <w:rsid w:val="00D95982"/>
    <w:rsid w:val="00D96064"/>
    <w:rsid w:val="00D9693A"/>
    <w:rsid w:val="00DA07F6"/>
    <w:rsid w:val="00DA0C9B"/>
    <w:rsid w:val="00DA17C3"/>
    <w:rsid w:val="00DA181F"/>
    <w:rsid w:val="00DA1A99"/>
    <w:rsid w:val="00DA1F11"/>
    <w:rsid w:val="00DA21AE"/>
    <w:rsid w:val="00DA2412"/>
    <w:rsid w:val="00DA2893"/>
    <w:rsid w:val="00DA2911"/>
    <w:rsid w:val="00DA2D12"/>
    <w:rsid w:val="00DA360F"/>
    <w:rsid w:val="00DA36AA"/>
    <w:rsid w:val="00DA3F08"/>
    <w:rsid w:val="00DA4389"/>
    <w:rsid w:val="00DA4AD5"/>
    <w:rsid w:val="00DA4F58"/>
    <w:rsid w:val="00DA593F"/>
    <w:rsid w:val="00DA6FDA"/>
    <w:rsid w:val="00DA7278"/>
    <w:rsid w:val="00DA79CD"/>
    <w:rsid w:val="00DA7CD7"/>
    <w:rsid w:val="00DA7FF1"/>
    <w:rsid w:val="00DB070A"/>
    <w:rsid w:val="00DB0AA7"/>
    <w:rsid w:val="00DB0C34"/>
    <w:rsid w:val="00DB0D6B"/>
    <w:rsid w:val="00DB1316"/>
    <w:rsid w:val="00DB13D2"/>
    <w:rsid w:val="00DB20E0"/>
    <w:rsid w:val="00DB25C8"/>
    <w:rsid w:val="00DB2868"/>
    <w:rsid w:val="00DB2FB5"/>
    <w:rsid w:val="00DB3757"/>
    <w:rsid w:val="00DB5A87"/>
    <w:rsid w:val="00DB5B38"/>
    <w:rsid w:val="00DB64BA"/>
    <w:rsid w:val="00DC0226"/>
    <w:rsid w:val="00DC05ED"/>
    <w:rsid w:val="00DC17CE"/>
    <w:rsid w:val="00DC1A43"/>
    <w:rsid w:val="00DC3094"/>
    <w:rsid w:val="00DC3973"/>
    <w:rsid w:val="00DC3C51"/>
    <w:rsid w:val="00DC5006"/>
    <w:rsid w:val="00DC5244"/>
    <w:rsid w:val="00DC5249"/>
    <w:rsid w:val="00DC5A30"/>
    <w:rsid w:val="00DC6960"/>
    <w:rsid w:val="00DC6A2C"/>
    <w:rsid w:val="00DC6C3A"/>
    <w:rsid w:val="00DC6D37"/>
    <w:rsid w:val="00DC77B7"/>
    <w:rsid w:val="00DC7956"/>
    <w:rsid w:val="00DC7EAB"/>
    <w:rsid w:val="00DD007A"/>
    <w:rsid w:val="00DD0248"/>
    <w:rsid w:val="00DD0F48"/>
    <w:rsid w:val="00DD1A33"/>
    <w:rsid w:val="00DD1F36"/>
    <w:rsid w:val="00DD25E9"/>
    <w:rsid w:val="00DD291C"/>
    <w:rsid w:val="00DD343E"/>
    <w:rsid w:val="00DD366F"/>
    <w:rsid w:val="00DD3690"/>
    <w:rsid w:val="00DD37B6"/>
    <w:rsid w:val="00DD3E76"/>
    <w:rsid w:val="00DD4724"/>
    <w:rsid w:val="00DD512A"/>
    <w:rsid w:val="00DD5586"/>
    <w:rsid w:val="00DD5DA9"/>
    <w:rsid w:val="00DD6C09"/>
    <w:rsid w:val="00DD791B"/>
    <w:rsid w:val="00DE235A"/>
    <w:rsid w:val="00DE284D"/>
    <w:rsid w:val="00DE28E5"/>
    <w:rsid w:val="00DE2EE7"/>
    <w:rsid w:val="00DE34B7"/>
    <w:rsid w:val="00DE3633"/>
    <w:rsid w:val="00DE6113"/>
    <w:rsid w:val="00DE6334"/>
    <w:rsid w:val="00DE63EA"/>
    <w:rsid w:val="00DE66DB"/>
    <w:rsid w:val="00DF0BBE"/>
    <w:rsid w:val="00DF176A"/>
    <w:rsid w:val="00DF2329"/>
    <w:rsid w:val="00DF2CE1"/>
    <w:rsid w:val="00DF2E00"/>
    <w:rsid w:val="00DF4426"/>
    <w:rsid w:val="00DF4605"/>
    <w:rsid w:val="00DF4624"/>
    <w:rsid w:val="00DF575B"/>
    <w:rsid w:val="00DF690A"/>
    <w:rsid w:val="00DF6CEF"/>
    <w:rsid w:val="00DF75DE"/>
    <w:rsid w:val="00E01942"/>
    <w:rsid w:val="00E01F25"/>
    <w:rsid w:val="00E020FD"/>
    <w:rsid w:val="00E02A2E"/>
    <w:rsid w:val="00E02AE2"/>
    <w:rsid w:val="00E03060"/>
    <w:rsid w:val="00E030C0"/>
    <w:rsid w:val="00E034F4"/>
    <w:rsid w:val="00E0407F"/>
    <w:rsid w:val="00E04864"/>
    <w:rsid w:val="00E04D82"/>
    <w:rsid w:val="00E05453"/>
    <w:rsid w:val="00E06557"/>
    <w:rsid w:val="00E065B3"/>
    <w:rsid w:val="00E1014C"/>
    <w:rsid w:val="00E10303"/>
    <w:rsid w:val="00E10949"/>
    <w:rsid w:val="00E1106D"/>
    <w:rsid w:val="00E118AC"/>
    <w:rsid w:val="00E134A6"/>
    <w:rsid w:val="00E134C9"/>
    <w:rsid w:val="00E142C9"/>
    <w:rsid w:val="00E148C3"/>
    <w:rsid w:val="00E14976"/>
    <w:rsid w:val="00E150CC"/>
    <w:rsid w:val="00E15CD3"/>
    <w:rsid w:val="00E15F64"/>
    <w:rsid w:val="00E174EE"/>
    <w:rsid w:val="00E177EE"/>
    <w:rsid w:val="00E17AEB"/>
    <w:rsid w:val="00E17E63"/>
    <w:rsid w:val="00E21C3A"/>
    <w:rsid w:val="00E21FCA"/>
    <w:rsid w:val="00E22694"/>
    <w:rsid w:val="00E233CC"/>
    <w:rsid w:val="00E239AC"/>
    <w:rsid w:val="00E23FD3"/>
    <w:rsid w:val="00E24A83"/>
    <w:rsid w:val="00E255CA"/>
    <w:rsid w:val="00E257C2"/>
    <w:rsid w:val="00E25D8B"/>
    <w:rsid w:val="00E26587"/>
    <w:rsid w:val="00E26A02"/>
    <w:rsid w:val="00E26AF8"/>
    <w:rsid w:val="00E27D5A"/>
    <w:rsid w:val="00E300DA"/>
    <w:rsid w:val="00E30A69"/>
    <w:rsid w:val="00E30D57"/>
    <w:rsid w:val="00E318D5"/>
    <w:rsid w:val="00E31CF3"/>
    <w:rsid w:val="00E33BED"/>
    <w:rsid w:val="00E34118"/>
    <w:rsid w:val="00E3478C"/>
    <w:rsid w:val="00E3515B"/>
    <w:rsid w:val="00E3692D"/>
    <w:rsid w:val="00E37221"/>
    <w:rsid w:val="00E374CA"/>
    <w:rsid w:val="00E37D1D"/>
    <w:rsid w:val="00E37E52"/>
    <w:rsid w:val="00E37F09"/>
    <w:rsid w:val="00E40537"/>
    <w:rsid w:val="00E406DA"/>
    <w:rsid w:val="00E412E2"/>
    <w:rsid w:val="00E42299"/>
    <w:rsid w:val="00E425EF"/>
    <w:rsid w:val="00E42ABA"/>
    <w:rsid w:val="00E42C85"/>
    <w:rsid w:val="00E43033"/>
    <w:rsid w:val="00E43D70"/>
    <w:rsid w:val="00E43FF0"/>
    <w:rsid w:val="00E44049"/>
    <w:rsid w:val="00E44410"/>
    <w:rsid w:val="00E45C48"/>
    <w:rsid w:val="00E46A64"/>
    <w:rsid w:val="00E46D9F"/>
    <w:rsid w:val="00E470C2"/>
    <w:rsid w:val="00E47768"/>
    <w:rsid w:val="00E50EB2"/>
    <w:rsid w:val="00E5145B"/>
    <w:rsid w:val="00E51BC1"/>
    <w:rsid w:val="00E52D93"/>
    <w:rsid w:val="00E53B2C"/>
    <w:rsid w:val="00E53DD2"/>
    <w:rsid w:val="00E54357"/>
    <w:rsid w:val="00E545EC"/>
    <w:rsid w:val="00E54F34"/>
    <w:rsid w:val="00E55670"/>
    <w:rsid w:val="00E55ADF"/>
    <w:rsid w:val="00E55F98"/>
    <w:rsid w:val="00E56512"/>
    <w:rsid w:val="00E570CF"/>
    <w:rsid w:val="00E577CB"/>
    <w:rsid w:val="00E603E0"/>
    <w:rsid w:val="00E607DD"/>
    <w:rsid w:val="00E60D27"/>
    <w:rsid w:val="00E60E91"/>
    <w:rsid w:val="00E615FE"/>
    <w:rsid w:val="00E6266F"/>
    <w:rsid w:val="00E62EAD"/>
    <w:rsid w:val="00E63049"/>
    <w:rsid w:val="00E640A7"/>
    <w:rsid w:val="00E6428C"/>
    <w:rsid w:val="00E65108"/>
    <w:rsid w:val="00E65CE5"/>
    <w:rsid w:val="00E65D9D"/>
    <w:rsid w:val="00E65DBB"/>
    <w:rsid w:val="00E65EB1"/>
    <w:rsid w:val="00E65FE1"/>
    <w:rsid w:val="00E66884"/>
    <w:rsid w:val="00E66E55"/>
    <w:rsid w:val="00E70525"/>
    <w:rsid w:val="00E71467"/>
    <w:rsid w:val="00E7325F"/>
    <w:rsid w:val="00E73859"/>
    <w:rsid w:val="00E739D7"/>
    <w:rsid w:val="00E746B0"/>
    <w:rsid w:val="00E7605D"/>
    <w:rsid w:val="00E80F55"/>
    <w:rsid w:val="00E81C96"/>
    <w:rsid w:val="00E8235A"/>
    <w:rsid w:val="00E82370"/>
    <w:rsid w:val="00E826E6"/>
    <w:rsid w:val="00E827C6"/>
    <w:rsid w:val="00E839E7"/>
    <w:rsid w:val="00E83BCE"/>
    <w:rsid w:val="00E83C3E"/>
    <w:rsid w:val="00E846F2"/>
    <w:rsid w:val="00E85000"/>
    <w:rsid w:val="00E8517A"/>
    <w:rsid w:val="00E8528E"/>
    <w:rsid w:val="00E85AEC"/>
    <w:rsid w:val="00E861B4"/>
    <w:rsid w:val="00E87752"/>
    <w:rsid w:val="00E907DF"/>
    <w:rsid w:val="00E91FA2"/>
    <w:rsid w:val="00E92026"/>
    <w:rsid w:val="00E92C06"/>
    <w:rsid w:val="00E93435"/>
    <w:rsid w:val="00E94090"/>
    <w:rsid w:val="00E941E6"/>
    <w:rsid w:val="00E94822"/>
    <w:rsid w:val="00E952D5"/>
    <w:rsid w:val="00E9548E"/>
    <w:rsid w:val="00E95B9E"/>
    <w:rsid w:val="00E95C7B"/>
    <w:rsid w:val="00E95DE6"/>
    <w:rsid w:val="00E960E5"/>
    <w:rsid w:val="00E962E5"/>
    <w:rsid w:val="00E9644A"/>
    <w:rsid w:val="00E968D1"/>
    <w:rsid w:val="00EA15EF"/>
    <w:rsid w:val="00EA2592"/>
    <w:rsid w:val="00EA284F"/>
    <w:rsid w:val="00EA4489"/>
    <w:rsid w:val="00EA5151"/>
    <w:rsid w:val="00EA560B"/>
    <w:rsid w:val="00EA6146"/>
    <w:rsid w:val="00EA63F9"/>
    <w:rsid w:val="00EA68EE"/>
    <w:rsid w:val="00EA6DDB"/>
    <w:rsid w:val="00EA78B8"/>
    <w:rsid w:val="00EA7E05"/>
    <w:rsid w:val="00EB01B1"/>
    <w:rsid w:val="00EB01E9"/>
    <w:rsid w:val="00EB11B5"/>
    <w:rsid w:val="00EB4874"/>
    <w:rsid w:val="00EB5132"/>
    <w:rsid w:val="00EB555D"/>
    <w:rsid w:val="00EB6291"/>
    <w:rsid w:val="00EB7185"/>
    <w:rsid w:val="00EC078B"/>
    <w:rsid w:val="00EC07E2"/>
    <w:rsid w:val="00EC0ADD"/>
    <w:rsid w:val="00EC0AE4"/>
    <w:rsid w:val="00EC0C95"/>
    <w:rsid w:val="00EC0F5E"/>
    <w:rsid w:val="00EC12E2"/>
    <w:rsid w:val="00EC14A0"/>
    <w:rsid w:val="00EC1AE6"/>
    <w:rsid w:val="00EC2BCF"/>
    <w:rsid w:val="00EC2E95"/>
    <w:rsid w:val="00EC2F68"/>
    <w:rsid w:val="00EC3321"/>
    <w:rsid w:val="00EC3506"/>
    <w:rsid w:val="00EC3E9C"/>
    <w:rsid w:val="00EC3EBC"/>
    <w:rsid w:val="00EC445E"/>
    <w:rsid w:val="00EC582F"/>
    <w:rsid w:val="00EC5AFD"/>
    <w:rsid w:val="00EC5FEC"/>
    <w:rsid w:val="00EC63F8"/>
    <w:rsid w:val="00EC763F"/>
    <w:rsid w:val="00EC7D5F"/>
    <w:rsid w:val="00EC7DD2"/>
    <w:rsid w:val="00ED07CB"/>
    <w:rsid w:val="00ED21FE"/>
    <w:rsid w:val="00ED2B66"/>
    <w:rsid w:val="00ED317B"/>
    <w:rsid w:val="00ED3C2C"/>
    <w:rsid w:val="00ED421A"/>
    <w:rsid w:val="00ED4274"/>
    <w:rsid w:val="00ED43F4"/>
    <w:rsid w:val="00ED4ECB"/>
    <w:rsid w:val="00ED6FD8"/>
    <w:rsid w:val="00ED7868"/>
    <w:rsid w:val="00ED7C0B"/>
    <w:rsid w:val="00ED7D0A"/>
    <w:rsid w:val="00EE01CF"/>
    <w:rsid w:val="00EE05AA"/>
    <w:rsid w:val="00EE0936"/>
    <w:rsid w:val="00EE09C5"/>
    <w:rsid w:val="00EE0E7A"/>
    <w:rsid w:val="00EE22C5"/>
    <w:rsid w:val="00EE2558"/>
    <w:rsid w:val="00EE2B6F"/>
    <w:rsid w:val="00EE37EF"/>
    <w:rsid w:val="00EE4057"/>
    <w:rsid w:val="00EE41D9"/>
    <w:rsid w:val="00EE4504"/>
    <w:rsid w:val="00EE47A4"/>
    <w:rsid w:val="00EE51C7"/>
    <w:rsid w:val="00EE5B0A"/>
    <w:rsid w:val="00EE5D48"/>
    <w:rsid w:val="00EE6223"/>
    <w:rsid w:val="00EE6323"/>
    <w:rsid w:val="00EE7F0B"/>
    <w:rsid w:val="00EF08A4"/>
    <w:rsid w:val="00EF08C9"/>
    <w:rsid w:val="00EF0A60"/>
    <w:rsid w:val="00EF10E8"/>
    <w:rsid w:val="00EF1D76"/>
    <w:rsid w:val="00EF1DA0"/>
    <w:rsid w:val="00EF1E53"/>
    <w:rsid w:val="00EF23A5"/>
    <w:rsid w:val="00EF3032"/>
    <w:rsid w:val="00EF3111"/>
    <w:rsid w:val="00EF4004"/>
    <w:rsid w:val="00EF46A6"/>
    <w:rsid w:val="00EF57E4"/>
    <w:rsid w:val="00EF6E06"/>
    <w:rsid w:val="00EF74A7"/>
    <w:rsid w:val="00EF78A7"/>
    <w:rsid w:val="00F00610"/>
    <w:rsid w:val="00F03592"/>
    <w:rsid w:val="00F03C27"/>
    <w:rsid w:val="00F03C77"/>
    <w:rsid w:val="00F04B23"/>
    <w:rsid w:val="00F04CDB"/>
    <w:rsid w:val="00F05E81"/>
    <w:rsid w:val="00F070E2"/>
    <w:rsid w:val="00F07911"/>
    <w:rsid w:val="00F10276"/>
    <w:rsid w:val="00F10607"/>
    <w:rsid w:val="00F10A67"/>
    <w:rsid w:val="00F11053"/>
    <w:rsid w:val="00F14F1C"/>
    <w:rsid w:val="00F15161"/>
    <w:rsid w:val="00F16820"/>
    <w:rsid w:val="00F20199"/>
    <w:rsid w:val="00F21508"/>
    <w:rsid w:val="00F21735"/>
    <w:rsid w:val="00F21F0F"/>
    <w:rsid w:val="00F21FC6"/>
    <w:rsid w:val="00F22456"/>
    <w:rsid w:val="00F22687"/>
    <w:rsid w:val="00F23F9F"/>
    <w:rsid w:val="00F245E8"/>
    <w:rsid w:val="00F25992"/>
    <w:rsid w:val="00F25BBD"/>
    <w:rsid w:val="00F25C27"/>
    <w:rsid w:val="00F25D3E"/>
    <w:rsid w:val="00F25D97"/>
    <w:rsid w:val="00F26093"/>
    <w:rsid w:val="00F267E0"/>
    <w:rsid w:val="00F278A5"/>
    <w:rsid w:val="00F301B2"/>
    <w:rsid w:val="00F30EB8"/>
    <w:rsid w:val="00F313F7"/>
    <w:rsid w:val="00F3149F"/>
    <w:rsid w:val="00F31889"/>
    <w:rsid w:val="00F3192D"/>
    <w:rsid w:val="00F324D9"/>
    <w:rsid w:val="00F3342E"/>
    <w:rsid w:val="00F340D3"/>
    <w:rsid w:val="00F343FA"/>
    <w:rsid w:val="00F344E8"/>
    <w:rsid w:val="00F3592B"/>
    <w:rsid w:val="00F3637D"/>
    <w:rsid w:val="00F3662E"/>
    <w:rsid w:val="00F40F77"/>
    <w:rsid w:val="00F415BD"/>
    <w:rsid w:val="00F42A13"/>
    <w:rsid w:val="00F42B53"/>
    <w:rsid w:val="00F43085"/>
    <w:rsid w:val="00F433DA"/>
    <w:rsid w:val="00F43926"/>
    <w:rsid w:val="00F43E60"/>
    <w:rsid w:val="00F440A0"/>
    <w:rsid w:val="00F45771"/>
    <w:rsid w:val="00F45BEC"/>
    <w:rsid w:val="00F45C2D"/>
    <w:rsid w:val="00F45FCA"/>
    <w:rsid w:val="00F4610D"/>
    <w:rsid w:val="00F47050"/>
    <w:rsid w:val="00F4761F"/>
    <w:rsid w:val="00F47631"/>
    <w:rsid w:val="00F5020C"/>
    <w:rsid w:val="00F50312"/>
    <w:rsid w:val="00F5419E"/>
    <w:rsid w:val="00F55702"/>
    <w:rsid w:val="00F56E9C"/>
    <w:rsid w:val="00F56F44"/>
    <w:rsid w:val="00F602A2"/>
    <w:rsid w:val="00F606D0"/>
    <w:rsid w:val="00F61435"/>
    <w:rsid w:val="00F61B84"/>
    <w:rsid w:val="00F61FF1"/>
    <w:rsid w:val="00F622DD"/>
    <w:rsid w:val="00F62F31"/>
    <w:rsid w:val="00F637DC"/>
    <w:rsid w:val="00F63A0A"/>
    <w:rsid w:val="00F64FC4"/>
    <w:rsid w:val="00F66587"/>
    <w:rsid w:val="00F66849"/>
    <w:rsid w:val="00F67D64"/>
    <w:rsid w:val="00F701A3"/>
    <w:rsid w:val="00F70B54"/>
    <w:rsid w:val="00F70E62"/>
    <w:rsid w:val="00F71A25"/>
    <w:rsid w:val="00F71D43"/>
    <w:rsid w:val="00F72DB6"/>
    <w:rsid w:val="00F732F1"/>
    <w:rsid w:val="00F7348D"/>
    <w:rsid w:val="00F73E7F"/>
    <w:rsid w:val="00F74559"/>
    <w:rsid w:val="00F751B8"/>
    <w:rsid w:val="00F756EC"/>
    <w:rsid w:val="00F760EC"/>
    <w:rsid w:val="00F7635A"/>
    <w:rsid w:val="00F77807"/>
    <w:rsid w:val="00F81AE4"/>
    <w:rsid w:val="00F82348"/>
    <w:rsid w:val="00F823E7"/>
    <w:rsid w:val="00F82829"/>
    <w:rsid w:val="00F83E1E"/>
    <w:rsid w:val="00F8447C"/>
    <w:rsid w:val="00F846BC"/>
    <w:rsid w:val="00F856EE"/>
    <w:rsid w:val="00F87D72"/>
    <w:rsid w:val="00F9055C"/>
    <w:rsid w:val="00F9104F"/>
    <w:rsid w:val="00F9191D"/>
    <w:rsid w:val="00F91D1F"/>
    <w:rsid w:val="00F92780"/>
    <w:rsid w:val="00F93065"/>
    <w:rsid w:val="00F936FE"/>
    <w:rsid w:val="00F93B9D"/>
    <w:rsid w:val="00F93C00"/>
    <w:rsid w:val="00F9495E"/>
    <w:rsid w:val="00F9681B"/>
    <w:rsid w:val="00F96ABA"/>
    <w:rsid w:val="00F97A91"/>
    <w:rsid w:val="00FA0386"/>
    <w:rsid w:val="00FA041D"/>
    <w:rsid w:val="00FA0528"/>
    <w:rsid w:val="00FA08C3"/>
    <w:rsid w:val="00FA0DD7"/>
    <w:rsid w:val="00FA116C"/>
    <w:rsid w:val="00FA1E6C"/>
    <w:rsid w:val="00FA2B5B"/>
    <w:rsid w:val="00FA43F3"/>
    <w:rsid w:val="00FA4B1C"/>
    <w:rsid w:val="00FA5790"/>
    <w:rsid w:val="00FA6220"/>
    <w:rsid w:val="00FA6E51"/>
    <w:rsid w:val="00FA706D"/>
    <w:rsid w:val="00FA7894"/>
    <w:rsid w:val="00FA7A1D"/>
    <w:rsid w:val="00FB0DD2"/>
    <w:rsid w:val="00FB0E9B"/>
    <w:rsid w:val="00FB0EC0"/>
    <w:rsid w:val="00FB10F4"/>
    <w:rsid w:val="00FB1F21"/>
    <w:rsid w:val="00FB3908"/>
    <w:rsid w:val="00FB3ADD"/>
    <w:rsid w:val="00FB4360"/>
    <w:rsid w:val="00FB46AD"/>
    <w:rsid w:val="00FB54D4"/>
    <w:rsid w:val="00FB5902"/>
    <w:rsid w:val="00FB59F8"/>
    <w:rsid w:val="00FB6316"/>
    <w:rsid w:val="00FB6459"/>
    <w:rsid w:val="00FB775B"/>
    <w:rsid w:val="00FB7953"/>
    <w:rsid w:val="00FB7B9A"/>
    <w:rsid w:val="00FB7D46"/>
    <w:rsid w:val="00FC09AC"/>
    <w:rsid w:val="00FC09C8"/>
    <w:rsid w:val="00FC0E2E"/>
    <w:rsid w:val="00FC0EE7"/>
    <w:rsid w:val="00FC24EF"/>
    <w:rsid w:val="00FC2F93"/>
    <w:rsid w:val="00FC3CF9"/>
    <w:rsid w:val="00FC4A42"/>
    <w:rsid w:val="00FC4A7A"/>
    <w:rsid w:val="00FC4B57"/>
    <w:rsid w:val="00FC5382"/>
    <w:rsid w:val="00FC6B74"/>
    <w:rsid w:val="00FC7F24"/>
    <w:rsid w:val="00FD0118"/>
    <w:rsid w:val="00FD0600"/>
    <w:rsid w:val="00FD21C9"/>
    <w:rsid w:val="00FD3BDD"/>
    <w:rsid w:val="00FD4740"/>
    <w:rsid w:val="00FD488B"/>
    <w:rsid w:val="00FD4961"/>
    <w:rsid w:val="00FD4D73"/>
    <w:rsid w:val="00FD53FB"/>
    <w:rsid w:val="00FD5495"/>
    <w:rsid w:val="00FD5CF6"/>
    <w:rsid w:val="00FE0B33"/>
    <w:rsid w:val="00FE0C76"/>
    <w:rsid w:val="00FE1261"/>
    <w:rsid w:val="00FE19C3"/>
    <w:rsid w:val="00FE25FF"/>
    <w:rsid w:val="00FE2BB9"/>
    <w:rsid w:val="00FE459A"/>
    <w:rsid w:val="00FE47AA"/>
    <w:rsid w:val="00FE4DE3"/>
    <w:rsid w:val="00FE5555"/>
    <w:rsid w:val="00FE65D3"/>
    <w:rsid w:val="00FE66B1"/>
    <w:rsid w:val="00FE673A"/>
    <w:rsid w:val="00FE6950"/>
    <w:rsid w:val="00FE6D6B"/>
    <w:rsid w:val="00FE765C"/>
    <w:rsid w:val="00FE7702"/>
    <w:rsid w:val="00FE7E39"/>
    <w:rsid w:val="00FE7F94"/>
    <w:rsid w:val="00FF0BC2"/>
    <w:rsid w:val="00FF2340"/>
    <w:rsid w:val="00FF36DD"/>
    <w:rsid w:val="00FF3FC8"/>
    <w:rsid w:val="00FF6798"/>
    <w:rsid w:val="00FF7058"/>
    <w:rsid w:val="00FF7258"/>
    <w:rsid w:val="00FF7E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1AD6"/>
    <w:rPr>
      <w:sz w:val="24"/>
      <w:szCs w:val="24"/>
      <w:lang w:val="es-MX" w:eastAsia="es-MX"/>
    </w:rPr>
  </w:style>
  <w:style w:type="paragraph" w:styleId="Ttulo1">
    <w:name w:val="heading 1"/>
    <w:basedOn w:val="Normal"/>
    <w:next w:val="Normal"/>
    <w:qFormat/>
    <w:rsid w:val="00251AD6"/>
    <w:pPr>
      <w:keepNext/>
      <w:jc w:val="center"/>
      <w:outlineLvl w:val="0"/>
    </w:pPr>
    <w:rPr>
      <w:rFonts w:ascii="Bookman Old Style" w:hAnsi="Bookman Old Style"/>
      <w:b/>
      <w:bCs/>
      <w:sz w:val="23"/>
    </w:rPr>
  </w:style>
  <w:style w:type="paragraph" w:styleId="Ttulo2">
    <w:name w:val="heading 2"/>
    <w:basedOn w:val="Normal"/>
    <w:next w:val="Normal"/>
    <w:qFormat/>
    <w:rsid w:val="00251AD6"/>
    <w:pPr>
      <w:keepNext/>
      <w:jc w:val="center"/>
      <w:outlineLvl w:val="1"/>
    </w:pPr>
    <w:rPr>
      <w:rFonts w:ascii="Comic Sans MS" w:hAnsi="Comic Sans MS"/>
      <w:b/>
      <w:bCs/>
      <w:sz w:val="18"/>
    </w:rPr>
  </w:style>
  <w:style w:type="paragraph" w:styleId="Ttulo3">
    <w:name w:val="heading 3"/>
    <w:basedOn w:val="Normal"/>
    <w:next w:val="Normal"/>
    <w:qFormat/>
    <w:rsid w:val="00251AD6"/>
    <w:pPr>
      <w:keepNext/>
      <w:jc w:val="center"/>
      <w:outlineLvl w:val="2"/>
    </w:pPr>
    <w:rPr>
      <w:rFonts w:ascii="Arial" w:hAnsi="Arial" w:cs="Arial"/>
      <w:b/>
      <w:bCs/>
      <w:color w:val="808000"/>
      <w:sz w:val="16"/>
    </w:rPr>
  </w:style>
  <w:style w:type="paragraph" w:styleId="Ttulo4">
    <w:name w:val="heading 4"/>
    <w:basedOn w:val="Normal"/>
    <w:next w:val="Normal"/>
    <w:qFormat/>
    <w:rsid w:val="00251AD6"/>
    <w:pPr>
      <w:keepNext/>
      <w:jc w:val="center"/>
      <w:outlineLvl w:val="3"/>
    </w:pPr>
    <w:rPr>
      <w:rFonts w:ascii="Comic Sans MS" w:hAnsi="Comic Sans MS"/>
      <w:b/>
      <w:bCs/>
      <w:color w:val="FFFFFF"/>
      <w:sz w:val="28"/>
    </w:rPr>
  </w:style>
  <w:style w:type="paragraph" w:styleId="Ttulo5">
    <w:name w:val="heading 5"/>
    <w:basedOn w:val="Normal"/>
    <w:next w:val="Normal"/>
    <w:qFormat/>
    <w:rsid w:val="00251AD6"/>
    <w:pPr>
      <w:keepNext/>
      <w:ind w:left="975"/>
      <w:jc w:val="both"/>
      <w:outlineLvl w:val="4"/>
    </w:pPr>
  </w:style>
  <w:style w:type="paragraph" w:styleId="Ttulo6">
    <w:name w:val="heading 6"/>
    <w:basedOn w:val="Normal"/>
    <w:next w:val="Normal"/>
    <w:qFormat/>
    <w:rsid w:val="00251AD6"/>
    <w:pPr>
      <w:keepNext/>
      <w:jc w:val="right"/>
      <w:outlineLvl w:val="5"/>
    </w:pPr>
    <w:rPr>
      <w:rFonts w:ascii="Bookman Old Style" w:hAnsi="Bookman Old Style"/>
      <w:i/>
      <w:iCs/>
      <w:sz w:val="23"/>
    </w:rPr>
  </w:style>
  <w:style w:type="paragraph" w:styleId="Ttulo7">
    <w:name w:val="heading 7"/>
    <w:basedOn w:val="Normal"/>
    <w:next w:val="Normal"/>
    <w:qFormat/>
    <w:rsid w:val="00251AD6"/>
    <w:pPr>
      <w:keepNext/>
      <w:jc w:val="right"/>
      <w:outlineLvl w:val="6"/>
    </w:pPr>
    <w:rPr>
      <w:rFonts w:ascii="Bookman Old Style" w:hAnsi="Bookman Old Style"/>
      <w:b/>
      <w:bCs/>
      <w:color w:val="CC99FF"/>
      <w:sz w:val="18"/>
    </w:rPr>
  </w:style>
  <w:style w:type="paragraph" w:styleId="Ttulo8">
    <w:name w:val="heading 8"/>
    <w:basedOn w:val="Normal"/>
    <w:next w:val="Normal"/>
    <w:qFormat/>
    <w:rsid w:val="00251AD6"/>
    <w:pPr>
      <w:keepNext/>
      <w:jc w:val="both"/>
      <w:outlineLvl w:val="7"/>
    </w:pPr>
    <w:rPr>
      <w:rFonts w:ascii="Bookman Old Style" w:hAnsi="Bookman Old Style"/>
      <w:b/>
      <w:bCs/>
      <w:sz w:val="23"/>
    </w:rPr>
  </w:style>
  <w:style w:type="paragraph" w:styleId="Ttulo9">
    <w:name w:val="heading 9"/>
    <w:basedOn w:val="Normal"/>
    <w:next w:val="Normal"/>
    <w:qFormat/>
    <w:rsid w:val="00251AD6"/>
    <w:pPr>
      <w:keepNext/>
      <w:ind w:left="15"/>
      <w:jc w:val="both"/>
      <w:outlineLvl w:val="8"/>
    </w:pPr>
    <w:rPr>
      <w:rFonts w:ascii="Bookman Old Style" w:hAnsi="Bookman Old Style"/>
      <w:b/>
      <w:bCs/>
      <w:sz w:val="2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251AD6"/>
    <w:pPr>
      <w:jc w:val="center"/>
    </w:pPr>
    <w:rPr>
      <w:rFonts w:ascii="Bookman Old Style" w:hAnsi="Bookman Old Style"/>
    </w:rPr>
  </w:style>
  <w:style w:type="paragraph" w:styleId="Sangradetextonormal">
    <w:name w:val="Body Text Indent"/>
    <w:basedOn w:val="Normal"/>
    <w:rsid w:val="00251AD6"/>
    <w:pPr>
      <w:ind w:left="525"/>
      <w:jc w:val="both"/>
    </w:pPr>
    <w:rPr>
      <w:rFonts w:ascii="Bookman Old Style" w:hAnsi="Bookman Old Style"/>
      <w:sz w:val="23"/>
    </w:rPr>
  </w:style>
  <w:style w:type="paragraph" w:styleId="Sangra2detindependiente">
    <w:name w:val="Body Text Indent 2"/>
    <w:basedOn w:val="Normal"/>
    <w:rsid w:val="00251AD6"/>
    <w:pPr>
      <w:ind w:left="540"/>
      <w:jc w:val="both"/>
    </w:pPr>
    <w:rPr>
      <w:rFonts w:ascii="Bookman Old Style" w:hAnsi="Bookman Old Style"/>
      <w:sz w:val="23"/>
    </w:rPr>
  </w:style>
  <w:style w:type="paragraph" w:styleId="Sangra3detindependiente">
    <w:name w:val="Body Text Indent 3"/>
    <w:basedOn w:val="Normal"/>
    <w:rsid w:val="00251AD6"/>
    <w:pPr>
      <w:ind w:left="915"/>
      <w:jc w:val="both"/>
    </w:pPr>
    <w:rPr>
      <w:rFonts w:ascii="Bookman Old Style" w:hAnsi="Bookman Old Style"/>
      <w:sz w:val="23"/>
    </w:rPr>
  </w:style>
  <w:style w:type="paragraph" w:styleId="Encabezado">
    <w:name w:val="header"/>
    <w:basedOn w:val="Normal"/>
    <w:rsid w:val="00251AD6"/>
    <w:pPr>
      <w:tabs>
        <w:tab w:val="center" w:pos="4419"/>
        <w:tab w:val="right" w:pos="8838"/>
      </w:tabs>
    </w:pPr>
  </w:style>
  <w:style w:type="paragraph" w:styleId="Piedepgina">
    <w:name w:val="footer"/>
    <w:basedOn w:val="Normal"/>
    <w:rsid w:val="00251AD6"/>
    <w:pPr>
      <w:tabs>
        <w:tab w:val="center" w:pos="4419"/>
        <w:tab w:val="right" w:pos="8838"/>
      </w:tabs>
    </w:pPr>
  </w:style>
  <w:style w:type="character" w:styleId="Nmerodepgina">
    <w:name w:val="page number"/>
    <w:basedOn w:val="Fuentedeprrafopredeter"/>
    <w:rsid w:val="00251AD6"/>
  </w:style>
  <w:style w:type="paragraph" w:styleId="Textoindependiente">
    <w:name w:val="Body Text"/>
    <w:basedOn w:val="Normal"/>
    <w:rsid w:val="00251AD6"/>
    <w:pPr>
      <w:jc w:val="center"/>
    </w:pPr>
    <w:rPr>
      <w:rFonts w:ascii="Comic Sans MS" w:hAnsi="Comic Sans MS"/>
      <w:b/>
      <w:bCs/>
      <w:color w:val="333399"/>
      <w:lang w:val="es-PE"/>
    </w:rPr>
  </w:style>
  <w:style w:type="paragraph" w:styleId="Textoindependiente2">
    <w:name w:val="Body Text 2"/>
    <w:basedOn w:val="Normal"/>
    <w:rsid w:val="00251AD6"/>
    <w:pPr>
      <w:jc w:val="both"/>
    </w:pPr>
    <w:rPr>
      <w:rFonts w:ascii="Bookman Old Style" w:hAnsi="Bookman Old Style"/>
      <w:sz w:val="23"/>
    </w:rPr>
  </w:style>
  <w:style w:type="paragraph" w:customStyle="1" w:styleId="Lista">
    <w:name w:val="Lista"/>
    <w:basedOn w:val="Normal"/>
    <w:rsid w:val="00251AD6"/>
    <w:pPr>
      <w:ind w:left="283" w:hanging="283"/>
    </w:pPr>
  </w:style>
  <w:style w:type="paragraph" w:customStyle="1" w:styleId="Lista2">
    <w:name w:val="Lista 2"/>
    <w:basedOn w:val="Normal"/>
    <w:rsid w:val="00251AD6"/>
    <w:pPr>
      <w:ind w:left="566" w:hanging="283"/>
    </w:pPr>
  </w:style>
  <w:style w:type="paragraph" w:customStyle="1" w:styleId="Lista3">
    <w:name w:val="Lista 3"/>
    <w:basedOn w:val="Normal"/>
    <w:rsid w:val="00251AD6"/>
    <w:pPr>
      <w:ind w:left="849" w:hanging="283"/>
    </w:pPr>
  </w:style>
  <w:style w:type="paragraph" w:customStyle="1" w:styleId="Lista4">
    <w:name w:val="Lista 4"/>
    <w:basedOn w:val="Normal"/>
    <w:rsid w:val="00251AD6"/>
    <w:pPr>
      <w:ind w:left="1132" w:hanging="283"/>
    </w:pPr>
  </w:style>
  <w:style w:type="paragraph" w:styleId="Listaconvietas3">
    <w:name w:val="List Bullet 3"/>
    <w:basedOn w:val="Normal"/>
    <w:autoRedefine/>
    <w:rsid w:val="00251AD6"/>
    <w:pPr>
      <w:ind w:left="900"/>
    </w:pPr>
    <w:rPr>
      <w:rFonts w:ascii="Century" w:hAnsi="Century"/>
      <w:b/>
      <w:bCs/>
    </w:rPr>
  </w:style>
  <w:style w:type="paragraph" w:styleId="Listaconvietas4">
    <w:name w:val="List Bullet 4"/>
    <w:basedOn w:val="Normal"/>
    <w:autoRedefine/>
    <w:rsid w:val="00251AD6"/>
    <w:pPr>
      <w:ind w:left="1200" w:hanging="300"/>
    </w:pPr>
    <w:rPr>
      <w:b/>
      <w:bCs/>
      <w:sz w:val="23"/>
      <w:szCs w:val="23"/>
    </w:rPr>
  </w:style>
  <w:style w:type="paragraph" w:styleId="Continuarlista3">
    <w:name w:val="List Continue 3"/>
    <w:basedOn w:val="Normal"/>
    <w:rsid w:val="00251AD6"/>
    <w:pPr>
      <w:spacing w:after="120"/>
      <w:ind w:left="849"/>
    </w:pPr>
  </w:style>
  <w:style w:type="paragraph" w:styleId="Continuarlista4">
    <w:name w:val="List Continue 4"/>
    <w:basedOn w:val="Normal"/>
    <w:rsid w:val="00251AD6"/>
    <w:pPr>
      <w:spacing w:after="120"/>
      <w:ind w:left="1132"/>
    </w:pPr>
  </w:style>
  <w:style w:type="paragraph" w:styleId="Textoindependiente3">
    <w:name w:val="Body Text 3"/>
    <w:basedOn w:val="Normal"/>
    <w:rsid w:val="00251AD6"/>
    <w:pPr>
      <w:jc w:val="both"/>
    </w:pPr>
    <w:rPr>
      <w:rFonts w:ascii="Monotype Corsiva" w:hAnsi="Monotype Corsiva"/>
      <w:color w:val="3366FF"/>
      <w:sz w:val="26"/>
    </w:rPr>
  </w:style>
  <w:style w:type="paragraph" w:styleId="Textosinformato">
    <w:name w:val="Plain Text"/>
    <w:basedOn w:val="Normal"/>
    <w:rsid w:val="00251AD6"/>
    <w:rPr>
      <w:rFonts w:ascii="Courier New" w:hAnsi="Courier New" w:cs="Courier New"/>
    </w:rPr>
  </w:style>
  <w:style w:type="paragraph" w:customStyle="1" w:styleId="FR1">
    <w:name w:val="FR1"/>
    <w:rsid w:val="00251AD6"/>
    <w:pPr>
      <w:widowControl w:val="0"/>
      <w:autoSpaceDE w:val="0"/>
      <w:autoSpaceDN w:val="0"/>
      <w:adjustRightInd w:val="0"/>
      <w:spacing w:before="300" w:line="400" w:lineRule="auto"/>
      <w:ind w:left="2120" w:hanging="2140"/>
      <w:jc w:val="both"/>
    </w:pPr>
    <w:rPr>
      <w:rFonts w:eastAsia="MS Mincho"/>
      <w:b/>
      <w:i/>
      <w:sz w:val="22"/>
      <w:lang w:val="es-ES_tradnl"/>
    </w:rPr>
  </w:style>
  <w:style w:type="table" w:styleId="Tablaconcuadrcula">
    <w:name w:val="Table Grid"/>
    <w:basedOn w:val="Tablanormal"/>
    <w:rsid w:val="00251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3">
    <w:name w:val="Table Grid 3"/>
    <w:basedOn w:val="Tablanormal"/>
    <w:rsid w:val="00A4564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rrafodelista">
    <w:name w:val="Pбrrafo de lista"/>
    <w:basedOn w:val="Normal"/>
    <w:uiPriority w:val="34"/>
    <w:qFormat/>
    <w:rsid w:val="004E7901"/>
    <w:pPr>
      <w:ind w:left="720"/>
      <w:contextualSpacing/>
    </w:pPr>
  </w:style>
  <w:style w:type="paragraph" w:styleId="Textodeglobo">
    <w:name w:val="Balloon Text"/>
    <w:basedOn w:val="Normal"/>
    <w:link w:val="TextodegloboCar"/>
    <w:rsid w:val="006A081C"/>
    <w:rPr>
      <w:rFonts w:ascii="Tahoma" w:hAnsi="Tahoma" w:cs="Tahoma"/>
      <w:sz w:val="16"/>
      <w:szCs w:val="16"/>
    </w:rPr>
  </w:style>
  <w:style w:type="character" w:customStyle="1" w:styleId="TextodegloboCar">
    <w:name w:val="Texto de globo Car"/>
    <w:basedOn w:val="Fuentedeprrafopredeter"/>
    <w:link w:val="Textodeglobo"/>
    <w:rsid w:val="006A081C"/>
    <w:rPr>
      <w:rFonts w:ascii="Tahoma" w:hAnsi="Tahoma" w:cs="Tahoma"/>
      <w:sz w:val="16"/>
      <w:szCs w:val="16"/>
      <w:lang w:val="es-MX" w:eastAsia="es-MX"/>
    </w:rPr>
  </w:style>
</w:styles>
</file>

<file path=word/webSettings.xml><?xml version="1.0" encoding="utf-8"?>
<w:webSettings xmlns:r="http://schemas.openxmlformats.org/officeDocument/2006/relationships" xmlns:w="http://schemas.openxmlformats.org/wordprocessingml/2006/main">
  <w:divs>
    <w:div w:id="6030416">
      <w:bodyDiv w:val="1"/>
      <w:marLeft w:val="0"/>
      <w:marRight w:val="0"/>
      <w:marTop w:val="0"/>
      <w:marBottom w:val="0"/>
      <w:divBdr>
        <w:top w:val="none" w:sz="0" w:space="0" w:color="auto"/>
        <w:left w:val="none" w:sz="0" w:space="0" w:color="auto"/>
        <w:bottom w:val="none" w:sz="0" w:space="0" w:color="auto"/>
        <w:right w:val="none" w:sz="0" w:space="0" w:color="auto"/>
      </w:divBdr>
    </w:div>
    <w:div w:id="10760089">
      <w:bodyDiv w:val="1"/>
      <w:marLeft w:val="0"/>
      <w:marRight w:val="0"/>
      <w:marTop w:val="0"/>
      <w:marBottom w:val="0"/>
      <w:divBdr>
        <w:top w:val="none" w:sz="0" w:space="0" w:color="auto"/>
        <w:left w:val="none" w:sz="0" w:space="0" w:color="auto"/>
        <w:bottom w:val="none" w:sz="0" w:space="0" w:color="auto"/>
        <w:right w:val="none" w:sz="0" w:space="0" w:color="auto"/>
      </w:divBdr>
    </w:div>
    <w:div w:id="12808049">
      <w:bodyDiv w:val="1"/>
      <w:marLeft w:val="0"/>
      <w:marRight w:val="0"/>
      <w:marTop w:val="0"/>
      <w:marBottom w:val="0"/>
      <w:divBdr>
        <w:top w:val="none" w:sz="0" w:space="0" w:color="auto"/>
        <w:left w:val="none" w:sz="0" w:space="0" w:color="auto"/>
        <w:bottom w:val="none" w:sz="0" w:space="0" w:color="auto"/>
        <w:right w:val="none" w:sz="0" w:space="0" w:color="auto"/>
      </w:divBdr>
    </w:div>
    <w:div w:id="15154368">
      <w:bodyDiv w:val="1"/>
      <w:marLeft w:val="0"/>
      <w:marRight w:val="0"/>
      <w:marTop w:val="0"/>
      <w:marBottom w:val="0"/>
      <w:divBdr>
        <w:top w:val="none" w:sz="0" w:space="0" w:color="auto"/>
        <w:left w:val="none" w:sz="0" w:space="0" w:color="auto"/>
        <w:bottom w:val="none" w:sz="0" w:space="0" w:color="auto"/>
        <w:right w:val="none" w:sz="0" w:space="0" w:color="auto"/>
      </w:divBdr>
    </w:div>
    <w:div w:id="17002117">
      <w:bodyDiv w:val="1"/>
      <w:marLeft w:val="0"/>
      <w:marRight w:val="0"/>
      <w:marTop w:val="0"/>
      <w:marBottom w:val="0"/>
      <w:divBdr>
        <w:top w:val="none" w:sz="0" w:space="0" w:color="auto"/>
        <w:left w:val="none" w:sz="0" w:space="0" w:color="auto"/>
        <w:bottom w:val="none" w:sz="0" w:space="0" w:color="auto"/>
        <w:right w:val="none" w:sz="0" w:space="0" w:color="auto"/>
      </w:divBdr>
    </w:div>
    <w:div w:id="17856835">
      <w:bodyDiv w:val="1"/>
      <w:marLeft w:val="0"/>
      <w:marRight w:val="0"/>
      <w:marTop w:val="0"/>
      <w:marBottom w:val="0"/>
      <w:divBdr>
        <w:top w:val="none" w:sz="0" w:space="0" w:color="auto"/>
        <w:left w:val="none" w:sz="0" w:space="0" w:color="auto"/>
        <w:bottom w:val="none" w:sz="0" w:space="0" w:color="auto"/>
        <w:right w:val="none" w:sz="0" w:space="0" w:color="auto"/>
      </w:divBdr>
    </w:div>
    <w:div w:id="22176736">
      <w:bodyDiv w:val="1"/>
      <w:marLeft w:val="0"/>
      <w:marRight w:val="0"/>
      <w:marTop w:val="0"/>
      <w:marBottom w:val="0"/>
      <w:divBdr>
        <w:top w:val="none" w:sz="0" w:space="0" w:color="auto"/>
        <w:left w:val="none" w:sz="0" w:space="0" w:color="auto"/>
        <w:bottom w:val="none" w:sz="0" w:space="0" w:color="auto"/>
        <w:right w:val="none" w:sz="0" w:space="0" w:color="auto"/>
      </w:divBdr>
    </w:div>
    <w:div w:id="23215549">
      <w:bodyDiv w:val="1"/>
      <w:marLeft w:val="0"/>
      <w:marRight w:val="0"/>
      <w:marTop w:val="0"/>
      <w:marBottom w:val="0"/>
      <w:divBdr>
        <w:top w:val="none" w:sz="0" w:space="0" w:color="auto"/>
        <w:left w:val="none" w:sz="0" w:space="0" w:color="auto"/>
        <w:bottom w:val="none" w:sz="0" w:space="0" w:color="auto"/>
        <w:right w:val="none" w:sz="0" w:space="0" w:color="auto"/>
      </w:divBdr>
    </w:div>
    <w:div w:id="24447991">
      <w:bodyDiv w:val="1"/>
      <w:marLeft w:val="0"/>
      <w:marRight w:val="0"/>
      <w:marTop w:val="0"/>
      <w:marBottom w:val="0"/>
      <w:divBdr>
        <w:top w:val="none" w:sz="0" w:space="0" w:color="auto"/>
        <w:left w:val="none" w:sz="0" w:space="0" w:color="auto"/>
        <w:bottom w:val="none" w:sz="0" w:space="0" w:color="auto"/>
        <w:right w:val="none" w:sz="0" w:space="0" w:color="auto"/>
      </w:divBdr>
    </w:div>
    <w:div w:id="24524887">
      <w:bodyDiv w:val="1"/>
      <w:marLeft w:val="0"/>
      <w:marRight w:val="0"/>
      <w:marTop w:val="0"/>
      <w:marBottom w:val="0"/>
      <w:divBdr>
        <w:top w:val="none" w:sz="0" w:space="0" w:color="auto"/>
        <w:left w:val="none" w:sz="0" w:space="0" w:color="auto"/>
        <w:bottom w:val="none" w:sz="0" w:space="0" w:color="auto"/>
        <w:right w:val="none" w:sz="0" w:space="0" w:color="auto"/>
      </w:divBdr>
    </w:div>
    <w:div w:id="31275471">
      <w:bodyDiv w:val="1"/>
      <w:marLeft w:val="0"/>
      <w:marRight w:val="0"/>
      <w:marTop w:val="0"/>
      <w:marBottom w:val="0"/>
      <w:divBdr>
        <w:top w:val="none" w:sz="0" w:space="0" w:color="auto"/>
        <w:left w:val="none" w:sz="0" w:space="0" w:color="auto"/>
        <w:bottom w:val="none" w:sz="0" w:space="0" w:color="auto"/>
        <w:right w:val="none" w:sz="0" w:space="0" w:color="auto"/>
      </w:divBdr>
    </w:div>
    <w:div w:id="39281979">
      <w:bodyDiv w:val="1"/>
      <w:marLeft w:val="0"/>
      <w:marRight w:val="0"/>
      <w:marTop w:val="0"/>
      <w:marBottom w:val="0"/>
      <w:divBdr>
        <w:top w:val="none" w:sz="0" w:space="0" w:color="auto"/>
        <w:left w:val="none" w:sz="0" w:space="0" w:color="auto"/>
        <w:bottom w:val="none" w:sz="0" w:space="0" w:color="auto"/>
        <w:right w:val="none" w:sz="0" w:space="0" w:color="auto"/>
      </w:divBdr>
    </w:div>
    <w:div w:id="54939400">
      <w:bodyDiv w:val="1"/>
      <w:marLeft w:val="0"/>
      <w:marRight w:val="0"/>
      <w:marTop w:val="0"/>
      <w:marBottom w:val="0"/>
      <w:divBdr>
        <w:top w:val="none" w:sz="0" w:space="0" w:color="auto"/>
        <w:left w:val="none" w:sz="0" w:space="0" w:color="auto"/>
        <w:bottom w:val="none" w:sz="0" w:space="0" w:color="auto"/>
        <w:right w:val="none" w:sz="0" w:space="0" w:color="auto"/>
      </w:divBdr>
    </w:div>
    <w:div w:id="56825959">
      <w:bodyDiv w:val="1"/>
      <w:marLeft w:val="0"/>
      <w:marRight w:val="0"/>
      <w:marTop w:val="0"/>
      <w:marBottom w:val="0"/>
      <w:divBdr>
        <w:top w:val="none" w:sz="0" w:space="0" w:color="auto"/>
        <w:left w:val="none" w:sz="0" w:space="0" w:color="auto"/>
        <w:bottom w:val="none" w:sz="0" w:space="0" w:color="auto"/>
        <w:right w:val="none" w:sz="0" w:space="0" w:color="auto"/>
      </w:divBdr>
    </w:div>
    <w:div w:id="57752946">
      <w:bodyDiv w:val="1"/>
      <w:marLeft w:val="0"/>
      <w:marRight w:val="0"/>
      <w:marTop w:val="0"/>
      <w:marBottom w:val="0"/>
      <w:divBdr>
        <w:top w:val="none" w:sz="0" w:space="0" w:color="auto"/>
        <w:left w:val="none" w:sz="0" w:space="0" w:color="auto"/>
        <w:bottom w:val="none" w:sz="0" w:space="0" w:color="auto"/>
        <w:right w:val="none" w:sz="0" w:space="0" w:color="auto"/>
      </w:divBdr>
    </w:div>
    <w:div w:id="66802891">
      <w:bodyDiv w:val="1"/>
      <w:marLeft w:val="0"/>
      <w:marRight w:val="0"/>
      <w:marTop w:val="0"/>
      <w:marBottom w:val="0"/>
      <w:divBdr>
        <w:top w:val="none" w:sz="0" w:space="0" w:color="auto"/>
        <w:left w:val="none" w:sz="0" w:space="0" w:color="auto"/>
        <w:bottom w:val="none" w:sz="0" w:space="0" w:color="auto"/>
        <w:right w:val="none" w:sz="0" w:space="0" w:color="auto"/>
      </w:divBdr>
    </w:div>
    <w:div w:id="66927814">
      <w:bodyDiv w:val="1"/>
      <w:marLeft w:val="0"/>
      <w:marRight w:val="0"/>
      <w:marTop w:val="0"/>
      <w:marBottom w:val="0"/>
      <w:divBdr>
        <w:top w:val="none" w:sz="0" w:space="0" w:color="auto"/>
        <w:left w:val="none" w:sz="0" w:space="0" w:color="auto"/>
        <w:bottom w:val="none" w:sz="0" w:space="0" w:color="auto"/>
        <w:right w:val="none" w:sz="0" w:space="0" w:color="auto"/>
      </w:divBdr>
    </w:div>
    <w:div w:id="67311616">
      <w:bodyDiv w:val="1"/>
      <w:marLeft w:val="0"/>
      <w:marRight w:val="0"/>
      <w:marTop w:val="0"/>
      <w:marBottom w:val="0"/>
      <w:divBdr>
        <w:top w:val="none" w:sz="0" w:space="0" w:color="auto"/>
        <w:left w:val="none" w:sz="0" w:space="0" w:color="auto"/>
        <w:bottom w:val="none" w:sz="0" w:space="0" w:color="auto"/>
        <w:right w:val="none" w:sz="0" w:space="0" w:color="auto"/>
      </w:divBdr>
    </w:div>
    <w:div w:id="80295575">
      <w:bodyDiv w:val="1"/>
      <w:marLeft w:val="0"/>
      <w:marRight w:val="0"/>
      <w:marTop w:val="0"/>
      <w:marBottom w:val="0"/>
      <w:divBdr>
        <w:top w:val="none" w:sz="0" w:space="0" w:color="auto"/>
        <w:left w:val="none" w:sz="0" w:space="0" w:color="auto"/>
        <w:bottom w:val="none" w:sz="0" w:space="0" w:color="auto"/>
        <w:right w:val="none" w:sz="0" w:space="0" w:color="auto"/>
      </w:divBdr>
    </w:div>
    <w:div w:id="82187570">
      <w:bodyDiv w:val="1"/>
      <w:marLeft w:val="0"/>
      <w:marRight w:val="0"/>
      <w:marTop w:val="0"/>
      <w:marBottom w:val="0"/>
      <w:divBdr>
        <w:top w:val="none" w:sz="0" w:space="0" w:color="auto"/>
        <w:left w:val="none" w:sz="0" w:space="0" w:color="auto"/>
        <w:bottom w:val="none" w:sz="0" w:space="0" w:color="auto"/>
        <w:right w:val="none" w:sz="0" w:space="0" w:color="auto"/>
      </w:divBdr>
      <w:divsChild>
        <w:div w:id="1390104945">
          <w:marLeft w:val="0"/>
          <w:marRight w:val="0"/>
          <w:marTop w:val="0"/>
          <w:marBottom w:val="0"/>
          <w:divBdr>
            <w:top w:val="none" w:sz="0" w:space="0" w:color="auto"/>
            <w:left w:val="none" w:sz="0" w:space="0" w:color="auto"/>
            <w:bottom w:val="none" w:sz="0" w:space="0" w:color="auto"/>
            <w:right w:val="none" w:sz="0" w:space="0" w:color="auto"/>
          </w:divBdr>
        </w:div>
      </w:divsChild>
    </w:div>
    <w:div w:id="86579489">
      <w:bodyDiv w:val="1"/>
      <w:marLeft w:val="0"/>
      <w:marRight w:val="0"/>
      <w:marTop w:val="0"/>
      <w:marBottom w:val="0"/>
      <w:divBdr>
        <w:top w:val="none" w:sz="0" w:space="0" w:color="auto"/>
        <w:left w:val="none" w:sz="0" w:space="0" w:color="auto"/>
        <w:bottom w:val="none" w:sz="0" w:space="0" w:color="auto"/>
        <w:right w:val="none" w:sz="0" w:space="0" w:color="auto"/>
      </w:divBdr>
    </w:div>
    <w:div w:id="87503462">
      <w:bodyDiv w:val="1"/>
      <w:marLeft w:val="0"/>
      <w:marRight w:val="0"/>
      <w:marTop w:val="0"/>
      <w:marBottom w:val="0"/>
      <w:divBdr>
        <w:top w:val="none" w:sz="0" w:space="0" w:color="auto"/>
        <w:left w:val="none" w:sz="0" w:space="0" w:color="auto"/>
        <w:bottom w:val="none" w:sz="0" w:space="0" w:color="auto"/>
        <w:right w:val="none" w:sz="0" w:space="0" w:color="auto"/>
      </w:divBdr>
    </w:div>
    <w:div w:id="96566462">
      <w:bodyDiv w:val="1"/>
      <w:marLeft w:val="0"/>
      <w:marRight w:val="0"/>
      <w:marTop w:val="0"/>
      <w:marBottom w:val="0"/>
      <w:divBdr>
        <w:top w:val="none" w:sz="0" w:space="0" w:color="auto"/>
        <w:left w:val="none" w:sz="0" w:space="0" w:color="auto"/>
        <w:bottom w:val="none" w:sz="0" w:space="0" w:color="auto"/>
        <w:right w:val="none" w:sz="0" w:space="0" w:color="auto"/>
      </w:divBdr>
    </w:div>
    <w:div w:id="96950283">
      <w:bodyDiv w:val="1"/>
      <w:marLeft w:val="0"/>
      <w:marRight w:val="0"/>
      <w:marTop w:val="0"/>
      <w:marBottom w:val="0"/>
      <w:divBdr>
        <w:top w:val="none" w:sz="0" w:space="0" w:color="auto"/>
        <w:left w:val="none" w:sz="0" w:space="0" w:color="auto"/>
        <w:bottom w:val="none" w:sz="0" w:space="0" w:color="auto"/>
        <w:right w:val="none" w:sz="0" w:space="0" w:color="auto"/>
      </w:divBdr>
    </w:div>
    <w:div w:id="97455004">
      <w:bodyDiv w:val="1"/>
      <w:marLeft w:val="0"/>
      <w:marRight w:val="0"/>
      <w:marTop w:val="0"/>
      <w:marBottom w:val="0"/>
      <w:divBdr>
        <w:top w:val="none" w:sz="0" w:space="0" w:color="auto"/>
        <w:left w:val="none" w:sz="0" w:space="0" w:color="auto"/>
        <w:bottom w:val="none" w:sz="0" w:space="0" w:color="auto"/>
        <w:right w:val="none" w:sz="0" w:space="0" w:color="auto"/>
      </w:divBdr>
    </w:div>
    <w:div w:id="105538102">
      <w:bodyDiv w:val="1"/>
      <w:marLeft w:val="0"/>
      <w:marRight w:val="0"/>
      <w:marTop w:val="0"/>
      <w:marBottom w:val="0"/>
      <w:divBdr>
        <w:top w:val="none" w:sz="0" w:space="0" w:color="auto"/>
        <w:left w:val="none" w:sz="0" w:space="0" w:color="auto"/>
        <w:bottom w:val="none" w:sz="0" w:space="0" w:color="auto"/>
        <w:right w:val="none" w:sz="0" w:space="0" w:color="auto"/>
      </w:divBdr>
    </w:div>
    <w:div w:id="116218361">
      <w:bodyDiv w:val="1"/>
      <w:marLeft w:val="0"/>
      <w:marRight w:val="0"/>
      <w:marTop w:val="0"/>
      <w:marBottom w:val="0"/>
      <w:divBdr>
        <w:top w:val="none" w:sz="0" w:space="0" w:color="auto"/>
        <w:left w:val="none" w:sz="0" w:space="0" w:color="auto"/>
        <w:bottom w:val="none" w:sz="0" w:space="0" w:color="auto"/>
        <w:right w:val="none" w:sz="0" w:space="0" w:color="auto"/>
      </w:divBdr>
    </w:div>
    <w:div w:id="125466387">
      <w:bodyDiv w:val="1"/>
      <w:marLeft w:val="0"/>
      <w:marRight w:val="0"/>
      <w:marTop w:val="0"/>
      <w:marBottom w:val="0"/>
      <w:divBdr>
        <w:top w:val="none" w:sz="0" w:space="0" w:color="auto"/>
        <w:left w:val="none" w:sz="0" w:space="0" w:color="auto"/>
        <w:bottom w:val="none" w:sz="0" w:space="0" w:color="auto"/>
        <w:right w:val="none" w:sz="0" w:space="0" w:color="auto"/>
      </w:divBdr>
    </w:div>
    <w:div w:id="134950505">
      <w:bodyDiv w:val="1"/>
      <w:marLeft w:val="0"/>
      <w:marRight w:val="0"/>
      <w:marTop w:val="0"/>
      <w:marBottom w:val="0"/>
      <w:divBdr>
        <w:top w:val="none" w:sz="0" w:space="0" w:color="auto"/>
        <w:left w:val="none" w:sz="0" w:space="0" w:color="auto"/>
        <w:bottom w:val="none" w:sz="0" w:space="0" w:color="auto"/>
        <w:right w:val="none" w:sz="0" w:space="0" w:color="auto"/>
      </w:divBdr>
    </w:div>
    <w:div w:id="139737693">
      <w:bodyDiv w:val="1"/>
      <w:marLeft w:val="0"/>
      <w:marRight w:val="0"/>
      <w:marTop w:val="0"/>
      <w:marBottom w:val="0"/>
      <w:divBdr>
        <w:top w:val="none" w:sz="0" w:space="0" w:color="auto"/>
        <w:left w:val="none" w:sz="0" w:space="0" w:color="auto"/>
        <w:bottom w:val="none" w:sz="0" w:space="0" w:color="auto"/>
        <w:right w:val="none" w:sz="0" w:space="0" w:color="auto"/>
      </w:divBdr>
    </w:div>
    <w:div w:id="140925910">
      <w:bodyDiv w:val="1"/>
      <w:marLeft w:val="0"/>
      <w:marRight w:val="0"/>
      <w:marTop w:val="0"/>
      <w:marBottom w:val="0"/>
      <w:divBdr>
        <w:top w:val="none" w:sz="0" w:space="0" w:color="auto"/>
        <w:left w:val="none" w:sz="0" w:space="0" w:color="auto"/>
        <w:bottom w:val="none" w:sz="0" w:space="0" w:color="auto"/>
        <w:right w:val="none" w:sz="0" w:space="0" w:color="auto"/>
      </w:divBdr>
    </w:div>
    <w:div w:id="145434323">
      <w:bodyDiv w:val="1"/>
      <w:marLeft w:val="0"/>
      <w:marRight w:val="0"/>
      <w:marTop w:val="0"/>
      <w:marBottom w:val="0"/>
      <w:divBdr>
        <w:top w:val="none" w:sz="0" w:space="0" w:color="auto"/>
        <w:left w:val="none" w:sz="0" w:space="0" w:color="auto"/>
        <w:bottom w:val="none" w:sz="0" w:space="0" w:color="auto"/>
        <w:right w:val="none" w:sz="0" w:space="0" w:color="auto"/>
      </w:divBdr>
    </w:div>
    <w:div w:id="146094130">
      <w:bodyDiv w:val="1"/>
      <w:marLeft w:val="0"/>
      <w:marRight w:val="0"/>
      <w:marTop w:val="0"/>
      <w:marBottom w:val="0"/>
      <w:divBdr>
        <w:top w:val="none" w:sz="0" w:space="0" w:color="auto"/>
        <w:left w:val="none" w:sz="0" w:space="0" w:color="auto"/>
        <w:bottom w:val="none" w:sz="0" w:space="0" w:color="auto"/>
        <w:right w:val="none" w:sz="0" w:space="0" w:color="auto"/>
      </w:divBdr>
    </w:div>
    <w:div w:id="157772258">
      <w:bodyDiv w:val="1"/>
      <w:marLeft w:val="0"/>
      <w:marRight w:val="0"/>
      <w:marTop w:val="0"/>
      <w:marBottom w:val="0"/>
      <w:divBdr>
        <w:top w:val="none" w:sz="0" w:space="0" w:color="auto"/>
        <w:left w:val="none" w:sz="0" w:space="0" w:color="auto"/>
        <w:bottom w:val="none" w:sz="0" w:space="0" w:color="auto"/>
        <w:right w:val="none" w:sz="0" w:space="0" w:color="auto"/>
      </w:divBdr>
    </w:div>
    <w:div w:id="167253359">
      <w:bodyDiv w:val="1"/>
      <w:marLeft w:val="0"/>
      <w:marRight w:val="0"/>
      <w:marTop w:val="0"/>
      <w:marBottom w:val="0"/>
      <w:divBdr>
        <w:top w:val="none" w:sz="0" w:space="0" w:color="auto"/>
        <w:left w:val="none" w:sz="0" w:space="0" w:color="auto"/>
        <w:bottom w:val="none" w:sz="0" w:space="0" w:color="auto"/>
        <w:right w:val="none" w:sz="0" w:space="0" w:color="auto"/>
      </w:divBdr>
    </w:div>
    <w:div w:id="170683403">
      <w:bodyDiv w:val="1"/>
      <w:marLeft w:val="0"/>
      <w:marRight w:val="0"/>
      <w:marTop w:val="0"/>
      <w:marBottom w:val="0"/>
      <w:divBdr>
        <w:top w:val="none" w:sz="0" w:space="0" w:color="auto"/>
        <w:left w:val="none" w:sz="0" w:space="0" w:color="auto"/>
        <w:bottom w:val="none" w:sz="0" w:space="0" w:color="auto"/>
        <w:right w:val="none" w:sz="0" w:space="0" w:color="auto"/>
      </w:divBdr>
    </w:div>
    <w:div w:id="181478203">
      <w:bodyDiv w:val="1"/>
      <w:marLeft w:val="0"/>
      <w:marRight w:val="0"/>
      <w:marTop w:val="0"/>
      <w:marBottom w:val="0"/>
      <w:divBdr>
        <w:top w:val="none" w:sz="0" w:space="0" w:color="auto"/>
        <w:left w:val="none" w:sz="0" w:space="0" w:color="auto"/>
        <w:bottom w:val="none" w:sz="0" w:space="0" w:color="auto"/>
        <w:right w:val="none" w:sz="0" w:space="0" w:color="auto"/>
      </w:divBdr>
    </w:div>
    <w:div w:id="183173755">
      <w:bodyDiv w:val="1"/>
      <w:marLeft w:val="0"/>
      <w:marRight w:val="0"/>
      <w:marTop w:val="0"/>
      <w:marBottom w:val="0"/>
      <w:divBdr>
        <w:top w:val="none" w:sz="0" w:space="0" w:color="auto"/>
        <w:left w:val="none" w:sz="0" w:space="0" w:color="auto"/>
        <w:bottom w:val="none" w:sz="0" w:space="0" w:color="auto"/>
        <w:right w:val="none" w:sz="0" w:space="0" w:color="auto"/>
      </w:divBdr>
    </w:div>
    <w:div w:id="192884767">
      <w:bodyDiv w:val="1"/>
      <w:marLeft w:val="0"/>
      <w:marRight w:val="0"/>
      <w:marTop w:val="0"/>
      <w:marBottom w:val="0"/>
      <w:divBdr>
        <w:top w:val="none" w:sz="0" w:space="0" w:color="auto"/>
        <w:left w:val="none" w:sz="0" w:space="0" w:color="auto"/>
        <w:bottom w:val="none" w:sz="0" w:space="0" w:color="auto"/>
        <w:right w:val="none" w:sz="0" w:space="0" w:color="auto"/>
      </w:divBdr>
    </w:div>
    <w:div w:id="194926918">
      <w:bodyDiv w:val="1"/>
      <w:marLeft w:val="0"/>
      <w:marRight w:val="0"/>
      <w:marTop w:val="0"/>
      <w:marBottom w:val="0"/>
      <w:divBdr>
        <w:top w:val="none" w:sz="0" w:space="0" w:color="auto"/>
        <w:left w:val="none" w:sz="0" w:space="0" w:color="auto"/>
        <w:bottom w:val="none" w:sz="0" w:space="0" w:color="auto"/>
        <w:right w:val="none" w:sz="0" w:space="0" w:color="auto"/>
      </w:divBdr>
    </w:div>
    <w:div w:id="209458966">
      <w:bodyDiv w:val="1"/>
      <w:marLeft w:val="0"/>
      <w:marRight w:val="0"/>
      <w:marTop w:val="0"/>
      <w:marBottom w:val="0"/>
      <w:divBdr>
        <w:top w:val="none" w:sz="0" w:space="0" w:color="auto"/>
        <w:left w:val="none" w:sz="0" w:space="0" w:color="auto"/>
        <w:bottom w:val="none" w:sz="0" w:space="0" w:color="auto"/>
        <w:right w:val="none" w:sz="0" w:space="0" w:color="auto"/>
      </w:divBdr>
    </w:div>
    <w:div w:id="214705419">
      <w:bodyDiv w:val="1"/>
      <w:marLeft w:val="0"/>
      <w:marRight w:val="0"/>
      <w:marTop w:val="0"/>
      <w:marBottom w:val="0"/>
      <w:divBdr>
        <w:top w:val="none" w:sz="0" w:space="0" w:color="auto"/>
        <w:left w:val="none" w:sz="0" w:space="0" w:color="auto"/>
        <w:bottom w:val="none" w:sz="0" w:space="0" w:color="auto"/>
        <w:right w:val="none" w:sz="0" w:space="0" w:color="auto"/>
      </w:divBdr>
    </w:div>
    <w:div w:id="221408094">
      <w:bodyDiv w:val="1"/>
      <w:marLeft w:val="0"/>
      <w:marRight w:val="0"/>
      <w:marTop w:val="0"/>
      <w:marBottom w:val="0"/>
      <w:divBdr>
        <w:top w:val="none" w:sz="0" w:space="0" w:color="auto"/>
        <w:left w:val="none" w:sz="0" w:space="0" w:color="auto"/>
        <w:bottom w:val="none" w:sz="0" w:space="0" w:color="auto"/>
        <w:right w:val="none" w:sz="0" w:space="0" w:color="auto"/>
      </w:divBdr>
    </w:div>
    <w:div w:id="224604821">
      <w:bodyDiv w:val="1"/>
      <w:marLeft w:val="0"/>
      <w:marRight w:val="0"/>
      <w:marTop w:val="0"/>
      <w:marBottom w:val="0"/>
      <w:divBdr>
        <w:top w:val="none" w:sz="0" w:space="0" w:color="auto"/>
        <w:left w:val="none" w:sz="0" w:space="0" w:color="auto"/>
        <w:bottom w:val="none" w:sz="0" w:space="0" w:color="auto"/>
        <w:right w:val="none" w:sz="0" w:space="0" w:color="auto"/>
      </w:divBdr>
    </w:div>
    <w:div w:id="226689941">
      <w:bodyDiv w:val="1"/>
      <w:marLeft w:val="0"/>
      <w:marRight w:val="0"/>
      <w:marTop w:val="0"/>
      <w:marBottom w:val="0"/>
      <w:divBdr>
        <w:top w:val="none" w:sz="0" w:space="0" w:color="auto"/>
        <w:left w:val="none" w:sz="0" w:space="0" w:color="auto"/>
        <w:bottom w:val="none" w:sz="0" w:space="0" w:color="auto"/>
        <w:right w:val="none" w:sz="0" w:space="0" w:color="auto"/>
      </w:divBdr>
    </w:div>
    <w:div w:id="230509704">
      <w:bodyDiv w:val="1"/>
      <w:marLeft w:val="0"/>
      <w:marRight w:val="0"/>
      <w:marTop w:val="0"/>
      <w:marBottom w:val="0"/>
      <w:divBdr>
        <w:top w:val="none" w:sz="0" w:space="0" w:color="auto"/>
        <w:left w:val="none" w:sz="0" w:space="0" w:color="auto"/>
        <w:bottom w:val="none" w:sz="0" w:space="0" w:color="auto"/>
        <w:right w:val="none" w:sz="0" w:space="0" w:color="auto"/>
      </w:divBdr>
    </w:div>
    <w:div w:id="249194765">
      <w:bodyDiv w:val="1"/>
      <w:marLeft w:val="0"/>
      <w:marRight w:val="0"/>
      <w:marTop w:val="0"/>
      <w:marBottom w:val="0"/>
      <w:divBdr>
        <w:top w:val="none" w:sz="0" w:space="0" w:color="auto"/>
        <w:left w:val="none" w:sz="0" w:space="0" w:color="auto"/>
        <w:bottom w:val="none" w:sz="0" w:space="0" w:color="auto"/>
        <w:right w:val="none" w:sz="0" w:space="0" w:color="auto"/>
      </w:divBdr>
    </w:div>
    <w:div w:id="253445218">
      <w:bodyDiv w:val="1"/>
      <w:marLeft w:val="0"/>
      <w:marRight w:val="0"/>
      <w:marTop w:val="0"/>
      <w:marBottom w:val="0"/>
      <w:divBdr>
        <w:top w:val="none" w:sz="0" w:space="0" w:color="auto"/>
        <w:left w:val="none" w:sz="0" w:space="0" w:color="auto"/>
        <w:bottom w:val="none" w:sz="0" w:space="0" w:color="auto"/>
        <w:right w:val="none" w:sz="0" w:space="0" w:color="auto"/>
      </w:divBdr>
    </w:div>
    <w:div w:id="257834443">
      <w:bodyDiv w:val="1"/>
      <w:marLeft w:val="0"/>
      <w:marRight w:val="0"/>
      <w:marTop w:val="0"/>
      <w:marBottom w:val="0"/>
      <w:divBdr>
        <w:top w:val="none" w:sz="0" w:space="0" w:color="auto"/>
        <w:left w:val="none" w:sz="0" w:space="0" w:color="auto"/>
        <w:bottom w:val="none" w:sz="0" w:space="0" w:color="auto"/>
        <w:right w:val="none" w:sz="0" w:space="0" w:color="auto"/>
      </w:divBdr>
    </w:div>
    <w:div w:id="265312676">
      <w:bodyDiv w:val="1"/>
      <w:marLeft w:val="0"/>
      <w:marRight w:val="0"/>
      <w:marTop w:val="0"/>
      <w:marBottom w:val="0"/>
      <w:divBdr>
        <w:top w:val="none" w:sz="0" w:space="0" w:color="auto"/>
        <w:left w:val="none" w:sz="0" w:space="0" w:color="auto"/>
        <w:bottom w:val="none" w:sz="0" w:space="0" w:color="auto"/>
        <w:right w:val="none" w:sz="0" w:space="0" w:color="auto"/>
      </w:divBdr>
    </w:div>
    <w:div w:id="285359704">
      <w:bodyDiv w:val="1"/>
      <w:marLeft w:val="0"/>
      <w:marRight w:val="0"/>
      <w:marTop w:val="0"/>
      <w:marBottom w:val="0"/>
      <w:divBdr>
        <w:top w:val="none" w:sz="0" w:space="0" w:color="auto"/>
        <w:left w:val="none" w:sz="0" w:space="0" w:color="auto"/>
        <w:bottom w:val="none" w:sz="0" w:space="0" w:color="auto"/>
        <w:right w:val="none" w:sz="0" w:space="0" w:color="auto"/>
      </w:divBdr>
    </w:div>
    <w:div w:id="296225131">
      <w:bodyDiv w:val="1"/>
      <w:marLeft w:val="0"/>
      <w:marRight w:val="0"/>
      <w:marTop w:val="0"/>
      <w:marBottom w:val="0"/>
      <w:divBdr>
        <w:top w:val="none" w:sz="0" w:space="0" w:color="auto"/>
        <w:left w:val="none" w:sz="0" w:space="0" w:color="auto"/>
        <w:bottom w:val="none" w:sz="0" w:space="0" w:color="auto"/>
        <w:right w:val="none" w:sz="0" w:space="0" w:color="auto"/>
      </w:divBdr>
    </w:div>
    <w:div w:id="298533036">
      <w:bodyDiv w:val="1"/>
      <w:marLeft w:val="0"/>
      <w:marRight w:val="0"/>
      <w:marTop w:val="0"/>
      <w:marBottom w:val="0"/>
      <w:divBdr>
        <w:top w:val="none" w:sz="0" w:space="0" w:color="auto"/>
        <w:left w:val="none" w:sz="0" w:space="0" w:color="auto"/>
        <w:bottom w:val="none" w:sz="0" w:space="0" w:color="auto"/>
        <w:right w:val="none" w:sz="0" w:space="0" w:color="auto"/>
      </w:divBdr>
    </w:div>
    <w:div w:id="301270557">
      <w:bodyDiv w:val="1"/>
      <w:marLeft w:val="0"/>
      <w:marRight w:val="0"/>
      <w:marTop w:val="0"/>
      <w:marBottom w:val="0"/>
      <w:divBdr>
        <w:top w:val="none" w:sz="0" w:space="0" w:color="auto"/>
        <w:left w:val="none" w:sz="0" w:space="0" w:color="auto"/>
        <w:bottom w:val="none" w:sz="0" w:space="0" w:color="auto"/>
        <w:right w:val="none" w:sz="0" w:space="0" w:color="auto"/>
      </w:divBdr>
    </w:div>
    <w:div w:id="306936066">
      <w:bodyDiv w:val="1"/>
      <w:marLeft w:val="0"/>
      <w:marRight w:val="0"/>
      <w:marTop w:val="0"/>
      <w:marBottom w:val="0"/>
      <w:divBdr>
        <w:top w:val="none" w:sz="0" w:space="0" w:color="auto"/>
        <w:left w:val="none" w:sz="0" w:space="0" w:color="auto"/>
        <w:bottom w:val="none" w:sz="0" w:space="0" w:color="auto"/>
        <w:right w:val="none" w:sz="0" w:space="0" w:color="auto"/>
      </w:divBdr>
    </w:div>
    <w:div w:id="320043174">
      <w:bodyDiv w:val="1"/>
      <w:marLeft w:val="0"/>
      <w:marRight w:val="0"/>
      <w:marTop w:val="0"/>
      <w:marBottom w:val="0"/>
      <w:divBdr>
        <w:top w:val="none" w:sz="0" w:space="0" w:color="auto"/>
        <w:left w:val="none" w:sz="0" w:space="0" w:color="auto"/>
        <w:bottom w:val="none" w:sz="0" w:space="0" w:color="auto"/>
        <w:right w:val="none" w:sz="0" w:space="0" w:color="auto"/>
      </w:divBdr>
    </w:div>
    <w:div w:id="325591712">
      <w:bodyDiv w:val="1"/>
      <w:marLeft w:val="0"/>
      <w:marRight w:val="0"/>
      <w:marTop w:val="0"/>
      <w:marBottom w:val="0"/>
      <w:divBdr>
        <w:top w:val="none" w:sz="0" w:space="0" w:color="auto"/>
        <w:left w:val="none" w:sz="0" w:space="0" w:color="auto"/>
        <w:bottom w:val="none" w:sz="0" w:space="0" w:color="auto"/>
        <w:right w:val="none" w:sz="0" w:space="0" w:color="auto"/>
      </w:divBdr>
    </w:div>
    <w:div w:id="339158114">
      <w:bodyDiv w:val="1"/>
      <w:marLeft w:val="0"/>
      <w:marRight w:val="0"/>
      <w:marTop w:val="0"/>
      <w:marBottom w:val="0"/>
      <w:divBdr>
        <w:top w:val="none" w:sz="0" w:space="0" w:color="auto"/>
        <w:left w:val="none" w:sz="0" w:space="0" w:color="auto"/>
        <w:bottom w:val="none" w:sz="0" w:space="0" w:color="auto"/>
        <w:right w:val="none" w:sz="0" w:space="0" w:color="auto"/>
      </w:divBdr>
    </w:div>
    <w:div w:id="341052871">
      <w:bodyDiv w:val="1"/>
      <w:marLeft w:val="0"/>
      <w:marRight w:val="0"/>
      <w:marTop w:val="0"/>
      <w:marBottom w:val="0"/>
      <w:divBdr>
        <w:top w:val="none" w:sz="0" w:space="0" w:color="auto"/>
        <w:left w:val="none" w:sz="0" w:space="0" w:color="auto"/>
        <w:bottom w:val="none" w:sz="0" w:space="0" w:color="auto"/>
        <w:right w:val="none" w:sz="0" w:space="0" w:color="auto"/>
      </w:divBdr>
    </w:div>
    <w:div w:id="359475495">
      <w:bodyDiv w:val="1"/>
      <w:marLeft w:val="0"/>
      <w:marRight w:val="0"/>
      <w:marTop w:val="0"/>
      <w:marBottom w:val="0"/>
      <w:divBdr>
        <w:top w:val="none" w:sz="0" w:space="0" w:color="auto"/>
        <w:left w:val="none" w:sz="0" w:space="0" w:color="auto"/>
        <w:bottom w:val="none" w:sz="0" w:space="0" w:color="auto"/>
        <w:right w:val="none" w:sz="0" w:space="0" w:color="auto"/>
      </w:divBdr>
    </w:div>
    <w:div w:id="369575534">
      <w:bodyDiv w:val="1"/>
      <w:marLeft w:val="0"/>
      <w:marRight w:val="0"/>
      <w:marTop w:val="0"/>
      <w:marBottom w:val="0"/>
      <w:divBdr>
        <w:top w:val="none" w:sz="0" w:space="0" w:color="auto"/>
        <w:left w:val="none" w:sz="0" w:space="0" w:color="auto"/>
        <w:bottom w:val="none" w:sz="0" w:space="0" w:color="auto"/>
        <w:right w:val="none" w:sz="0" w:space="0" w:color="auto"/>
      </w:divBdr>
    </w:div>
    <w:div w:id="371078198">
      <w:bodyDiv w:val="1"/>
      <w:marLeft w:val="0"/>
      <w:marRight w:val="0"/>
      <w:marTop w:val="0"/>
      <w:marBottom w:val="0"/>
      <w:divBdr>
        <w:top w:val="none" w:sz="0" w:space="0" w:color="auto"/>
        <w:left w:val="none" w:sz="0" w:space="0" w:color="auto"/>
        <w:bottom w:val="none" w:sz="0" w:space="0" w:color="auto"/>
        <w:right w:val="none" w:sz="0" w:space="0" w:color="auto"/>
      </w:divBdr>
    </w:div>
    <w:div w:id="379521578">
      <w:bodyDiv w:val="1"/>
      <w:marLeft w:val="0"/>
      <w:marRight w:val="0"/>
      <w:marTop w:val="0"/>
      <w:marBottom w:val="0"/>
      <w:divBdr>
        <w:top w:val="none" w:sz="0" w:space="0" w:color="auto"/>
        <w:left w:val="none" w:sz="0" w:space="0" w:color="auto"/>
        <w:bottom w:val="none" w:sz="0" w:space="0" w:color="auto"/>
        <w:right w:val="none" w:sz="0" w:space="0" w:color="auto"/>
      </w:divBdr>
    </w:div>
    <w:div w:id="391275626">
      <w:bodyDiv w:val="1"/>
      <w:marLeft w:val="0"/>
      <w:marRight w:val="0"/>
      <w:marTop w:val="0"/>
      <w:marBottom w:val="0"/>
      <w:divBdr>
        <w:top w:val="none" w:sz="0" w:space="0" w:color="auto"/>
        <w:left w:val="none" w:sz="0" w:space="0" w:color="auto"/>
        <w:bottom w:val="none" w:sz="0" w:space="0" w:color="auto"/>
        <w:right w:val="none" w:sz="0" w:space="0" w:color="auto"/>
      </w:divBdr>
    </w:div>
    <w:div w:id="393701707">
      <w:bodyDiv w:val="1"/>
      <w:marLeft w:val="0"/>
      <w:marRight w:val="0"/>
      <w:marTop w:val="0"/>
      <w:marBottom w:val="0"/>
      <w:divBdr>
        <w:top w:val="none" w:sz="0" w:space="0" w:color="auto"/>
        <w:left w:val="none" w:sz="0" w:space="0" w:color="auto"/>
        <w:bottom w:val="none" w:sz="0" w:space="0" w:color="auto"/>
        <w:right w:val="none" w:sz="0" w:space="0" w:color="auto"/>
      </w:divBdr>
    </w:div>
    <w:div w:id="395127256">
      <w:bodyDiv w:val="1"/>
      <w:marLeft w:val="0"/>
      <w:marRight w:val="0"/>
      <w:marTop w:val="0"/>
      <w:marBottom w:val="0"/>
      <w:divBdr>
        <w:top w:val="none" w:sz="0" w:space="0" w:color="auto"/>
        <w:left w:val="none" w:sz="0" w:space="0" w:color="auto"/>
        <w:bottom w:val="none" w:sz="0" w:space="0" w:color="auto"/>
        <w:right w:val="none" w:sz="0" w:space="0" w:color="auto"/>
      </w:divBdr>
    </w:div>
    <w:div w:id="403646989">
      <w:bodyDiv w:val="1"/>
      <w:marLeft w:val="0"/>
      <w:marRight w:val="0"/>
      <w:marTop w:val="0"/>
      <w:marBottom w:val="0"/>
      <w:divBdr>
        <w:top w:val="none" w:sz="0" w:space="0" w:color="auto"/>
        <w:left w:val="none" w:sz="0" w:space="0" w:color="auto"/>
        <w:bottom w:val="none" w:sz="0" w:space="0" w:color="auto"/>
        <w:right w:val="none" w:sz="0" w:space="0" w:color="auto"/>
      </w:divBdr>
    </w:div>
    <w:div w:id="409424642">
      <w:bodyDiv w:val="1"/>
      <w:marLeft w:val="0"/>
      <w:marRight w:val="0"/>
      <w:marTop w:val="0"/>
      <w:marBottom w:val="0"/>
      <w:divBdr>
        <w:top w:val="none" w:sz="0" w:space="0" w:color="auto"/>
        <w:left w:val="none" w:sz="0" w:space="0" w:color="auto"/>
        <w:bottom w:val="none" w:sz="0" w:space="0" w:color="auto"/>
        <w:right w:val="none" w:sz="0" w:space="0" w:color="auto"/>
      </w:divBdr>
    </w:div>
    <w:div w:id="411247171">
      <w:bodyDiv w:val="1"/>
      <w:marLeft w:val="0"/>
      <w:marRight w:val="0"/>
      <w:marTop w:val="0"/>
      <w:marBottom w:val="0"/>
      <w:divBdr>
        <w:top w:val="none" w:sz="0" w:space="0" w:color="auto"/>
        <w:left w:val="none" w:sz="0" w:space="0" w:color="auto"/>
        <w:bottom w:val="none" w:sz="0" w:space="0" w:color="auto"/>
        <w:right w:val="none" w:sz="0" w:space="0" w:color="auto"/>
      </w:divBdr>
    </w:div>
    <w:div w:id="416097726">
      <w:bodyDiv w:val="1"/>
      <w:marLeft w:val="0"/>
      <w:marRight w:val="0"/>
      <w:marTop w:val="0"/>
      <w:marBottom w:val="0"/>
      <w:divBdr>
        <w:top w:val="none" w:sz="0" w:space="0" w:color="auto"/>
        <w:left w:val="none" w:sz="0" w:space="0" w:color="auto"/>
        <w:bottom w:val="none" w:sz="0" w:space="0" w:color="auto"/>
        <w:right w:val="none" w:sz="0" w:space="0" w:color="auto"/>
      </w:divBdr>
    </w:div>
    <w:div w:id="416748902">
      <w:bodyDiv w:val="1"/>
      <w:marLeft w:val="0"/>
      <w:marRight w:val="0"/>
      <w:marTop w:val="0"/>
      <w:marBottom w:val="0"/>
      <w:divBdr>
        <w:top w:val="none" w:sz="0" w:space="0" w:color="auto"/>
        <w:left w:val="none" w:sz="0" w:space="0" w:color="auto"/>
        <w:bottom w:val="none" w:sz="0" w:space="0" w:color="auto"/>
        <w:right w:val="none" w:sz="0" w:space="0" w:color="auto"/>
      </w:divBdr>
    </w:div>
    <w:div w:id="430777756">
      <w:bodyDiv w:val="1"/>
      <w:marLeft w:val="0"/>
      <w:marRight w:val="0"/>
      <w:marTop w:val="0"/>
      <w:marBottom w:val="0"/>
      <w:divBdr>
        <w:top w:val="none" w:sz="0" w:space="0" w:color="auto"/>
        <w:left w:val="none" w:sz="0" w:space="0" w:color="auto"/>
        <w:bottom w:val="none" w:sz="0" w:space="0" w:color="auto"/>
        <w:right w:val="none" w:sz="0" w:space="0" w:color="auto"/>
      </w:divBdr>
    </w:div>
    <w:div w:id="433671401">
      <w:bodyDiv w:val="1"/>
      <w:marLeft w:val="0"/>
      <w:marRight w:val="0"/>
      <w:marTop w:val="0"/>
      <w:marBottom w:val="0"/>
      <w:divBdr>
        <w:top w:val="none" w:sz="0" w:space="0" w:color="auto"/>
        <w:left w:val="none" w:sz="0" w:space="0" w:color="auto"/>
        <w:bottom w:val="none" w:sz="0" w:space="0" w:color="auto"/>
        <w:right w:val="none" w:sz="0" w:space="0" w:color="auto"/>
      </w:divBdr>
    </w:div>
    <w:div w:id="439036252">
      <w:bodyDiv w:val="1"/>
      <w:marLeft w:val="0"/>
      <w:marRight w:val="0"/>
      <w:marTop w:val="0"/>
      <w:marBottom w:val="0"/>
      <w:divBdr>
        <w:top w:val="none" w:sz="0" w:space="0" w:color="auto"/>
        <w:left w:val="none" w:sz="0" w:space="0" w:color="auto"/>
        <w:bottom w:val="none" w:sz="0" w:space="0" w:color="auto"/>
        <w:right w:val="none" w:sz="0" w:space="0" w:color="auto"/>
      </w:divBdr>
    </w:div>
    <w:div w:id="455565438">
      <w:bodyDiv w:val="1"/>
      <w:marLeft w:val="0"/>
      <w:marRight w:val="0"/>
      <w:marTop w:val="0"/>
      <w:marBottom w:val="0"/>
      <w:divBdr>
        <w:top w:val="none" w:sz="0" w:space="0" w:color="auto"/>
        <w:left w:val="none" w:sz="0" w:space="0" w:color="auto"/>
        <w:bottom w:val="none" w:sz="0" w:space="0" w:color="auto"/>
        <w:right w:val="none" w:sz="0" w:space="0" w:color="auto"/>
      </w:divBdr>
    </w:div>
    <w:div w:id="474181438">
      <w:bodyDiv w:val="1"/>
      <w:marLeft w:val="0"/>
      <w:marRight w:val="0"/>
      <w:marTop w:val="0"/>
      <w:marBottom w:val="0"/>
      <w:divBdr>
        <w:top w:val="none" w:sz="0" w:space="0" w:color="auto"/>
        <w:left w:val="none" w:sz="0" w:space="0" w:color="auto"/>
        <w:bottom w:val="none" w:sz="0" w:space="0" w:color="auto"/>
        <w:right w:val="none" w:sz="0" w:space="0" w:color="auto"/>
      </w:divBdr>
    </w:div>
    <w:div w:id="503326904">
      <w:bodyDiv w:val="1"/>
      <w:marLeft w:val="0"/>
      <w:marRight w:val="0"/>
      <w:marTop w:val="0"/>
      <w:marBottom w:val="0"/>
      <w:divBdr>
        <w:top w:val="none" w:sz="0" w:space="0" w:color="auto"/>
        <w:left w:val="none" w:sz="0" w:space="0" w:color="auto"/>
        <w:bottom w:val="none" w:sz="0" w:space="0" w:color="auto"/>
        <w:right w:val="none" w:sz="0" w:space="0" w:color="auto"/>
      </w:divBdr>
    </w:div>
    <w:div w:id="513231890">
      <w:bodyDiv w:val="1"/>
      <w:marLeft w:val="0"/>
      <w:marRight w:val="0"/>
      <w:marTop w:val="0"/>
      <w:marBottom w:val="0"/>
      <w:divBdr>
        <w:top w:val="none" w:sz="0" w:space="0" w:color="auto"/>
        <w:left w:val="none" w:sz="0" w:space="0" w:color="auto"/>
        <w:bottom w:val="none" w:sz="0" w:space="0" w:color="auto"/>
        <w:right w:val="none" w:sz="0" w:space="0" w:color="auto"/>
      </w:divBdr>
    </w:div>
    <w:div w:id="517893466">
      <w:bodyDiv w:val="1"/>
      <w:marLeft w:val="0"/>
      <w:marRight w:val="0"/>
      <w:marTop w:val="0"/>
      <w:marBottom w:val="0"/>
      <w:divBdr>
        <w:top w:val="none" w:sz="0" w:space="0" w:color="auto"/>
        <w:left w:val="none" w:sz="0" w:space="0" w:color="auto"/>
        <w:bottom w:val="none" w:sz="0" w:space="0" w:color="auto"/>
        <w:right w:val="none" w:sz="0" w:space="0" w:color="auto"/>
      </w:divBdr>
    </w:div>
    <w:div w:id="517933340">
      <w:bodyDiv w:val="1"/>
      <w:marLeft w:val="0"/>
      <w:marRight w:val="0"/>
      <w:marTop w:val="0"/>
      <w:marBottom w:val="0"/>
      <w:divBdr>
        <w:top w:val="none" w:sz="0" w:space="0" w:color="auto"/>
        <w:left w:val="none" w:sz="0" w:space="0" w:color="auto"/>
        <w:bottom w:val="none" w:sz="0" w:space="0" w:color="auto"/>
        <w:right w:val="none" w:sz="0" w:space="0" w:color="auto"/>
      </w:divBdr>
    </w:div>
    <w:div w:id="519900618">
      <w:bodyDiv w:val="1"/>
      <w:marLeft w:val="0"/>
      <w:marRight w:val="0"/>
      <w:marTop w:val="0"/>
      <w:marBottom w:val="0"/>
      <w:divBdr>
        <w:top w:val="none" w:sz="0" w:space="0" w:color="auto"/>
        <w:left w:val="none" w:sz="0" w:space="0" w:color="auto"/>
        <w:bottom w:val="none" w:sz="0" w:space="0" w:color="auto"/>
        <w:right w:val="none" w:sz="0" w:space="0" w:color="auto"/>
      </w:divBdr>
    </w:div>
    <w:div w:id="529683611">
      <w:bodyDiv w:val="1"/>
      <w:marLeft w:val="0"/>
      <w:marRight w:val="0"/>
      <w:marTop w:val="0"/>
      <w:marBottom w:val="0"/>
      <w:divBdr>
        <w:top w:val="none" w:sz="0" w:space="0" w:color="auto"/>
        <w:left w:val="none" w:sz="0" w:space="0" w:color="auto"/>
        <w:bottom w:val="none" w:sz="0" w:space="0" w:color="auto"/>
        <w:right w:val="none" w:sz="0" w:space="0" w:color="auto"/>
      </w:divBdr>
    </w:div>
    <w:div w:id="539170579">
      <w:bodyDiv w:val="1"/>
      <w:marLeft w:val="0"/>
      <w:marRight w:val="0"/>
      <w:marTop w:val="0"/>
      <w:marBottom w:val="0"/>
      <w:divBdr>
        <w:top w:val="none" w:sz="0" w:space="0" w:color="auto"/>
        <w:left w:val="none" w:sz="0" w:space="0" w:color="auto"/>
        <w:bottom w:val="none" w:sz="0" w:space="0" w:color="auto"/>
        <w:right w:val="none" w:sz="0" w:space="0" w:color="auto"/>
      </w:divBdr>
    </w:div>
    <w:div w:id="542906542">
      <w:bodyDiv w:val="1"/>
      <w:marLeft w:val="0"/>
      <w:marRight w:val="0"/>
      <w:marTop w:val="0"/>
      <w:marBottom w:val="0"/>
      <w:divBdr>
        <w:top w:val="none" w:sz="0" w:space="0" w:color="auto"/>
        <w:left w:val="none" w:sz="0" w:space="0" w:color="auto"/>
        <w:bottom w:val="none" w:sz="0" w:space="0" w:color="auto"/>
        <w:right w:val="none" w:sz="0" w:space="0" w:color="auto"/>
      </w:divBdr>
    </w:div>
    <w:div w:id="543445450">
      <w:bodyDiv w:val="1"/>
      <w:marLeft w:val="0"/>
      <w:marRight w:val="0"/>
      <w:marTop w:val="0"/>
      <w:marBottom w:val="0"/>
      <w:divBdr>
        <w:top w:val="none" w:sz="0" w:space="0" w:color="auto"/>
        <w:left w:val="none" w:sz="0" w:space="0" w:color="auto"/>
        <w:bottom w:val="none" w:sz="0" w:space="0" w:color="auto"/>
        <w:right w:val="none" w:sz="0" w:space="0" w:color="auto"/>
      </w:divBdr>
    </w:div>
    <w:div w:id="552355458">
      <w:bodyDiv w:val="1"/>
      <w:marLeft w:val="0"/>
      <w:marRight w:val="0"/>
      <w:marTop w:val="0"/>
      <w:marBottom w:val="0"/>
      <w:divBdr>
        <w:top w:val="none" w:sz="0" w:space="0" w:color="auto"/>
        <w:left w:val="none" w:sz="0" w:space="0" w:color="auto"/>
        <w:bottom w:val="none" w:sz="0" w:space="0" w:color="auto"/>
        <w:right w:val="none" w:sz="0" w:space="0" w:color="auto"/>
      </w:divBdr>
    </w:div>
    <w:div w:id="554899041">
      <w:bodyDiv w:val="1"/>
      <w:marLeft w:val="0"/>
      <w:marRight w:val="0"/>
      <w:marTop w:val="0"/>
      <w:marBottom w:val="0"/>
      <w:divBdr>
        <w:top w:val="none" w:sz="0" w:space="0" w:color="auto"/>
        <w:left w:val="none" w:sz="0" w:space="0" w:color="auto"/>
        <w:bottom w:val="none" w:sz="0" w:space="0" w:color="auto"/>
        <w:right w:val="none" w:sz="0" w:space="0" w:color="auto"/>
      </w:divBdr>
    </w:div>
    <w:div w:id="563028548">
      <w:bodyDiv w:val="1"/>
      <w:marLeft w:val="0"/>
      <w:marRight w:val="0"/>
      <w:marTop w:val="0"/>
      <w:marBottom w:val="0"/>
      <w:divBdr>
        <w:top w:val="none" w:sz="0" w:space="0" w:color="auto"/>
        <w:left w:val="none" w:sz="0" w:space="0" w:color="auto"/>
        <w:bottom w:val="none" w:sz="0" w:space="0" w:color="auto"/>
        <w:right w:val="none" w:sz="0" w:space="0" w:color="auto"/>
      </w:divBdr>
    </w:div>
    <w:div w:id="573467971">
      <w:bodyDiv w:val="1"/>
      <w:marLeft w:val="0"/>
      <w:marRight w:val="0"/>
      <w:marTop w:val="0"/>
      <w:marBottom w:val="0"/>
      <w:divBdr>
        <w:top w:val="none" w:sz="0" w:space="0" w:color="auto"/>
        <w:left w:val="none" w:sz="0" w:space="0" w:color="auto"/>
        <w:bottom w:val="none" w:sz="0" w:space="0" w:color="auto"/>
        <w:right w:val="none" w:sz="0" w:space="0" w:color="auto"/>
      </w:divBdr>
    </w:div>
    <w:div w:id="579411933">
      <w:bodyDiv w:val="1"/>
      <w:marLeft w:val="0"/>
      <w:marRight w:val="0"/>
      <w:marTop w:val="0"/>
      <w:marBottom w:val="0"/>
      <w:divBdr>
        <w:top w:val="none" w:sz="0" w:space="0" w:color="auto"/>
        <w:left w:val="none" w:sz="0" w:space="0" w:color="auto"/>
        <w:bottom w:val="none" w:sz="0" w:space="0" w:color="auto"/>
        <w:right w:val="none" w:sz="0" w:space="0" w:color="auto"/>
      </w:divBdr>
    </w:div>
    <w:div w:id="585961182">
      <w:bodyDiv w:val="1"/>
      <w:marLeft w:val="0"/>
      <w:marRight w:val="0"/>
      <w:marTop w:val="0"/>
      <w:marBottom w:val="0"/>
      <w:divBdr>
        <w:top w:val="none" w:sz="0" w:space="0" w:color="auto"/>
        <w:left w:val="none" w:sz="0" w:space="0" w:color="auto"/>
        <w:bottom w:val="none" w:sz="0" w:space="0" w:color="auto"/>
        <w:right w:val="none" w:sz="0" w:space="0" w:color="auto"/>
      </w:divBdr>
    </w:div>
    <w:div w:id="590359198">
      <w:bodyDiv w:val="1"/>
      <w:marLeft w:val="0"/>
      <w:marRight w:val="0"/>
      <w:marTop w:val="0"/>
      <w:marBottom w:val="0"/>
      <w:divBdr>
        <w:top w:val="none" w:sz="0" w:space="0" w:color="auto"/>
        <w:left w:val="none" w:sz="0" w:space="0" w:color="auto"/>
        <w:bottom w:val="none" w:sz="0" w:space="0" w:color="auto"/>
        <w:right w:val="none" w:sz="0" w:space="0" w:color="auto"/>
      </w:divBdr>
    </w:div>
    <w:div w:id="600143057">
      <w:bodyDiv w:val="1"/>
      <w:marLeft w:val="0"/>
      <w:marRight w:val="0"/>
      <w:marTop w:val="0"/>
      <w:marBottom w:val="0"/>
      <w:divBdr>
        <w:top w:val="none" w:sz="0" w:space="0" w:color="auto"/>
        <w:left w:val="none" w:sz="0" w:space="0" w:color="auto"/>
        <w:bottom w:val="none" w:sz="0" w:space="0" w:color="auto"/>
        <w:right w:val="none" w:sz="0" w:space="0" w:color="auto"/>
      </w:divBdr>
    </w:div>
    <w:div w:id="613442634">
      <w:bodyDiv w:val="1"/>
      <w:marLeft w:val="0"/>
      <w:marRight w:val="0"/>
      <w:marTop w:val="0"/>
      <w:marBottom w:val="0"/>
      <w:divBdr>
        <w:top w:val="none" w:sz="0" w:space="0" w:color="auto"/>
        <w:left w:val="none" w:sz="0" w:space="0" w:color="auto"/>
        <w:bottom w:val="none" w:sz="0" w:space="0" w:color="auto"/>
        <w:right w:val="none" w:sz="0" w:space="0" w:color="auto"/>
      </w:divBdr>
    </w:div>
    <w:div w:id="626086484">
      <w:bodyDiv w:val="1"/>
      <w:marLeft w:val="0"/>
      <w:marRight w:val="0"/>
      <w:marTop w:val="0"/>
      <w:marBottom w:val="0"/>
      <w:divBdr>
        <w:top w:val="none" w:sz="0" w:space="0" w:color="auto"/>
        <w:left w:val="none" w:sz="0" w:space="0" w:color="auto"/>
        <w:bottom w:val="none" w:sz="0" w:space="0" w:color="auto"/>
        <w:right w:val="none" w:sz="0" w:space="0" w:color="auto"/>
      </w:divBdr>
    </w:div>
    <w:div w:id="626589714">
      <w:bodyDiv w:val="1"/>
      <w:marLeft w:val="0"/>
      <w:marRight w:val="0"/>
      <w:marTop w:val="0"/>
      <w:marBottom w:val="0"/>
      <w:divBdr>
        <w:top w:val="none" w:sz="0" w:space="0" w:color="auto"/>
        <w:left w:val="none" w:sz="0" w:space="0" w:color="auto"/>
        <w:bottom w:val="none" w:sz="0" w:space="0" w:color="auto"/>
        <w:right w:val="none" w:sz="0" w:space="0" w:color="auto"/>
      </w:divBdr>
    </w:div>
    <w:div w:id="647174586">
      <w:bodyDiv w:val="1"/>
      <w:marLeft w:val="0"/>
      <w:marRight w:val="0"/>
      <w:marTop w:val="0"/>
      <w:marBottom w:val="0"/>
      <w:divBdr>
        <w:top w:val="none" w:sz="0" w:space="0" w:color="auto"/>
        <w:left w:val="none" w:sz="0" w:space="0" w:color="auto"/>
        <w:bottom w:val="none" w:sz="0" w:space="0" w:color="auto"/>
        <w:right w:val="none" w:sz="0" w:space="0" w:color="auto"/>
      </w:divBdr>
    </w:div>
    <w:div w:id="650065801">
      <w:bodyDiv w:val="1"/>
      <w:marLeft w:val="0"/>
      <w:marRight w:val="0"/>
      <w:marTop w:val="0"/>
      <w:marBottom w:val="0"/>
      <w:divBdr>
        <w:top w:val="none" w:sz="0" w:space="0" w:color="auto"/>
        <w:left w:val="none" w:sz="0" w:space="0" w:color="auto"/>
        <w:bottom w:val="none" w:sz="0" w:space="0" w:color="auto"/>
        <w:right w:val="none" w:sz="0" w:space="0" w:color="auto"/>
      </w:divBdr>
    </w:div>
    <w:div w:id="650988530">
      <w:bodyDiv w:val="1"/>
      <w:marLeft w:val="0"/>
      <w:marRight w:val="0"/>
      <w:marTop w:val="0"/>
      <w:marBottom w:val="0"/>
      <w:divBdr>
        <w:top w:val="none" w:sz="0" w:space="0" w:color="auto"/>
        <w:left w:val="none" w:sz="0" w:space="0" w:color="auto"/>
        <w:bottom w:val="none" w:sz="0" w:space="0" w:color="auto"/>
        <w:right w:val="none" w:sz="0" w:space="0" w:color="auto"/>
      </w:divBdr>
    </w:div>
    <w:div w:id="657878822">
      <w:bodyDiv w:val="1"/>
      <w:marLeft w:val="0"/>
      <w:marRight w:val="0"/>
      <w:marTop w:val="0"/>
      <w:marBottom w:val="0"/>
      <w:divBdr>
        <w:top w:val="none" w:sz="0" w:space="0" w:color="auto"/>
        <w:left w:val="none" w:sz="0" w:space="0" w:color="auto"/>
        <w:bottom w:val="none" w:sz="0" w:space="0" w:color="auto"/>
        <w:right w:val="none" w:sz="0" w:space="0" w:color="auto"/>
      </w:divBdr>
    </w:div>
    <w:div w:id="662315332">
      <w:bodyDiv w:val="1"/>
      <w:marLeft w:val="0"/>
      <w:marRight w:val="0"/>
      <w:marTop w:val="0"/>
      <w:marBottom w:val="0"/>
      <w:divBdr>
        <w:top w:val="none" w:sz="0" w:space="0" w:color="auto"/>
        <w:left w:val="none" w:sz="0" w:space="0" w:color="auto"/>
        <w:bottom w:val="none" w:sz="0" w:space="0" w:color="auto"/>
        <w:right w:val="none" w:sz="0" w:space="0" w:color="auto"/>
      </w:divBdr>
    </w:div>
    <w:div w:id="665088227">
      <w:bodyDiv w:val="1"/>
      <w:marLeft w:val="0"/>
      <w:marRight w:val="0"/>
      <w:marTop w:val="0"/>
      <w:marBottom w:val="0"/>
      <w:divBdr>
        <w:top w:val="none" w:sz="0" w:space="0" w:color="auto"/>
        <w:left w:val="none" w:sz="0" w:space="0" w:color="auto"/>
        <w:bottom w:val="none" w:sz="0" w:space="0" w:color="auto"/>
        <w:right w:val="none" w:sz="0" w:space="0" w:color="auto"/>
      </w:divBdr>
    </w:div>
    <w:div w:id="668486620">
      <w:bodyDiv w:val="1"/>
      <w:marLeft w:val="0"/>
      <w:marRight w:val="0"/>
      <w:marTop w:val="0"/>
      <w:marBottom w:val="0"/>
      <w:divBdr>
        <w:top w:val="none" w:sz="0" w:space="0" w:color="auto"/>
        <w:left w:val="none" w:sz="0" w:space="0" w:color="auto"/>
        <w:bottom w:val="none" w:sz="0" w:space="0" w:color="auto"/>
        <w:right w:val="none" w:sz="0" w:space="0" w:color="auto"/>
      </w:divBdr>
    </w:div>
    <w:div w:id="679701859">
      <w:bodyDiv w:val="1"/>
      <w:marLeft w:val="0"/>
      <w:marRight w:val="0"/>
      <w:marTop w:val="0"/>
      <w:marBottom w:val="0"/>
      <w:divBdr>
        <w:top w:val="none" w:sz="0" w:space="0" w:color="auto"/>
        <w:left w:val="none" w:sz="0" w:space="0" w:color="auto"/>
        <w:bottom w:val="none" w:sz="0" w:space="0" w:color="auto"/>
        <w:right w:val="none" w:sz="0" w:space="0" w:color="auto"/>
      </w:divBdr>
    </w:div>
    <w:div w:id="689647892">
      <w:bodyDiv w:val="1"/>
      <w:marLeft w:val="0"/>
      <w:marRight w:val="0"/>
      <w:marTop w:val="0"/>
      <w:marBottom w:val="0"/>
      <w:divBdr>
        <w:top w:val="none" w:sz="0" w:space="0" w:color="auto"/>
        <w:left w:val="none" w:sz="0" w:space="0" w:color="auto"/>
        <w:bottom w:val="none" w:sz="0" w:space="0" w:color="auto"/>
        <w:right w:val="none" w:sz="0" w:space="0" w:color="auto"/>
      </w:divBdr>
    </w:div>
    <w:div w:id="690304354">
      <w:bodyDiv w:val="1"/>
      <w:marLeft w:val="0"/>
      <w:marRight w:val="0"/>
      <w:marTop w:val="0"/>
      <w:marBottom w:val="0"/>
      <w:divBdr>
        <w:top w:val="none" w:sz="0" w:space="0" w:color="auto"/>
        <w:left w:val="none" w:sz="0" w:space="0" w:color="auto"/>
        <w:bottom w:val="none" w:sz="0" w:space="0" w:color="auto"/>
        <w:right w:val="none" w:sz="0" w:space="0" w:color="auto"/>
      </w:divBdr>
    </w:div>
    <w:div w:id="693773250">
      <w:bodyDiv w:val="1"/>
      <w:marLeft w:val="0"/>
      <w:marRight w:val="0"/>
      <w:marTop w:val="0"/>
      <w:marBottom w:val="0"/>
      <w:divBdr>
        <w:top w:val="none" w:sz="0" w:space="0" w:color="auto"/>
        <w:left w:val="none" w:sz="0" w:space="0" w:color="auto"/>
        <w:bottom w:val="none" w:sz="0" w:space="0" w:color="auto"/>
        <w:right w:val="none" w:sz="0" w:space="0" w:color="auto"/>
      </w:divBdr>
    </w:div>
    <w:div w:id="702051476">
      <w:bodyDiv w:val="1"/>
      <w:marLeft w:val="0"/>
      <w:marRight w:val="0"/>
      <w:marTop w:val="0"/>
      <w:marBottom w:val="0"/>
      <w:divBdr>
        <w:top w:val="none" w:sz="0" w:space="0" w:color="auto"/>
        <w:left w:val="none" w:sz="0" w:space="0" w:color="auto"/>
        <w:bottom w:val="none" w:sz="0" w:space="0" w:color="auto"/>
        <w:right w:val="none" w:sz="0" w:space="0" w:color="auto"/>
      </w:divBdr>
    </w:div>
    <w:div w:id="713038198">
      <w:bodyDiv w:val="1"/>
      <w:marLeft w:val="0"/>
      <w:marRight w:val="0"/>
      <w:marTop w:val="0"/>
      <w:marBottom w:val="0"/>
      <w:divBdr>
        <w:top w:val="none" w:sz="0" w:space="0" w:color="auto"/>
        <w:left w:val="none" w:sz="0" w:space="0" w:color="auto"/>
        <w:bottom w:val="none" w:sz="0" w:space="0" w:color="auto"/>
        <w:right w:val="none" w:sz="0" w:space="0" w:color="auto"/>
      </w:divBdr>
    </w:div>
    <w:div w:id="719481805">
      <w:bodyDiv w:val="1"/>
      <w:marLeft w:val="0"/>
      <w:marRight w:val="0"/>
      <w:marTop w:val="0"/>
      <w:marBottom w:val="0"/>
      <w:divBdr>
        <w:top w:val="none" w:sz="0" w:space="0" w:color="auto"/>
        <w:left w:val="none" w:sz="0" w:space="0" w:color="auto"/>
        <w:bottom w:val="none" w:sz="0" w:space="0" w:color="auto"/>
        <w:right w:val="none" w:sz="0" w:space="0" w:color="auto"/>
      </w:divBdr>
    </w:div>
    <w:div w:id="737635727">
      <w:bodyDiv w:val="1"/>
      <w:marLeft w:val="0"/>
      <w:marRight w:val="0"/>
      <w:marTop w:val="0"/>
      <w:marBottom w:val="0"/>
      <w:divBdr>
        <w:top w:val="none" w:sz="0" w:space="0" w:color="auto"/>
        <w:left w:val="none" w:sz="0" w:space="0" w:color="auto"/>
        <w:bottom w:val="none" w:sz="0" w:space="0" w:color="auto"/>
        <w:right w:val="none" w:sz="0" w:space="0" w:color="auto"/>
      </w:divBdr>
    </w:div>
    <w:div w:id="741948148">
      <w:bodyDiv w:val="1"/>
      <w:marLeft w:val="0"/>
      <w:marRight w:val="0"/>
      <w:marTop w:val="0"/>
      <w:marBottom w:val="0"/>
      <w:divBdr>
        <w:top w:val="none" w:sz="0" w:space="0" w:color="auto"/>
        <w:left w:val="none" w:sz="0" w:space="0" w:color="auto"/>
        <w:bottom w:val="none" w:sz="0" w:space="0" w:color="auto"/>
        <w:right w:val="none" w:sz="0" w:space="0" w:color="auto"/>
      </w:divBdr>
    </w:div>
    <w:div w:id="746656341">
      <w:bodyDiv w:val="1"/>
      <w:marLeft w:val="0"/>
      <w:marRight w:val="0"/>
      <w:marTop w:val="0"/>
      <w:marBottom w:val="0"/>
      <w:divBdr>
        <w:top w:val="none" w:sz="0" w:space="0" w:color="auto"/>
        <w:left w:val="none" w:sz="0" w:space="0" w:color="auto"/>
        <w:bottom w:val="none" w:sz="0" w:space="0" w:color="auto"/>
        <w:right w:val="none" w:sz="0" w:space="0" w:color="auto"/>
      </w:divBdr>
    </w:div>
    <w:div w:id="747074203">
      <w:bodyDiv w:val="1"/>
      <w:marLeft w:val="0"/>
      <w:marRight w:val="0"/>
      <w:marTop w:val="0"/>
      <w:marBottom w:val="0"/>
      <w:divBdr>
        <w:top w:val="none" w:sz="0" w:space="0" w:color="auto"/>
        <w:left w:val="none" w:sz="0" w:space="0" w:color="auto"/>
        <w:bottom w:val="none" w:sz="0" w:space="0" w:color="auto"/>
        <w:right w:val="none" w:sz="0" w:space="0" w:color="auto"/>
      </w:divBdr>
    </w:div>
    <w:div w:id="754786383">
      <w:bodyDiv w:val="1"/>
      <w:marLeft w:val="0"/>
      <w:marRight w:val="0"/>
      <w:marTop w:val="0"/>
      <w:marBottom w:val="0"/>
      <w:divBdr>
        <w:top w:val="none" w:sz="0" w:space="0" w:color="auto"/>
        <w:left w:val="none" w:sz="0" w:space="0" w:color="auto"/>
        <w:bottom w:val="none" w:sz="0" w:space="0" w:color="auto"/>
        <w:right w:val="none" w:sz="0" w:space="0" w:color="auto"/>
      </w:divBdr>
    </w:div>
    <w:div w:id="761030917">
      <w:bodyDiv w:val="1"/>
      <w:marLeft w:val="0"/>
      <w:marRight w:val="0"/>
      <w:marTop w:val="0"/>
      <w:marBottom w:val="0"/>
      <w:divBdr>
        <w:top w:val="none" w:sz="0" w:space="0" w:color="auto"/>
        <w:left w:val="none" w:sz="0" w:space="0" w:color="auto"/>
        <w:bottom w:val="none" w:sz="0" w:space="0" w:color="auto"/>
        <w:right w:val="none" w:sz="0" w:space="0" w:color="auto"/>
      </w:divBdr>
    </w:div>
    <w:div w:id="767506123">
      <w:bodyDiv w:val="1"/>
      <w:marLeft w:val="0"/>
      <w:marRight w:val="0"/>
      <w:marTop w:val="0"/>
      <w:marBottom w:val="0"/>
      <w:divBdr>
        <w:top w:val="none" w:sz="0" w:space="0" w:color="auto"/>
        <w:left w:val="none" w:sz="0" w:space="0" w:color="auto"/>
        <w:bottom w:val="none" w:sz="0" w:space="0" w:color="auto"/>
        <w:right w:val="none" w:sz="0" w:space="0" w:color="auto"/>
      </w:divBdr>
    </w:div>
    <w:div w:id="770666532">
      <w:bodyDiv w:val="1"/>
      <w:marLeft w:val="0"/>
      <w:marRight w:val="0"/>
      <w:marTop w:val="0"/>
      <w:marBottom w:val="0"/>
      <w:divBdr>
        <w:top w:val="none" w:sz="0" w:space="0" w:color="auto"/>
        <w:left w:val="none" w:sz="0" w:space="0" w:color="auto"/>
        <w:bottom w:val="none" w:sz="0" w:space="0" w:color="auto"/>
        <w:right w:val="none" w:sz="0" w:space="0" w:color="auto"/>
      </w:divBdr>
    </w:div>
    <w:div w:id="780413198">
      <w:bodyDiv w:val="1"/>
      <w:marLeft w:val="0"/>
      <w:marRight w:val="0"/>
      <w:marTop w:val="0"/>
      <w:marBottom w:val="0"/>
      <w:divBdr>
        <w:top w:val="none" w:sz="0" w:space="0" w:color="auto"/>
        <w:left w:val="none" w:sz="0" w:space="0" w:color="auto"/>
        <w:bottom w:val="none" w:sz="0" w:space="0" w:color="auto"/>
        <w:right w:val="none" w:sz="0" w:space="0" w:color="auto"/>
      </w:divBdr>
    </w:div>
    <w:div w:id="780564710">
      <w:bodyDiv w:val="1"/>
      <w:marLeft w:val="0"/>
      <w:marRight w:val="0"/>
      <w:marTop w:val="0"/>
      <w:marBottom w:val="0"/>
      <w:divBdr>
        <w:top w:val="none" w:sz="0" w:space="0" w:color="auto"/>
        <w:left w:val="none" w:sz="0" w:space="0" w:color="auto"/>
        <w:bottom w:val="none" w:sz="0" w:space="0" w:color="auto"/>
        <w:right w:val="none" w:sz="0" w:space="0" w:color="auto"/>
      </w:divBdr>
    </w:div>
    <w:div w:id="790515458">
      <w:bodyDiv w:val="1"/>
      <w:marLeft w:val="0"/>
      <w:marRight w:val="0"/>
      <w:marTop w:val="0"/>
      <w:marBottom w:val="0"/>
      <w:divBdr>
        <w:top w:val="none" w:sz="0" w:space="0" w:color="auto"/>
        <w:left w:val="none" w:sz="0" w:space="0" w:color="auto"/>
        <w:bottom w:val="none" w:sz="0" w:space="0" w:color="auto"/>
        <w:right w:val="none" w:sz="0" w:space="0" w:color="auto"/>
      </w:divBdr>
    </w:div>
    <w:div w:id="801582237">
      <w:bodyDiv w:val="1"/>
      <w:marLeft w:val="0"/>
      <w:marRight w:val="0"/>
      <w:marTop w:val="0"/>
      <w:marBottom w:val="0"/>
      <w:divBdr>
        <w:top w:val="none" w:sz="0" w:space="0" w:color="auto"/>
        <w:left w:val="none" w:sz="0" w:space="0" w:color="auto"/>
        <w:bottom w:val="none" w:sz="0" w:space="0" w:color="auto"/>
        <w:right w:val="none" w:sz="0" w:space="0" w:color="auto"/>
      </w:divBdr>
    </w:div>
    <w:div w:id="812799202">
      <w:bodyDiv w:val="1"/>
      <w:marLeft w:val="0"/>
      <w:marRight w:val="0"/>
      <w:marTop w:val="0"/>
      <w:marBottom w:val="0"/>
      <w:divBdr>
        <w:top w:val="none" w:sz="0" w:space="0" w:color="auto"/>
        <w:left w:val="none" w:sz="0" w:space="0" w:color="auto"/>
        <w:bottom w:val="none" w:sz="0" w:space="0" w:color="auto"/>
        <w:right w:val="none" w:sz="0" w:space="0" w:color="auto"/>
      </w:divBdr>
    </w:div>
    <w:div w:id="820198766">
      <w:bodyDiv w:val="1"/>
      <w:marLeft w:val="0"/>
      <w:marRight w:val="0"/>
      <w:marTop w:val="0"/>
      <w:marBottom w:val="0"/>
      <w:divBdr>
        <w:top w:val="none" w:sz="0" w:space="0" w:color="auto"/>
        <w:left w:val="none" w:sz="0" w:space="0" w:color="auto"/>
        <w:bottom w:val="none" w:sz="0" w:space="0" w:color="auto"/>
        <w:right w:val="none" w:sz="0" w:space="0" w:color="auto"/>
      </w:divBdr>
    </w:div>
    <w:div w:id="830947094">
      <w:bodyDiv w:val="1"/>
      <w:marLeft w:val="0"/>
      <w:marRight w:val="0"/>
      <w:marTop w:val="0"/>
      <w:marBottom w:val="0"/>
      <w:divBdr>
        <w:top w:val="none" w:sz="0" w:space="0" w:color="auto"/>
        <w:left w:val="none" w:sz="0" w:space="0" w:color="auto"/>
        <w:bottom w:val="none" w:sz="0" w:space="0" w:color="auto"/>
        <w:right w:val="none" w:sz="0" w:space="0" w:color="auto"/>
      </w:divBdr>
    </w:div>
    <w:div w:id="859733168">
      <w:bodyDiv w:val="1"/>
      <w:marLeft w:val="0"/>
      <w:marRight w:val="0"/>
      <w:marTop w:val="0"/>
      <w:marBottom w:val="0"/>
      <w:divBdr>
        <w:top w:val="none" w:sz="0" w:space="0" w:color="auto"/>
        <w:left w:val="none" w:sz="0" w:space="0" w:color="auto"/>
        <w:bottom w:val="none" w:sz="0" w:space="0" w:color="auto"/>
        <w:right w:val="none" w:sz="0" w:space="0" w:color="auto"/>
      </w:divBdr>
    </w:div>
    <w:div w:id="864097846">
      <w:bodyDiv w:val="1"/>
      <w:marLeft w:val="0"/>
      <w:marRight w:val="0"/>
      <w:marTop w:val="0"/>
      <w:marBottom w:val="0"/>
      <w:divBdr>
        <w:top w:val="none" w:sz="0" w:space="0" w:color="auto"/>
        <w:left w:val="none" w:sz="0" w:space="0" w:color="auto"/>
        <w:bottom w:val="none" w:sz="0" w:space="0" w:color="auto"/>
        <w:right w:val="none" w:sz="0" w:space="0" w:color="auto"/>
      </w:divBdr>
    </w:div>
    <w:div w:id="864438471">
      <w:bodyDiv w:val="1"/>
      <w:marLeft w:val="0"/>
      <w:marRight w:val="0"/>
      <w:marTop w:val="0"/>
      <w:marBottom w:val="0"/>
      <w:divBdr>
        <w:top w:val="none" w:sz="0" w:space="0" w:color="auto"/>
        <w:left w:val="none" w:sz="0" w:space="0" w:color="auto"/>
        <w:bottom w:val="none" w:sz="0" w:space="0" w:color="auto"/>
        <w:right w:val="none" w:sz="0" w:space="0" w:color="auto"/>
      </w:divBdr>
    </w:div>
    <w:div w:id="864438614">
      <w:bodyDiv w:val="1"/>
      <w:marLeft w:val="0"/>
      <w:marRight w:val="0"/>
      <w:marTop w:val="0"/>
      <w:marBottom w:val="0"/>
      <w:divBdr>
        <w:top w:val="none" w:sz="0" w:space="0" w:color="auto"/>
        <w:left w:val="none" w:sz="0" w:space="0" w:color="auto"/>
        <w:bottom w:val="none" w:sz="0" w:space="0" w:color="auto"/>
        <w:right w:val="none" w:sz="0" w:space="0" w:color="auto"/>
      </w:divBdr>
    </w:div>
    <w:div w:id="867959461">
      <w:bodyDiv w:val="1"/>
      <w:marLeft w:val="0"/>
      <w:marRight w:val="0"/>
      <w:marTop w:val="0"/>
      <w:marBottom w:val="0"/>
      <w:divBdr>
        <w:top w:val="none" w:sz="0" w:space="0" w:color="auto"/>
        <w:left w:val="none" w:sz="0" w:space="0" w:color="auto"/>
        <w:bottom w:val="none" w:sz="0" w:space="0" w:color="auto"/>
        <w:right w:val="none" w:sz="0" w:space="0" w:color="auto"/>
      </w:divBdr>
    </w:div>
    <w:div w:id="870412669">
      <w:bodyDiv w:val="1"/>
      <w:marLeft w:val="0"/>
      <w:marRight w:val="0"/>
      <w:marTop w:val="0"/>
      <w:marBottom w:val="0"/>
      <w:divBdr>
        <w:top w:val="none" w:sz="0" w:space="0" w:color="auto"/>
        <w:left w:val="none" w:sz="0" w:space="0" w:color="auto"/>
        <w:bottom w:val="none" w:sz="0" w:space="0" w:color="auto"/>
        <w:right w:val="none" w:sz="0" w:space="0" w:color="auto"/>
      </w:divBdr>
    </w:div>
    <w:div w:id="877934949">
      <w:bodyDiv w:val="1"/>
      <w:marLeft w:val="0"/>
      <w:marRight w:val="0"/>
      <w:marTop w:val="0"/>
      <w:marBottom w:val="0"/>
      <w:divBdr>
        <w:top w:val="none" w:sz="0" w:space="0" w:color="auto"/>
        <w:left w:val="none" w:sz="0" w:space="0" w:color="auto"/>
        <w:bottom w:val="none" w:sz="0" w:space="0" w:color="auto"/>
        <w:right w:val="none" w:sz="0" w:space="0" w:color="auto"/>
      </w:divBdr>
    </w:div>
    <w:div w:id="879440176">
      <w:bodyDiv w:val="1"/>
      <w:marLeft w:val="0"/>
      <w:marRight w:val="0"/>
      <w:marTop w:val="0"/>
      <w:marBottom w:val="0"/>
      <w:divBdr>
        <w:top w:val="none" w:sz="0" w:space="0" w:color="auto"/>
        <w:left w:val="none" w:sz="0" w:space="0" w:color="auto"/>
        <w:bottom w:val="none" w:sz="0" w:space="0" w:color="auto"/>
        <w:right w:val="none" w:sz="0" w:space="0" w:color="auto"/>
      </w:divBdr>
    </w:div>
    <w:div w:id="885990194">
      <w:bodyDiv w:val="1"/>
      <w:marLeft w:val="0"/>
      <w:marRight w:val="0"/>
      <w:marTop w:val="0"/>
      <w:marBottom w:val="0"/>
      <w:divBdr>
        <w:top w:val="none" w:sz="0" w:space="0" w:color="auto"/>
        <w:left w:val="none" w:sz="0" w:space="0" w:color="auto"/>
        <w:bottom w:val="none" w:sz="0" w:space="0" w:color="auto"/>
        <w:right w:val="none" w:sz="0" w:space="0" w:color="auto"/>
      </w:divBdr>
    </w:div>
    <w:div w:id="899246169">
      <w:bodyDiv w:val="1"/>
      <w:marLeft w:val="0"/>
      <w:marRight w:val="0"/>
      <w:marTop w:val="0"/>
      <w:marBottom w:val="0"/>
      <w:divBdr>
        <w:top w:val="none" w:sz="0" w:space="0" w:color="auto"/>
        <w:left w:val="none" w:sz="0" w:space="0" w:color="auto"/>
        <w:bottom w:val="none" w:sz="0" w:space="0" w:color="auto"/>
        <w:right w:val="none" w:sz="0" w:space="0" w:color="auto"/>
      </w:divBdr>
    </w:div>
    <w:div w:id="917636285">
      <w:bodyDiv w:val="1"/>
      <w:marLeft w:val="0"/>
      <w:marRight w:val="0"/>
      <w:marTop w:val="0"/>
      <w:marBottom w:val="0"/>
      <w:divBdr>
        <w:top w:val="none" w:sz="0" w:space="0" w:color="auto"/>
        <w:left w:val="none" w:sz="0" w:space="0" w:color="auto"/>
        <w:bottom w:val="none" w:sz="0" w:space="0" w:color="auto"/>
        <w:right w:val="none" w:sz="0" w:space="0" w:color="auto"/>
      </w:divBdr>
    </w:div>
    <w:div w:id="919485989">
      <w:bodyDiv w:val="1"/>
      <w:marLeft w:val="0"/>
      <w:marRight w:val="0"/>
      <w:marTop w:val="0"/>
      <w:marBottom w:val="0"/>
      <w:divBdr>
        <w:top w:val="none" w:sz="0" w:space="0" w:color="auto"/>
        <w:left w:val="none" w:sz="0" w:space="0" w:color="auto"/>
        <w:bottom w:val="none" w:sz="0" w:space="0" w:color="auto"/>
        <w:right w:val="none" w:sz="0" w:space="0" w:color="auto"/>
      </w:divBdr>
    </w:div>
    <w:div w:id="925456692">
      <w:bodyDiv w:val="1"/>
      <w:marLeft w:val="0"/>
      <w:marRight w:val="0"/>
      <w:marTop w:val="0"/>
      <w:marBottom w:val="0"/>
      <w:divBdr>
        <w:top w:val="none" w:sz="0" w:space="0" w:color="auto"/>
        <w:left w:val="none" w:sz="0" w:space="0" w:color="auto"/>
        <w:bottom w:val="none" w:sz="0" w:space="0" w:color="auto"/>
        <w:right w:val="none" w:sz="0" w:space="0" w:color="auto"/>
      </w:divBdr>
    </w:div>
    <w:div w:id="943347834">
      <w:bodyDiv w:val="1"/>
      <w:marLeft w:val="0"/>
      <w:marRight w:val="0"/>
      <w:marTop w:val="0"/>
      <w:marBottom w:val="0"/>
      <w:divBdr>
        <w:top w:val="none" w:sz="0" w:space="0" w:color="auto"/>
        <w:left w:val="none" w:sz="0" w:space="0" w:color="auto"/>
        <w:bottom w:val="none" w:sz="0" w:space="0" w:color="auto"/>
        <w:right w:val="none" w:sz="0" w:space="0" w:color="auto"/>
      </w:divBdr>
    </w:div>
    <w:div w:id="944272404">
      <w:bodyDiv w:val="1"/>
      <w:marLeft w:val="0"/>
      <w:marRight w:val="0"/>
      <w:marTop w:val="0"/>
      <w:marBottom w:val="0"/>
      <w:divBdr>
        <w:top w:val="none" w:sz="0" w:space="0" w:color="auto"/>
        <w:left w:val="none" w:sz="0" w:space="0" w:color="auto"/>
        <w:bottom w:val="none" w:sz="0" w:space="0" w:color="auto"/>
        <w:right w:val="none" w:sz="0" w:space="0" w:color="auto"/>
      </w:divBdr>
    </w:div>
    <w:div w:id="946740500">
      <w:bodyDiv w:val="1"/>
      <w:marLeft w:val="0"/>
      <w:marRight w:val="0"/>
      <w:marTop w:val="0"/>
      <w:marBottom w:val="0"/>
      <w:divBdr>
        <w:top w:val="none" w:sz="0" w:space="0" w:color="auto"/>
        <w:left w:val="none" w:sz="0" w:space="0" w:color="auto"/>
        <w:bottom w:val="none" w:sz="0" w:space="0" w:color="auto"/>
        <w:right w:val="none" w:sz="0" w:space="0" w:color="auto"/>
      </w:divBdr>
    </w:div>
    <w:div w:id="946933466">
      <w:bodyDiv w:val="1"/>
      <w:marLeft w:val="0"/>
      <w:marRight w:val="0"/>
      <w:marTop w:val="0"/>
      <w:marBottom w:val="0"/>
      <w:divBdr>
        <w:top w:val="none" w:sz="0" w:space="0" w:color="auto"/>
        <w:left w:val="none" w:sz="0" w:space="0" w:color="auto"/>
        <w:bottom w:val="none" w:sz="0" w:space="0" w:color="auto"/>
        <w:right w:val="none" w:sz="0" w:space="0" w:color="auto"/>
      </w:divBdr>
    </w:div>
    <w:div w:id="956644776">
      <w:bodyDiv w:val="1"/>
      <w:marLeft w:val="0"/>
      <w:marRight w:val="0"/>
      <w:marTop w:val="0"/>
      <w:marBottom w:val="0"/>
      <w:divBdr>
        <w:top w:val="none" w:sz="0" w:space="0" w:color="auto"/>
        <w:left w:val="none" w:sz="0" w:space="0" w:color="auto"/>
        <w:bottom w:val="none" w:sz="0" w:space="0" w:color="auto"/>
        <w:right w:val="none" w:sz="0" w:space="0" w:color="auto"/>
      </w:divBdr>
    </w:div>
    <w:div w:id="967666012">
      <w:bodyDiv w:val="1"/>
      <w:marLeft w:val="0"/>
      <w:marRight w:val="0"/>
      <w:marTop w:val="0"/>
      <w:marBottom w:val="0"/>
      <w:divBdr>
        <w:top w:val="none" w:sz="0" w:space="0" w:color="auto"/>
        <w:left w:val="none" w:sz="0" w:space="0" w:color="auto"/>
        <w:bottom w:val="none" w:sz="0" w:space="0" w:color="auto"/>
        <w:right w:val="none" w:sz="0" w:space="0" w:color="auto"/>
      </w:divBdr>
    </w:div>
    <w:div w:id="968630336">
      <w:bodyDiv w:val="1"/>
      <w:marLeft w:val="0"/>
      <w:marRight w:val="0"/>
      <w:marTop w:val="0"/>
      <w:marBottom w:val="0"/>
      <w:divBdr>
        <w:top w:val="none" w:sz="0" w:space="0" w:color="auto"/>
        <w:left w:val="none" w:sz="0" w:space="0" w:color="auto"/>
        <w:bottom w:val="none" w:sz="0" w:space="0" w:color="auto"/>
        <w:right w:val="none" w:sz="0" w:space="0" w:color="auto"/>
      </w:divBdr>
    </w:div>
    <w:div w:id="972752806">
      <w:bodyDiv w:val="1"/>
      <w:marLeft w:val="0"/>
      <w:marRight w:val="0"/>
      <w:marTop w:val="0"/>
      <w:marBottom w:val="0"/>
      <w:divBdr>
        <w:top w:val="none" w:sz="0" w:space="0" w:color="auto"/>
        <w:left w:val="none" w:sz="0" w:space="0" w:color="auto"/>
        <w:bottom w:val="none" w:sz="0" w:space="0" w:color="auto"/>
        <w:right w:val="none" w:sz="0" w:space="0" w:color="auto"/>
      </w:divBdr>
    </w:div>
    <w:div w:id="983006011">
      <w:bodyDiv w:val="1"/>
      <w:marLeft w:val="0"/>
      <w:marRight w:val="0"/>
      <w:marTop w:val="0"/>
      <w:marBottom w:val="0"/>
      <w:divBdr>
        <w:top w:val="none" w:sz="0" w:space="0" w:color="auto"/>
        <w:left w:val="none" w:sz="0" w:space="0" w:color="auto"/>
        <w:bottom w:val="none" w:sz="0" w:space="0" w:color="auto"/>
        <w:right w:val="none" w:sz="0" w:space="0" w:color="auto"/>
      </w:divBdr>
    </w:div>
    <w:div w:id="986667449">
      <w:bodyDiv w:val="1"/>
      <w:marLeft w:val="0"/>
      <w:marRight w:val="0"/>
      <w:marTop w:val="0"/>
      <w:marBottom w:val="0"/>
      <w:divBdr>
        <w:top w:val="none" w:sz="0" w:space="0" w:color="auto"/>
        <w:left w:val="none" w:sz="0" w:space="0" w:color="auto"/>
        <w:bottom w:val="none" w:sz="0" w:space="0" w:color="auto"/>
        <w:right w:val="none" w:sz="0" w:space="0" w:color="auto"/>
      </w:divBdr>
    </w:div>
    <w:div w:id="988291466">
      <w:bodyDiv w:val="1"/>
      <w:marLeft w:val="0"/>
      <w:marRight w:val="0"/>
      <w:marTop w:val="0"/>
      <w:marBottom w:val="0"/>
      <w:divBdr>
        <w:top w:val="none" w:sz="0" w:space="0" w:color="auto"/>
        <w:left w:val="none" w:sz="0" w:space="0" w:color="auto"/>
        <w:bottom w:val="none" w:sz="0" w:space="0" w:color="auto"/>
        <w:right w:val="none" w:sz="0" w:space="0" w:color="auto"/>
      </w:divBdr>
    </w:div>
    <w:div w:id="991985451">
      <w:bodyDiv w:val="1"/>
      <w:marLeft w:val="0"/>
      <w:marRight w:val="0"/>
      <w:marTop w:val="0"/>
      <w:marBottom w:val="0"/>
      <w:divBdr>
        <w:top w:val="none" w:sz="0" w:space="0" w:color="auto"/>
        <w:left w:val="none" w:sz="0" w:space="0" w:color="auto"/>
        <w:bottom w:val="none" w:sz="0" w:space="0" w:color="auto"/>
        <w:right w:val="none" w:sz="0" w:space="0" w:color="auto"/>
      </w:divBdr>
    </w:div>
    <w:div w:id="1002122171">
      <w:bodyDiv w:val="1"/>
      <w:marLeft w:val="0"/>
      <w:marRight w:val="0"/>
      <w:marTop w:val="0"/>
      <w:marBottom w:val="0"/>
      <w:divBdr>
        <w:top w:val="none" w:sz="0" w:space="0" w:color="auto"/>
        <w:left w:val="none" w:sz="0" w:space="0" w:color="auto"/>
        <w:bottom w:val="none" w:sz="0" w:space="0" w:color="auto"/>
        <w:right w:val="none" w:sz="0" w:space="0" w:color="auto"/>
      </w:divBdr>
    </w:div>
    <w:div w:id="1009331254">
      <w:bodyDiv w:val="1"/>
      <w:marLeft w:val="0"/>
      <w:marRight w:val="0"/>
      <w:marTop w:val="0"/>
      <w:marBottom w:val="0"/>
      <w:divBdr>
        <w:top w:val="none" w:sz="0" w:space="0" w:color="auto"/>
        <w:left w:val="none" w:sz="0" w:space="0" w:color="auto"/>
        <w:bottom w:val="none" w:sz="0" w:space="0" w:color="auto"/>
        <w:right w:val="none" w:sz="0" w:space="0" w:color="auto"/>
      </w:divBdr>
    </w:div>
    <w:div w:id="1017661093">
      <w:bodyDiv w:val="1"/>
      <w:marLeft w:val="0"/>
      <w:marRight w:val="0"/>
      <w:marTop w:val="0"/>
      <w:marBottom w:val="0"/>
      <w:divBdr>
        <w:top w:val="none" w:sz="0" w:space="0" w:color="auto"/>
        <w:left w:val="none" w:sz="0" w:space="0" w:color="auto"/>
        <w:bottom w:val="none" w:sz="0" w:space="0" w:color="auto"/>
        <w:right w:val="none" w:sz="0" w:space="0" w:color="auto"/>
      </w:divBdr>
    </w:div>
    <w:div w:id="1017921484">
      <w:bodyDiv w:val="1"/>
      <w:marLeft w:val="0"/>
      <w:marRight w:val="0"/>
      <w:marTop w:val="0"/>
      <w:marBottom w:val="0"/>
      <w:divBdr>
        <w:top w:val="none" w:sz="0" w:space="0" w:color="auto"/>
        <w:left w:val="none" w:sz="0" w:space="0" w:color="auto"/>
        <w:bottom w:val="none" w:sz="0" w:space="0" w:color="auto"/>
        <w:right w:val="none" w:sz="0" w:space="0" w:color="auto"/>
      </w:divBdr>
    </w:div>
    <w:div w:id="1021473665">
      <w:bodyDiv w:val="1"/>
      <w:marLeft w:val="0"/>
      <w:marRight w:val="0"/>
      <w:marTop w:val="0"/>
      <w:marBottom w:val="0"/>
      <w:divBdr>
        <w:top w:val="none" w:sz="0" w:space="0" w:color="auto"/>
        <w:left w:val="none" w:sz="0" w:space="0" w:color="auto"/>
        <w:bottom w:val="none" w:sz="0" w:space="0" w:color="auto"/>
        <w:right w:val="none" w:sz="0" w:space="0" w:color="auto"/>
      </w:divBdr>
    </w:div>
    <w:div w:id="1039547299">
      <w:bodyDiv w:val="1"/>
      <w:marLeft w:val="0"/>
      <w:marRight w:val="0"/>
      <w:marTop w:val="0"/>
      <w:marBottom w:val="0"/>
      <w:divBdr>
        <w:top w:val="none" w:sz="0" w:space="0" w:color="auto"/>
        <w:left w:val="none" w:sz="0" w:space="0" w:color="auto"/>
        <w:bottom w:val="none" w:sz="0" w:space="0" w:color="auto"/>
        <w:right w:val="none" w:sz="0" w:space="0" w:color="auto"/>
      </w:divBdr>
    </w:div>
    <w:div w:id="1042363183">
      <w:bodyDiv w:val="1"/>
      <w:marLeft w:val="0"/>
      <w:marRight w:val="0"/>
      <w:marTop w:val="0"/>
      <w:marBottom w:val="0"/>
      <w:divBdr>
        <w:top w:val="none" w:sz="0" w:space="0" w:color="auto"/>
        <w:left w:val="none" w:sz="0" w:space="0" w:color="auto"/>
        <w:bottom w:val="none" w:sz="0" w:space="0" w:color="auto"/>
        <w:right w:val="none" w:sz="0" w:space="0" w:color="auto"/>
      </w:divBdr>
    </w:div>
    <w:div w:id="1052770601">
      <w:bodyDiv w:val="1"/>
      <w:marLeft w:val="0"/>
      <w:marRight w:val="0"/>
      <w:marTop w:val="0"/>
      <w:marBottom w:val="0"/>
      <w:divBdr>
        <w:top w:val="none" w:sz="0" w:space="0" w:color="auto"/>
        <w:left w:val="none" w:sz="0" w:space="0" w:color="auto"/>
        <w:bottom w:val="none" w:sz="0" w:space="0" w:color="auto"/>
        <w:right w:val="none" w:sz="0" w:space="0" w:color="auto"/>
      </w:divBdr>
    </w:div>
    <w:div w:id="1059674025">
      <w:bodyDiv w:val="1"/>
      <w:marLeft w:val="0"/>
      <w:marRight w:val="0"/>
      <w:marTop w:val="0"/>
      <w:marBottom w:val="0"/>
      <w:divBdr>
        <w:top w:val="none" w:sz="0" w:space="0" w:color="auto"/>
        <w:left w:val="none" w:sz="0" w:space="0" w:color="auto"/>
        <w:bottom w:val="none" w:sz="0" w:space="0" w:color="auto"/>
        <w:right w:val="none" w:sz="0" w:space="0" w:color="auto"/>
      </w:divBdr>
    </w:div>
    <w:div w:id="1076627800">
      <w:bodyDiv w:val="1"/>
      <w:marLeft w:val="0"/>
      <w:marRight w:val="0"/>
      <w:marTop w:val="0"/>
      <w:marBottom w:val="0"/>
      <w:divBdr>
        <w:top w:val="none" w:sz="0" w:space="0" w:color="auto"/>
        <w:left w:val="none" w:sz="0" w:space="0" w:color="auto"/>
        <w:bottom w:val="none" w:sz="0" w:space="0" w:color="auto"/>
        <w:right w:val="none" w:sz="0" w:space="0" w:color="auto"/>
      </w:divBdr>
    </w:div>
    <w:div w:id="1085686279">
      <w:bodyDiv w:val="1"/>
      <w:marLeft w:val="0"/>
      <w:marRight w:val="0"/>
      <w:marTop w:val="0"/>
      <w:marBottom w:val="0"/>
      <w:divBdr>
        <w:top w:val="none" w:sz="0" w:space="0" w:color="auto"/>
        <w:left w:val="none" w:sz="0" w:space="0" w:color="auto"/>
        <w:bottom w:val="none" w:sz="0" w:space="0" w:color="auto"/>
        <w:right w:val="none" w:sz="0" w:space="0" w:color="auto"/>
      </w:divBdr>
    </w:div>
    <w:div w:id="1091926887">
      <w:bodyDiv w:val="1"/>
      <w:marLeft w:val="0"/>
      <w:marRight w:val="0"/>
      <w:marTop w:val="0"/>
      <w:marBottom w:val="0"/>
      <w:divBdr>
        <w:top w:val="none" w:sz="0" w:space="0" w:color="auto"/>
        <w:left w:val="none" w:sz="0" w:space="0" w:color="auto"/>
        <w:bottom w:val="none" w:sz="0" w:space="0" w:color="auto"/>
        <w:right w:val="none" w:sz="0" w:space="0" w:color="auto"/>
      </w:divBdr>
    </w:div>
    <w:div w:id="1094713502">
      <w:bodyDiv w:val="1"/>
      <w:marLeft w:val="0"/>
      <w:marRight w:val="0"/>
      <w:marTop w:val="0"/>
      <w:marBottom w:val="0"/>
      <w:divBdr>
        <w:top w:val="none" w:sz="0" w:space="0" w:color="auto"/>
        <w:left w:val="none" w:sz="0" w:space="0" w:color="auto"/>
        <w:bottom w:val="none" w:sz="0" w:space="0" w:color="auto"/>
        <w:right w:val="none" w:sz="0" w:space="0" w:color="auto"/>
      </w:divBdr>
    </w:div>
    <w:div w:id="1099568392">
      <w:bodyDiv w:val="1"/>
      <w:marLeft w:val="0"/>
      <w:marRight w:val="0"/>
      <w:marTop w:val="0"/>
      <w:marBottom w:val="0"/>
      <w:divBdr>
        <w:top w:val="none" w:sz="0" w:space="0" w:color="auto"/>
        <w:left w:val="none" w:sz="0" w:space="0" w:color="auto"/>
        <w:bottom w:val="none" w:sz="0" w:space="0" w:color="auto"/>
        <w:right w:val="none" w:sz="0" w:space="0" w:color="auto"/>
      </w:divBdr>
    </w:div>
    <w:div w:id="1106660035">
      <w:bodyDiv w:val="1"/>
      <w:marLeft w:val="0"/>
      <w:marRight w:val="0"/>
      <w:marTop w:val="0"/>
      <w:marBottom w:val="0"/>
      <w:divBdr>
        <w:top w:val="none" w:sz="0" w:space="0" w:color="auto"/>
        <w:left w:val="none" w:sz="0" w:space="0" w:color="auto"/>
        <w:bottom w:val="none" w:sz="0" w:space="0" w:color="auto"/>
        <w:right w:val="none" w:sz="0" w:space="0" w:color="auto"/>
      </w:divBdr>
    </w:div>
    <w:div w:id="1114598281">
      <w:bodyDiv w:val="1"/>
      <w:marLeft w:val="0"/>
      <w:marRight w:val="0"/>
      <w:marTop w:val="0"/>
      <w:marBottom w:val="0"/>
      <w:divBdr>
        <w:top w:val="none" w:sz="0" w:space="0" w:color="auto"/>
        <w:left w:val="none" w:sz="0" w:space="0" w:color="auto"/>
        <w:bottom w:val="none" w:sz="0" w:space="0" w:color="auto"/>
        <w:right w:val="none" w:sz="0" w:space="0" w:color="auto"/>
      </w:divBdr>
    </w:div>
    <w:div w:id="1120341006">
      <w:bodyDiv w:val="1"/>
      <w:marLeft w:val="0"/>
      <w:marRight w:val="0"/>
      <w:marTop w:val="0"/>
      <w:marBottom w:val="0"/>
      <w:divBdr>
        <w:top w:val="none" w:sz="0" w:space="0" w:color="auto"/>
        <w:left w:val="none" w:sz="0" w:space="0" w:color="auto"/>
        <w:bottom w:val="none" w:sz="0" w:space="0" w:color="auto"/>
        <w:right w:val="none" w:sz="0" w:space="0" w:color="auto"/>
      </w:divBdr>
    </w:div>
    <w:div w:id="1129008808">
      <w:bodyDiv w:val="1"/>
      <w:marLeft w:val="0"/>
      <w:marRight w:val="0"/>
      <w:marTop w:val="0"/>
      <w:marBottom w:val="0"/>
      <w:divBdr>
        <w:top w:val="none" w:sz="0" w:space="0" w:color="auto"/>
        <w:left w:val="none" w:sz="0" w:space="0" w:color="auto"/>
        <w:bottom w:val="none" w:sz="0" w:space="0" w:color="auto"/>
        <w:right w:val="none" w:sz="0" w:space="0" w:color="auto"/>
      </w:divBdr>
    </w:div>
    <w:div w:id="1137265582">
      <w:bodyDiv w:val="1"/>
      <w:marLeft w:val="0"/>
      <w:marRight w:val="0"/>
      <w:marTop w:val="0"/>
      <w:marBottom w:val="0"/>
      <w:divBdr>
        <w:top w:val="none" w:sz="0" w:space="0" w:color="auto"/>
        <w:left w:val="none" w:sz="0" w:space="0" w:color="auto"/>
        <w:bottom w:val="none" w:sz="0" w:space="0" w:color="auto"/>
        <w:right w:val="none" w:sz="0" w:space="0" w:color="auto"/>
      </w:divBdr>
    </w:div>
    <w:div w:id="1153788462">
      <w:bodyDiv w:val="1"/>
      <w:marLeft w:val="0"/>
      <w:marRight w:val="0"/>
      <w:marTop w:val="0"/>
      <w:marBottom w:val="0"/>
      <w:divBdr>
        <w:top w:val="none" w:sz="0" w:space="0" w:color="auto"/>
        <w:left w:val="none" w:sz="0" w:space="0" w:color="auto"/>
        <w:bottom w:val="none" w:sz="0" w:space="0" w:color="auto"/>
        <w:right w:val="none" w:sz="0" w:space="0" w:color="auto"/>
      </w:divBdr>
    </w:div>
    <w:div w:id="1162895831">
      <w:bodyDiv w:val="1"/>
      <w:marLeft w:val="0"/>
      <w:marRight w:val="0"/>
      <w:marTop w:val="0"/>
      <w:marBottom w:val="0"/>
      <w:divBdr>
        <w:top w:val="none" w:sz="0" w:space="0" w:color="auto"/>
        <w:left w:val="none" w:sz="0" w:space="0" w:color="auto"/>
        <w:bottom w:val="none" w:sz="0" w:space="0" w:color="auto"/>
        <w:right w:val="none" w:sz="0" w:space="0" w:color="auto"/>
      </w:divBdr>
    </w:div>
    <w:div w:id="1164934125">
      <w:bodyDiv w:val="1"/>
      <w:marLeft w:val="0"/>
      <w:marRight w:val="0"/>
      <w:marTop w:val="0"/>
      <w:marBottom w:val="0"/>
      <w:divBdr>
        <w:top w:val="none" w:sz="0" w:space="0" w:color="auto"/>
        <w:left w:val="none" w:sz="0" w:space="0" w:color="auto"/>
        <w:bottom w:val="none" w:sz="0" w:space="0" w:color="auto"/>
        <w:right w:val="none" w:sz="0" w:space="0" w:color="auto"/>
      </w:divBdr>
    </w:div>
    <w:div w:id="1178076221">
      <w:bodyDiv w:val="1"/>
      <w:marLeft w:val="0"/>
      <w:marRight w:val="0"/>
      <w:marTop w:val="0"/>
      <w:marBottom w:val="0"/>
      <w:divBdr>
        <w:top w:val="none" w:sz="0" w:space="0" w:color="auto"/>
        <w:left w:val="none" w:sz="0" w:space="0" w:color="auto"/>
        <w:bottom w:val="none" w:sz="0" w:space="0" w:color="auto"/>
        <w:right w:val="none" w:sz="0" w:space="0" w:color="auto"/>
      </w:divBdr>
    </w:div>
    <w:div w:id="1181044996">
      <w:bodyDiv w:val="1"/>
      <w:marLeft w:val="0"/>
      <w:marRight w:val="0"/>
      <w:marTop w:val="0"/>
      <w:marBottom w:val="0"/>
      <w:divBdr>
        <w:top w:val="none" w:sz="0" w:space="0" w:color="auto"/>
        <w:left w:val="none" w:sz="0" w:space="0" w:color="auto"/>
        <w:bottom w:val="none" w:sz="0" w:space="0" w:color="auto"/>
        <w:right w:val="none" w:sz="0" w:space="0" w:color="auto"/>
      </w:divBdr>
    </w:div>
    <w:div w:id="1181508616">
      <w:bodyDiv w:val="1"/>
      <w:marLeft w:val="0"/>
      <w:marRight w:val="0"/>
      <w:marTop w:val="0"/>
      <w:marBottom w:val="0"/>
      <w:divBdr>
        <w:top w:val="none" w:sz="0" w:space="0" w:color="auto"/>
        <w:left w:val="none" w:sz="0" w:space="0" w:color="auto"/>
        <w:bottom w:val="none" w:sz="0" w:space="0" w:color="auto"/>
        <w:right w:val="none" w:sz="0" w:space="0" w:color="auto"/>
      </w:divBdr>
    </w:div>
    <w:div w:id="1203441560">
      <w:bodyDiv w:val="1"/>
      <w:marLeft w:val="0"/>
      <w:marRight w:val="0"/>
      <w:marTop w:val="0"/>
      <w:marBottom w:val="0"/>
      <w:divBdr>
        <w:top w:val="none" w:sz="0" w:space="0" w:color="auto"/>
        <w:left w:val="none" w:sz="0" w:space="0" w:color="auto"/>
        <w:bottom w:val="none" w:sz="0" w:space="0" w:color="auto"/>
        <w:right w:val="none" w:sz="0" w:space="0" w:color="auto"/>
      </w:divBdr>
    </w:div>
    <w:div w:id="1208953945">
      <w:bodyDiv w:val="1"/>
      <w:marLeft w:val="0"/>
      <w:marRight w:val="0"/>
      <w:marTop w:val="0"/>
      <w:marBottom w:val="0"/>
      <w:divBdr>
        <w:top w:val="none" w:sz="0" w:space="0" w:color="auto"/>
        <w:left w:val="none" w:sz="0" w:space="0" w:color="auto"/>
        <w:bottom w:val="none" w:sz="0" w:space="0" w:color="auto"/>
        <w:right w:val="none" w:sz="0" w:space="0" w:color="auto"/>
      </w:divBdr>
    </w:div>
    <w:div w:id="1211695796">
      <w:bodyDiv w:val="1"/>
      <w:marLeft w:val="0"/>
      <w:marRight w:val="0"/>
      <w:marTop w:val="0"/>
      <w:marBottom w:val="0"/>
      <w:divBdr>
        <w:top w:val="none" w:sz="0" w:space="0" w:color="auto"/>
        <w:left w:val="none" w:sz="0" w:space="0" w:color="auto"/>
        <w:bottom w:val="none" w:sz="0" w:space="0" w:color="auto"/>
        <w:right w:val="none" w:sz="0" w:space="0" w:color="auto"/>
      </w:divBdr>
    </w:div>
    <w:div w:id="1218542995">
      <w:bodyDiv w:val="1"/>
      <w:marLeft w:val="0"/>
      <w:marRight w:val="0"/>
      <w:marTop w:val="0"/>
      <w:marBottom w:val="0"/>
      <w:divBdr>
        <w:top w:val="none" w:sz="0" w:space="0" w:color="auto"/>
        <w:left w:val="none" w:sz="0" w:space="0" w:color="auto"/>
        <w:bottom w:val="none" w:sz="0" w:space="0" w:color="auto"/>
        <w:right w:val="none" w:sz="0" w:space="0" w:color="auto"/>
      </w:divBdr>
    </w:div>
    <w:div w:id="1222327884">
      <w:bodyDiv w:val="1"/>
      <w:marLeft w:val="0"/>
      <w:marRight w:val="0"/>
      <w:marTop w:val="0"/>
      <w:marBottom w:val="0"/>
      <w:divBdr>
        <w:top w:val="none" w:sz="0" w:space="0" w:color="auto"/>
        <w:left w:val="none" w:sz="0" w:space="0" w:color="auto"/>
        <w:bottom w:val="none" w:sz="0" w:space="0" w:color="auto"/>
        <w:right w:val="none" w:sz="0" w:space="0" w:color="auto"/>
      </w:divBdr>
    </w:div>
    <w:div w:id="1228495575">
      <w:bodyDiv w:val="1"/>
      <w:marLeft w:val="0"/>
      <w:marRight w:val="0"/>
      <w:marTop w:val="0"/>
      <w:marBottom w:val="0"/>
      <w:divBdr>
        <w:top w:val="none" w:sz="0" w:space="0" w:color="auto"/>
        <w:left w:val="none" w:sz="0" w:space="0" w:color="auto"/>
        <w:bottom w:val="none" w:sz="0" w:space="0" w:color="auto"/>
        <w:right w:val="none" w:sz="0" w:space="0" w:color="auto"/>
      </w:divBdr>
    </w:div>
    <w:div w:id="1233933688">
      <w:bodyDiv w:val="1"/>
      <w:marLeft w:val="0"/>
      <w:marRight w:val="0"/>
      <w:marTop w:val="0"/>
      <w:marBottom w:val="0"/>
      <w:divBdr>
        <w:top w:val="none" w:sz="0" w:space="0" w:color="auto"/>
        <w:left w:val="none" w:sz="0" w:space="0" w:color="auto"/>
        <w:bottom w:val="none" w:sz="0" w:space="0" w:color="auto"/>
        <w:right w:val="none" w:sz="0" w:space="0" w:color="auto"/>
      </w:divBdr>
    </w:div>
    <w:div w:id="1234465697">
      <w:bodyDiv w:val="1"/>
      <w:marLeft w:val="0"/>
      <w:marRight w:val="0"/>
      <w:marTop w:val="0"/>
      <w:marBottom w:val="0"/>
      <w:divBdr>
        <w:top w:val="none" w:sz="0" w:space="0" w:color="auto"/>
        <w:left w:val="none" w:sz="0" w:space="0" w:color="auto"/>
        <w:bottom w:val="none" w:sz="0" w:space="0" w:color="auto"/>
        <w:right w:val="none" w:sz="0" w:space="0" w:color="auto"/>
      </w:divBdr>
    </w:div>
    <w:div w:id="1255364073">
      <w:bodyDiv w:val="1"/>
      <w:marLeft w:val="0"/>
      <w:marRight w:val="0"/>
      <w:marTop w:val="0"/>
      <w:marBottom w:val="0"/>
      <w:divBdr>
        <w:top w:val="none" w:sz="0" w:space="0" w:color="auto"/>
        <w:left w:val="none" w:sz="0" w:space="0" w:color="auto"/>
        <w:bottom w:val="none" w:sz="0" w:space="0" w:color="auto"/>
        <w:right w:val="none" w:sz="0" w:space="0" w:color="auto"/>
      </w:divBdr>
    </w:div>
    <w:div w:id="1255747254">
      <w:bodyDiv w:val="1"/>
      <w:marLeft w:val="0"/>
      <w:marRight w:val="0"/>
      <w:marTop w:val="0"/>
      <w:marBottom w:val="0"/>
      <w:divBdr>
        <w:top w:val="none" w:sz="0" w:space="0" w:color="auto"/>
        <w:left w:val="none" w:sz="0" w:space="0" w:color="auto"/>
        <w:bottom w:val="none" w:sz="0" w:space="0" w:color="auto"/>
        <w:right w:val="none" w:sz="0" w:space="0" w:color="auto"/>
      </w:divBdr>
    </w:div>
    <w:div w:id="1258753461">
      <w:bodyDiv w:val="1"/>
      <w:marLeft w:val="0"/>
      <w:marRight w:val="0"/>
      <w:marTop w:val="0"/>
      <w:marBottom w:val="0"/>
      <w:divBdr>
        <w:top w:val="none" w:sz="0" w:space="0" w:color="auto"/>
        <w:left w:val="none" w:sz="0" w:space="0" w:color="auto"/>
        <w:bottom w:val="none" w:sz="0" w:space="0" w:color="auto"/>
        <w:right w:val="none" w:sz="0" w:space="0" w:color="auto"/>
      </w:divBdr>
    </w:div>
    <w:div w:id="1265917983">
      <w:bodyDiv w:val="1"/>
      <w:marLeft w:val="0"/>
      <w:marRight w:val="0"/>
      <w:marTop w:val="0"/>
      <w:marBottom w:val="0"/>
      <w:divBdr>
        <w:top w:val="none" w:sz="0" w:space="0" w:color="auto"/>
        <w:left w:val="none" w:sz="0" w:space="0" w:color="auto"/>
        <w:bottom w:val="none" w:sz="0" w:space="0" w:color="auto"/>
        <w:right w:val="none" w:sz="0" w:space="0" w:color="auto"/>
      </w:divBdr>
    </w:div>
    <w:div w:id="1277055260">
      <w:bodyDiv w:val="1"/>
      <w:marLeft w:val="0"/>
      <w:marRight w:val="0"/>
      <w:marTop w:val="0"/>
      <w:marBottom w:val="0"/>
      <w:divBdr>
        <w:top w:val="none" w:sz="0" w:space="0" w:color="auto"/>
        <w:left w:val="none" w:sz="0" w:space="0" w:color="auto"/>
        <w:bottom w:val="none" w:sz="0" w:space="0" w:color="auto"/>
        <w:right w:val="none" w:sz="0" w:space="0" w:color="auto"/>
      </w:divBdr>
    </w:div>
    <w:div w:id="1283422528">
      <w:bodyDiv w:val="1"/>
      <w:marLeft w:val="0"/>
      <w:marRight w:val="0"/>
      <w:marTop w:val="0"/>
      <w:marBottom w:val="0"/>
      <w:divBdr>
        <w:top w:val="none" w:sz="0" w:space="0" w:color="auto"/>
        <w:left w:val="none" w:sz="0" w:space="0" w:color="auto"/>
        <w:bottom w:val="none" w:sz="0" w:space="0" w:color="auto"/>
        <w:right w:val="none" w:sz="0" w:space="0" w:color="auto"/>
      </w:divBdr>
    </w:div>
    <w:div w:id="1293905935">
      <w:bodyDiv w:val="1"/>
      <w:marLeft w:val="0"/>
      <w:marRight w:val="0"/>
      <w:marTop w:val="0"/>
      <w:marBottom w:val="0"/>
      <w:divBdr>
        <w:top w:val="none" w:sz="0" w:space="0" w:color="auto"/>
        <w:left w:val="none" w:sz="0" w:space="0" w:color="auto"/>
        <w:bottom w:val="none" w:sz="0" w:space="0" w:color="auto"/>
        <w:right w:val="none" w:sz="0" w:space="0" w:color="auto"/>
      </w:divBdr>
    </w:div>
    <w:div w:id="1300840549">
      <w:bodyDiv w:val="1"/>
      <w:marLeft w:val="0"/>
      <w:marRight w:val="0"/>
      <w:marTop w:val="0"/>
      <w:marBottom w:val="0"/>
      <w:divBdr>
        <w:top w:val="none" w:sz="0" w:space="0" w:color="auto"/>
        <w:left w:val="none" w:sz="0" w:space="0" w:color="auto"/>
        <w:bottom w:val="none" w:sz="0" w:space="0" w:color="auto"/>
        <w:right w:val="none" w:sz="0" w:space="0" w:color="auto"/>
      </w:divBdr>
    </w:div>
    <w:div w:id="1310089747">
      <w:bodyDiv w:val="1"/>
      <w:marLeft w:val="0"/>
      <w:marRight w:val="0"/>
      <w:marTop w:val="0"/>
      <w:marBottom w:val="0"/>
      <w:divBdr>
        <w:top w:val="none" w:sz="0" w:space="0" w:color="auto"/>
        <w:left w:val="none" w:sz="0" w:space="0" w:color="auto"/>
        <w:bottom w:val="none" w:sz="0" w:space="0" w:color="auto"/>
        <w:right w:val="none" w:sz="0" w:space="0" w:color="auto"/>
      </w:divBdr>
    </w:div>
    <w:div w:id="1319965659">
      <w:bodyDiv w:val="1"/>
      <w:marLeft w:val="0"/>
      <w:marRight w:val="0"/>
      <w:marTop w:val="0"/>
      <w:marBottom w:val="0"/>
      <w:divBdr>
        <w:top w:val="none" w:sz="0" w:space="0" w:color="auto"/>
        <w:left w:val="none" w:sz="0" w:space="0" w:color="auto"/>
        <w:bottom w:val="none" w:sz="0" w:space="0" w:color="auto"/>
        <w:right w:val="none" w:sz="0" w:space="0" w:color="auto"/>
      </w:divBdr>
    </w:div>
    <w:div w:id="1323312925">
      <w:bodyDiv w:val="1"/>
      <w:marLeft w:val="0"/>
      <w:marRight w:val="0"/>
      <w:marTop w:val="0"/>
      <w:marBottom w:val="0"/>
      <w:divBdr>
        <w:top w:val="none" w:sz="0" w:space="0" w:color="auto"/>
        <w:left w:val="none" w:sz="0" w:space="0" w:color="auto"/>
        <w:bottom w:val="none" w:sz="0" w:space="0" w:color="auto"/>
        <w:right w:val="none" w:sz="0" w:space="0" w:color="auto"/>
      </w:divBdr>
    </w:div>
    <w:div w:id="1325864798">
      <w:bodyDiv w:val="1"/>
      <w:marLeft w:val="0"/>
      <w:marRight w:val="0"/>
      <w:marTop w:val="0"/>
      <w:marBottom w:val="0"/>
      <w:divBdr>
        <w:top w:val="none" w:sz="0" w:space="0" w:color="auto"/>
        <w:left w:val="none" w:sz="0" w:space="0" w:color="auto"/>
        <w:bottom w:val="none" w:sz="0" w:space="0" w:color="auto"/>
        <w:right w:val="none" w:sz="0" w:space="0" w:color="auto"/>
      </w:divBdr>
    </w:div>
    <w:div w:id="1328629548">
      <w:bodyDiv w:val="1"/>
      <w:marLeft w:val="0"/>
      <w:marRight w:val="0"/>
      <w:marTop w:val="0"/>
      <w:marBottom w:val="0"/>
      <w:divBdr>
        <w:top w:val="none" w:sz="0" w:space="0" w:color="auto"/>
        <w:left w:val="none" w:sz="0" w:space="0" w:color="auto"/>
        <w:bottom w:val="none" w:sz="0" w:space="0" w:color="auto"/>
        <w:right w:val="none" w:sz="0" w:space="0" w:color="auto"/>
      </w:divBdr>
    </w:div>
    <w:div w:id="1331758189">
      <w:bodyDiv w:val="1"/>
      <w:marLeft w:val="0"/>
      <w:marRight w:val="0"/>
      <w:marTop w:val="0"/>
      <w:marBottom w:val="0"/>
      <w:divBdr>
        <w:top w:val="none" w:sz="0" w:space="0" w:color="auto"/>
        <w:left w:val="none" w:sz="0" w:space="0" w:color="auto"/>
        <w:bottom w:val="none" w:sz="0" w:space="0" w:color="auto"/>
        <w:right w:val="none" w:sz="0" w:space="0" w:color="auto"/>
      </w:divBdr>
    </w:div>
    <w:div w:id="1346437851">
      <w:bodyDiv w:val="1"/>
      <w:marLeft w:val="0"/>
      <w:marRight w:val="0"/>
      <w:marTop w:val="0"/>
      <w:marBottom w:val="0"/>
      <w:divBdr>
        <w:top w:val="none" w:sz="0" w:space="0" w:color="auto"/>
        <w:left w:val="none" w:sz="0" w:space="0" w:color="auto"/>
        <w:bottom w:val="none" w:sz="0" w:space="0" w:color="auto"/>
        <w:right w:val="none" w:sz="0" w:space="0" w:color="auto"/>
      </w:divBdr>
    </w:div>
    <w:div w:id="1356492951">
      <w:bodyDiv w:val="1"/>
      <w:marLeft w:val="0"/>
      <w:marRight w:val="0"/>
      <w:marTop w:val="0"/>
      <w:marBottom w:val="0"/>
      <w:divBdr>
        <w:top w:val="none" w:sz="0" w:space="0" w:color="auto"/>
        <w:left w:val="none" w:sz="0" w:space="0" w:color="auto"/>
        <w:bottom w:val="none" w:sz="0" w:space="0" w:color="auto"/>
        <w:right w:val="none" w:sz="0" w:space="0" w:color="auto"/>
      </w:divBdr>
    </w:div>
    <w:div w:id="1368288467">
      <w:bodyDiv w:val="1"/>
      <w:marLeft w:val="0"/>
      <w:marRight w:val="0"/>
      <w:marTop w:val="0"/>
      <w:marBottom w:val="0"/>
      <w:divBdr>
        <w:top w:val="none" w:sz="0" w:space="0" w:color="auto"/>
        <w:left w:val="none" w:sz="0" w:space="0" w:color="auto"/>
        <w:bottom w:val="none" w:sz="0" w:space="0" w:color="auto"/>
        <w:right w:val="none" w:sz="0" w:space="0" w:color="auto"/>
      </w:divBdr>
    </w:div>
    <w:div w:id="1372222492">
      <w:bodyDiv w:val="1"/>
      <w:marLeft w:val="0"/>
      <w:marRight w:val="0"/>
      <w:marTop w:val="0"/>
      <w:marBottom w:val="0"/>
      <w:divBdr>
        <w:top w:val="none" w:sz="0" w:space="0" w:color="auto"/>
        <w:left w:val="none" w:sz="0" w:space="0" w:color="auto"/>
        <w:bottom w:val="none" w:sz="0" w:space="0" w:color="auto"/>
        <w:right w:val="none" w:sz="0" w:space="0" w:color="auto"/>
      </w:divBdr>
    </w:div>
    <w:div w:id="1373924927">
      <w:bodyDiv w:val="1"/>
      <w:marLeft w:val="0"/>
      <w:marRight w:val="0"/>
      <w:marTop w:val="0"/>
      <w:marBottom w:val="0"/>
      <w:divBdr>
        <w:top w:val="none" w:sz="0" w:space="0" w:color="auto"/>
        <w:left w:val="none" w:sz="0" w:space="0" w:color="auto"/>
        <w:bottom w:val="none" w:sz="0" w:space="0" w:color="auto"/>
        <w:right w:val="none" w:sz="0" w:space="0" w:color="auto"/>
      </w:divBdr>
    </w:div>
    <w:div w:id="1378238319">
      <w:bodyDiv w:val="1"/>
      <w:marLeft w:val="0"/>
      <w:marRight w:val="0"/>
      <w:marTop w:val="0"/>
      <w:marBottom w:val="0"/>
      <w:divBdr>
        <w:top w:val="none" w:sz="0" w:space="0" w:color="auto"/>
        <w:left w:val="none" w:sz="0" w:space="0" w:color="auto"/>
        <w:bottom w:val="none" w:sz="0" w:space="0" w:color="auto"/>
        <w:right w:val="none" w:sz="0" w:space="0" w:color="auto"/>
      </w:divBdr>
    </w:div>
    <w:div w:id="1379621481">
      <w:bodyDiv w:val="1"/>
      <w:marLeft w:val="0"/>
      <w:marRight w:val="0"/>
      <w:marTop w:val="0"/>
      <w:marBottom w:val="0"/>
      <w:divBdr>
        <w:top w:val="none" w:sz="0" w:space="0" w:color="auto"/>
        <w:left w:val="none" w:sz="0" w:space="0" w:color="auto"/>
        <w:bottom w:val="none" w:sz="0" w:space="0" w:color="auto"/>
        <w:right w:val="none" w:sz="0" w:space="0" w:color="auto"/>
      </w:divBdr>
    </w:div>
    <w:div w:id="1398283453">
      <w:bodyDiv w:val="1"/>
      <w:marLeft w:val="0"/>
      <w:marRight w:val="0"/>
      <w:marTop w:val="0"/>
      <w:marBottom w:val="0"/>
      <w:divBdr>
        <w:top w:val="none" w:sz="0" w:space="0" w:color="auto"/>
        <w:left w:val="none" w:sz="0" w:space="0" w:color="auto"/>
        <w:bottom w:val="none" w:sz="0" w:space="0" w:color="auto"/>
        <w:right w:val="none" w:sz="0" w:space="0" w:color="auto"/>
      </w:divBdr>
    </w:div>
    <w:div w:id="1406957418">
      <w:bodyDiv w:val="1"/>
      <w:marLeft w:val="0"/>
      <w:marRight w:val="0"/>
      <w:marTop w:val="0"/>
      <w:marBottom w:val="0"/>
      <w:divBdr>
        <w:top w:val="none" w:sz="0" w:space="0" w:color="auto"/>
        <w:left w:val="none" w:sz="0" w:space="0" w:color="auto"/>
        <w:bottom w:val="none" w:sz="0" w:space="0" w:color="auto"/>
        <w:right w:val="none" w:sz="0" w:space="0" w:color="auto"/>
      </w:divBdr>
    </w:div>
    <w:div w:id="1407453037">
      <w:bodyDiv w:val="1"/>
      <w:marLeft w:val="0"/>
      <w:marRight w:val="0"/>
      <w:marTop w:val="0"/>
      <w:marBottom w:val="0"/>
      <w:divBdr>
        <w:top w:val="none" w:sz="0" w:space="0" w:color="auto"/>
        <w:left w:val="none" w:sz="0" w:space="0" w:color="auto"/>
        <w:bottom w:val="none" w:sz="0" w:space="0" w:color="auto"/>
        <w:right w:val="none" w:sz="0" w:space="0" w:color="auto"/>
      </w:divBdr>
    </w:div>
    <w:div w:id="1416320758">
      <w:bodyDiv w:val="1"/>
      <w:marLeft w:val="0"/>
      <w:marRight w:val="0"/>
      <w:marTop w:val="0"/>
      <w:marBottom w:val="0"/>
      <w:divBdr>
        <w:top w:val="none" w:sz="0" w:space="0" w:color="auto"/>
        <w:left w:val="none" w:sz="0" w:space="0" w:color="auto"/>
        <w:bottom w:val="none" w:sz="0" w:space="0" w:color="auto"/>
        <w:right w:val="none" w:sz="0" w:space="0" w:color="auto"/>
      </w:divBdr>
    </w:div>
    <w:div w:id="1416587066">
      <w:bodyDiv w:val="1"/>
      <w:marLeft w:val="0"/>
      <w:marRight w:val="0"/>
      <w:marTop w:val="0"/>
      <w:marBottom w:val="0"/>
      <w:divBdr>
        <w:top w:val="none" w:sz="0" w:space="0" w:color="auto"/>
        <w:left w:val="none" w:sz="0" w:space="0" w:color="auto"/>
        <w:bottom w:val="none" w:sz="0" w:space="0" w:color="auto"/>
        <w:right w:val="none" w:sz="0" w:space="0" w:color="auto"/>
      </w:divBdr>
    </w:div>
    <w:div w:id="1420906151">
      <w:bodyDiv w:val="1"/>
      <w:marLeft w:val="0"/>
      <w:marRight w:val="0"/>
      <w:marTop w:val="0"/>
      <w:marBottom w:val="0"/>
      <w:divBdr>
        <w:top w:val="none" w:sz="0" w:space="0" w:color="auto"/>
        <w:left w:val="none" w:sz="0" w:space="0" w:color="auto"/>
        <w:bottom w:val="none" w:sz="0" w:space="0" w:color="auto"/>
        <w:right w:val="none" w:sz="0" w:space="0" w:color="auto"/>
      </w:divBdr>
    </w:div>
    <w:div w:id="1427533240">
      <w:bodyDiv w:val="1"/>
      <w:marLeft w:val="0"/>
      <w:marRight w:val="0"/>
      <w:marTop w:val="0"/>
      <w:marBottom w:val="0"/>
      <w:divBdr>
        <w:top w:val="none" w:sz="0" w:space="0" w:color="auto"/>
        <w:left w:val="none" w:sz="0" w:space="0" w:color="auto"/>
        <w:bottom w:val="none" w:sz="0" w:space="0" w:color="auto"/>
        <w:right w:val="none" w:sz="0" w:space="0" w:color="auto"/>
      </w:divBdr>
    </w:div>
    <w:div w:id="1427729890">
      <w:bodyDiv w:val="1"/>
      <w:marLeft w:val="0"/>
      <w:marRight w:val="0"/>
      <w:marTop w:val="0"/>
      <w:marBottom w:val="0"/>
      <w:divBdr>
        <w:top w:val="none" w:sz="0" w:space="0" w:color="auto"/>
        <w:left w:val="none" w:sz="0" w:space="0" w:color="auto"/>
        <w:bottom w:val="none" w:sz="0" w:space="0" w:color="auto"/>
        <w:right w:val="none" w:sz="0" w:space="0" w:color="auto"/>
      </w:divBdr>
    </w:div>
    <w:div w:id="1432555725">
      <w:bodyDiv w:val="1"/>
      <w:marLeft w:val="0"/>
      <w:marRight w:val="0"/>
      <w:marTop w:val="0"/>
      <w:marBottom w:val="0"/>
      <w:divBdr>
        <w:top w:val="none" w:sz="0" w:space="0" w:color="auto"/>
        <w:left w:val="none" w:sz="0" w:space="0" w:color="auto"/>
        <w:bottom w:val="none" w:sz="0" w:space="0" w:color="auto"/>
        <w:right w:val="none" w:sz="0" w:space="0" w:color="auto"/>
      </w:divBdr>
    </w:div>
    <w:div w:id="1435439699">
      <w:bodyDiv w:val="1"/>
      <w:marLeft w:val="0"/>
      <w:marRight w:val="0"/>
      <w:marTop w:val="0"/>
      <w:marBottom w:val="0"/>
      <w:divBdr>
        <w:top w:val="none" w:sz="0" w:space="0" w:color="auto"/>
        <w:left w:val="none" w:sz="0" w:space="0" w:color="auto"/>
        <w:bottom w:val="none" w:sz="0" w:space="0" w:color="auto"/>
        <w:right w:val="none" w:sz="0" w:space="0" w:color="auto"/>
      </w:divBdr>
    </w:div>
    <w:div w:id="1435516694">
      <w:bodyDiv w:val="1"/>
      <w:marLeft w:val="0"/>
      <w:marRight w:val="0"/>
      <w:marTop w:val="0"/>
      <w:marBottom w:val="0"/>
      <w:divBdr>
        <w:top w:val="none" w:sz="0" w:space="0" w:color="auto"/>
        <w:left w:val="none" w:sz="0" w:space="0" w:color="auto"/>
        <w:bottom w:val="none" w:sz="0" w:space="0" w:color="auto"/>
        <w:right w:val="none" w:sz="0" w:space="0" w:color="auto"/>
      </w:divBdr>
    </w:div>
    <w:div w:id="1443112518">
      <w:bodyDiv w:val="1"/>
      <w:marLeft w:val="0"/>
      <w:marRight w:val="0"/>
      <w:marTop w:val="0"/>
      <w:marBottom w:val="0"/>
      <w:divBdr>
        <w:top w:val="none" w:sz="0" w:space="0" w:color="auto"/>
        <w:left w:val="none" w:sz="0" w:space="0" w:color="auto"/>
        <w:bottom w:val="none" w:sz="0" w:space="0" w:color="auto"/>
        <w:right w:val="none" w:sz="0" w:space="0" w:color="auto"/>
      </w:divBdr>
    </w:div>
    <w:div w:id="1450978012">
      <w:bodyDiv w:val="1"/>
      <w:marLeft w:val="0"/>
      <w:marRight w:val="0"/>
      <w:marTop w:val="0"/>
      <w:marBottom w:val="0"/>
      <w:divBdr>
        <w:top w:val="none" w:sz="0" w:space="0" w:color="auto"/>
        <w:left w:val="none" w:sz="0" w:space="0" w:color="auto"/>
        <w:bottom w:val="none" w:sz="0" w:space="0" w:color="auto"/>
        <w:right w:val="none" w:sz="0" w:space="0" w:color="auto"/>
      </w:divBdr>
    </w:div>
    <w:div w:id="1457212832">
      <w:bodyDiv w:val="1"/>
      <w:marLeft w:val="0"/>
      <w:marRight w:val="0"/>
      <w:marTop w:val="0"/>
      <w:marBottom w:val="0"/>
      <w:divBdr>
        <w:top w:val="none" w:sz="0" w:space="0" w:color="auto"/>
        <w:left w:val="none" w:sz="0" w:space="0" w:color="auto"/>
        <w:bottom w:val="none" w:sz="0" w:space="0" w:color="auto"/>
        <w:right w:val="none" w:sz="0" w:space="0" w:color="auto"/>
      </w:divBdr>
    </w:div>
    <w:div w:id="1459254661">
      <w:bodyDiv w:val="1"/>
      <w:marLeft w:val="0"/>
      <w:marRight w:val="0"/>
      <w:marTop w:val="0"/>
      <w:marBottom w:val="0"/>
      <w:divBdr>
        <w:top w:val="none" w:sz="0" w:space="0" w:color="auto"/>
        <w:left w:val="none" w:sz="0" w:space="0" w:color="auto"/>
        <w:bottom w:val="none" w:sz="0" w:space="0" w:color="auto"/>
        <w:right w:val="none" w:sz="0" w:space="0" w:color="auto"/>
      </w:divBdr>
    </w:div>
    <w:div w:id="1475029685">
      <w:bodyDiv w:val="1"/>
      <w:marLeft w:val="0"/>
      <w:marRight w:val="0"/>
      <w:marTop w:val="0"/>
      <w:marBottom w:val="0"/>
      <w:divBdr>
        <w:top w:val="none" w:sz="0" w:space="0" w:color="auto"/>
        <w:left w:val="none" w:sz="0" w:space="0" w:color="auto"/>
        <w:bottom w:val="none" w:sz="0" w:space="0" w:color="auto"/>
        <w:right w:val="none" w:sz="0" w:space="0" w:color="auto"/>
      </w:divBdr>
    </w:div>
    <w:div w:id="1482426461">
      <w:bodyDiv w:val="1"/>
      <w:marLeft w:val="0"/>
      <w:marRight w:val="0"/>
      <w:marTop w:val="0"/>
      <w:marBottom w:val="0"/>
      <w:divBdr>
        <w:top w:val="none" w:sz="0" w:space="0" w:color="auto"/>
        <w:left w:val="none" w:sz="0" w:space="0" w:color="auto"/>
        <w:bottom w:val="none" w:sz="0" w:space="0" w:color="auto"/>
        <w:right w:val="none" w:sz="0" w:space="0" w:color="auto"/>
      </w:divBdr>
    </w:div>
    <w:div w:id="1493526028">
      <w:bodyDiv w:val="1"/>
      <w:marLeft w:val="0"/>
      <w:marRight w:val="0"/>
      <w:marTop w:val="0"/>
      <w:marBottom w:val="0"/>
      <w:divBdr>
        <w:top w:val="none" w:sz="0" w:space="0" w:color="auto"/>
        <w:left w:val="none" w:sz="0" w:space="0" w:color="auto"/>
        <w:bottom w:val="none" w:sz="0" w:space="0" w:color="auto"/>
        <w:right w:val="none" w:sz="0" w:space="0" w:color="auto"/>
      </w:divBdr>
    </w:div>
    <w:div w:id="1500122096">
      <w:bodyDiv w:val="1"/>
      <w:marLeft w:val="0"/>
      <w:marRight w:val="0"/>
      <w:marTop w:val="0"/>
      <w:marBottom w:val="0"/>
      <w:divBdr>
        <w:top w:val="none" w:sz="0" w:space="0" w:color="auto"/>
        <w:left w:val="none" w:sz="0" w:space="0" w:color="auto"/>
        <w:bottom w:val="none" w:sz="0" w:space="0" w:color="auto"/>
        <w:right w:val="none" w:sz="0" w:space="0" w:color="auto"/>
      </w:divBdr>
    </w:div>
    <w:div w:id="1505633428">
      <w:bodyDiv w:val="1"/>
      <w:marLeft w:val="0"/>
      <w:marRight w:val="0"/>
      <w:marTop w:val="0"/>
      <w:marBottom w:val="0"/>
      <w:divBdr>
        <w:top w:val="none" w:sz="0" w:space="0" w:color="auto"/>
        <w:left w:val="none" w:sz="0" w:space="0" w:color="auto"/>
        <w:bottom w:val="none" w:sz="0" w:space="0" w:color="auto"/>
        <w:right w:val="none" w:sz="0" w:space="0" w:color="auto"/>
      </w:divBdr>
    </w:div>
    <w:div w:id="1505975543">
      <w:bodyDiv w:val="1"/>
      <w:marLeft w:val="0"/>
      <w:marRight w:val="0"/>
      <w:marTop w:val="0"/>
      <w:marBottom w:val="0"/>
      <w:divBdr>
        <w:top w:val="none" w:sz="0" w:space="0" w:color="auto"/>
        <w:left w:val="none" w:sz="0" w:space="0" w:color="auto"/>
        <w:bottom w:val="none" w:sz="0" w:space="0" w:color="auto"/>
        <w:right w:val="none" w:sz="0" w:space="0" w:color="auto"/>
      </w:divBdr>
    </w:div>
    <w:div w:id="1506628994">
      <w:bodyDiv w:val="1"/>
      <w:marLeft w:val="0"/>
      <w:marRight w:val="0"/>
      <w:marTop w:val="0"/>
      <w:marBottom w:val="0"/>
      <w:divBdr>
        <w:top w:val="none" w:sz="0" w:space="0" w:color="auto"/>
        <w:left w:val="none" w:sz="0" w:space="0" w:color="auto"/>
        <w:bottom w:val="none" w:sz="0" w:space="0" w:color="auto"/>
        <w:right w:val="none" w:sz="0" w:space="0" w:color="auto"/>
      </w:divBdr>
    </w:div>
    <w:div w:id="1506742802">
      <w:bodyDiv w:val="1"/>
      <w:marLeft w:val="0"/>
      <w:marRight w:val="0"/>
      <w:marTop w:val="0"/>
      <w:marBottom w:val="0"/>
      <w:divBdr>
        <w:top w:val="none" w:sz="0" w:space="0" w:color="auto"/>
        <w:left w:val="none" w:sz="0" w:space="0" w:color="auto"/>
        <w:bottom w:val="none" w:sz="0" w:space="0" w:color="auto"/>
        <w:right w:val="none" w:sz="0" w:space="0" w:color="auto"/>
      </w:divBdr>
    </w:div>
    <w:div w:id="1513033267">
      <w:bodyDiv w:val="1"/>
      <w:marLeft w:val="0"/>
      <w:marRight w:val="0"/>
      <w:marTop w:val="0"/>
      <w:marBottom w:val="0"/>
      <w:divBdr>
        <w:top w:val="none" w:sz="0" w:space="0" w:color="auto"/>
        <w:left w:val="none" w:sz="0" w:space="0" w:color="auto"/>
        <w:bottom w:val="none" w:sz="0" w:space="0" w:color="auto"/>
        <w:right w:val="none" w:sz="0" w:space="0" w:color="auto"/>
      </w:divBdr>
    </w:div>
    <w:div w:id="1519852487">
      <w:bodyDiv w:val="1"/>
      <w:marLeft w:val="0"/>
      <w:marRight w:val="0"/>
      <w:marTop w:val="0"/>
      <w:marBottom w:val="0"/>
      <w:divBdr>
        <w:top w:val="none" w:sz="0" w:space="0" w:color="auto"/>
        <w:left w:val="none" w:sz="0" w:space="0" w:color="auto"/>
        <w:bottom w:val="none" w:sz="0" w:space="0" w:color="auto"/>
        <w:right w:val="none" w:sz="0" w:space="0" w:color="auto"/>
      </w:divBdr>
    </w:div>
    <w:div w:id="1528179050">
      <w:bodyDiv w:val="1"/>
      <w:marLeft w:val="0"/>
      <w:marRight w:val="0"/>
      <w:marTop w:val="0"/>
      <w:marBottom w:val="0"/>
      <w:divBdr>
        <w:top w:val="none" w:sz="0" w:space="0" w:color="auto"/>
        <w:left w:val="none" w:sz="0" w:space="0" w:color="auto"/>
        <w:bottom w:val="none" w:sz="0" w:space="0" w:color="auto"/>
        <w:right w:val="none" w:sz="0" w:space="0" w:color="auto"/>
      </w:divBdr>
    </w:div>
    <w:div w:id="1546600489">
      <w:bodyDiv w:val="1"/>
      <w:marLeft w:val="0"/>
      <w:marRight w:val="0"/>
      <w:marTop w:val="0"/>
      <w:marBottom w:val="0"/>
      <w:divBdr>
        <w:top w:val="none" w:sz="0" w:space="0" w:color="auto"/>
        <w:left w:val="none" w:sz="0" w:space="0" w:color="auto"/>
        <w:bottom w:val="none" w:sz="0" w:space="0" w:color="auto"/>
        <w:right w:val="none" w:sz="0" w:space="0" w:color="auto"/>
      </w:divBdr>
    </w:div>
    <w:div w:id="1557082192">
      <w:bodyDiv w:val="1"/>
      <w:marLeft w:val="0"/>
      <w:marRight w:val="0"/>
      <w:marTop w:val="0"/>
      <w:marBottom w:val="0"/>
      <w:divBdr>
        <w:top w:val="none" w:sz="0" w:space="0" w:color="auto"/>
        <w:left w:val="none" w:sz="0" w:space="0" w:color="auto"/>
        <w:bottom w:val="none" w:sz="0" w:space="0" w:color="auto"/>
        <w:right w:val="none" w:sz="0" w:space="0" w:color="auto"/>
      </w:divBdr>
    </w:div>
    <w:div w:id="1558202255">
      <w:bodyDiv w:val="1"/>
      <w:marLeft w:val="0"/>
      <w:marRight w:val="0"/>
      <w:marTop w:val="0"/>
      <w:marBottom w:val="0"/>
      <w:divBdr>
        <w:top w:val="none" w:sz="0" w:space="0" w:color="auto"/>
        <w:left w:val="none" w:sz="0" w:space="0" w:color="auto"/>
        <w:bottom w:val="none" w:sz="0" w:space="0" w:color="auto"/>
        <w:right w:val="none" w:sz="0" w:space="0" w:color="auto"/>
      </w:divBdr>
    </w:div>
    <w:div w:id="1560171614">
      <w:bodyDiv w:val="1"/>
      <w:marLeft w:val="0"/>
      <w:marRight w:val="0"/>
      <w:marTop w:val="0"/>
      <w:marBottom w:val="0"/>
      <w:divBdr>
        <w:top w:val="none" w:sz="0" w:space="0" w:color="auto"/>
        <w:left w:val="none" w:sz="0" w:space="0" w:color="auto"/>
        <w:bottom w:val="none" w:sz="0" w:space="0" w:color="auto"/>
        <w:right w:val="none" w:sz="0" w:space="0" w:color="auto"/>
      </w:divBdr>
    </w:div>
    <w:div w:id="1565336169">
      <w:bodyDiv w:val="1"/>
      <w:marLeft w:val="0"/>
      <w:marRight w:val="0"/>
      <w:marTop w:val="0"/>
      <w:marBottom w:val="0"/>
      <w:divBdr>
        <w:top w:val="none" w:sz="0" w:space="0" w:color="auto"/>
        <w:left w:val="none" w:sz="0" w:space="0" w:color="auto"/>
        <w:bottom w:val="none" w:sz="0" w:space="0" w:color="auto"/>
        <w:right w:val="none" w:sz="0" w:space="0" w:color="auto"/>
      </w:divBdr>
    </w:div>
    <w:div w:id="1569270149">
      <w:bodyDiv w:val="1"/>
      <w:marLeft w:val="0"/>
      <w:marRight w:val="0"/>
      <w:marTop w:val="0"/>
      <w:marBottom w:val="0"/>
      <w:divBdr>
        <w:top w:val="none" w:sz="0" w:space="0" w:color="auto"/>
        <w:left w:val="none" w:sz="0" w:space="0" w:color="auto"/>
        <w:bottom w:val="none" w:sz="0" w:space="0" w:color="auto"/>
        <w:right w:val="none" w:sz="0" w:space="0" w:color="auto"/>
      </w:divBdr>
    </w:div>
    <w:div w:id="1596206649">
      <w:bodyDiv w:val="1"/>
      <w:marLeft w:val="0"/>
      <w:marRight w:val="0"/>
      <w:marTop w:val="0"/>
      <w:marBottom w:val="0"/>
      <w:divBdr>
        <w:top w:val="none" w:sz="0" w:space="0" w:color="auto"/>
        <w:left w:val="none" w:sz="0" w:space="0" w:color="auto"/>
        <w:bottom w:val="none" w:sz="0" w:space="0" w:color="auto"/>
        <w:right w:val="none" w:sz="0" w:space="0" w:color="auto"/>
      </w:divBdr>
    </w:div>
    <w:div w:id="1606188492">
      <w:bodyDiv w:val="1"/>
      <w:marLeft w:val="0"/>
      <w:marRight w:val="0"/>
      <w:marTop w:val="0"/>
      <w:marBottom w:val="0"/>
      <w:divBdr>
        <w:top w:val="none" w:sz="0" w:space="0" w:color="auto"/>
        <w:left w:val="none" w:sz="0" w:space="0" w:color="auto"/>
        <w:bottom w:val="none" w:sz="0" w:space="0" w:color="auto"/>
        <w:right w:val="none" w:sz="0" w:space="0" w:color="auto"/>
      </w:divBdr>
    </w:div>
    <w:div w:id="1607031728">
      <w:bodyDiv w:val="1"/>
      <w:marLeft w:val="0"/>
      <w:marRight w:val="0"/>
      <w:marTop w:val="0"/>
      <w:marBottom w:val="0"/>
      <w:divBdr>
        <w:top w:val="none" w:sz="0" w:space="0" w:color="auto"/>
        <w:left w:val="none" w:sz="0" w:space="0" w:color="auto"/>
        <w:bottom w:val="none" w:sz="0" w:space="0" w:color="auto"/>
        <w:right w:val="none" w:sz="0" w:space="0" w:color="auto"/>
      </w:divBdr>
    </w:div>
    <w:div w:id="1613437952">
      <w:bodyDiv w:val="1"/>
      <w:marLeft w:val="0"/>
      <w:marRight w:val="0"/>
      <w:marTop w:val="0"/>
      <w:marBottom w:val="0"/>
      <w:divBdr>
        <w:top w:val="none" w:sz="0" w:space="0" w:color="auto"/>
        <w:left w:val="none" w:sz="0" w:space="0" w:color="auto"/>
        <w:bottom w:val="none" w:sz="0" w:space="0" w:color="auto"/>
        <w:right w:val="none" w:sz="0" w:space="0" w:color="auto"/>
      </w:divBdr>
    </w:div>
    <w:div w:id="1617171981">
      <w:bodyDiv w:val="1"/>
      <w:marLeft w:val="0"/>
      <w:marRight w:val="0"/>
      <w:marTop w:val="0"/>
      <w:marBottom w:val="0"/>
      <w:divBdr>
        <w:top w:val="none" w:sz="0" w:space="0" w:color="auto"/>
        <w:left w:val="none" w:sz="0" w:space="0" w:color="auto"/>
        <w:bottom w:val="none" w:sz="0" w:space="0" w:color="auto"/>
        <w:right w:val="none" w:sz="0" w:space="0" w:color="auto"/>
      </w:divBdr>
    </w:div>
    <w:div w:id="1620642391">
      <w:bodyDiv w:val="1"/>
      <w:marLeft w:val="0"/>
      <w:marRight w:val="0"/>
      <w:marTop w:val="0"/>
      <w:marBottom w:val="0"/>
      <w:divBdr>
        <w:top w:val="none" w:sz="0" w:space="0" w:color="auto"/>
        <w:left w:val="none" w:sz="0" w:space="0" w:color="auto"/>
        <w:bottom w:val="none" w:sz="0" w:space="0" w:color="auto"/>
        <w:right w:val="none" w:sz="0" w:space="0" w:color="auto"/>
      </w:divBdr>
    </w:div>
    <w:div w:id="1621447776">
      <w:bodyDiv w:val="1"/>
      <w:marLeft w:val="0"/>
      <w:marRight w:val="0"/>
      <w:marTop w:val="0"/>
      <w:marBottom w:val="0"/>
      <w:divBdr>
        <w:top w:val="none" w:sz="0" w:space="0" w:color="auto"/>
        <w:left w:val="none" w:sz="0" w:space="0" w:color="auto"/>
        <w:bottom w:val="none" w:sz="0" w:space="0" w:color="auto"/>
        <w:right w:val="none" w:sz="0" w:space="0" w:color="auto"/>
      </w:divBdr>
    </w:div>
    <w:div w:id="1622688754">
      <w:bodyDiv w:val="1"/>
      <w:marLeft w:val="0"/>
      <w:marRight w:val="0"/>
      <w:marTop w:val="0"/>
      <w:marBottom w:val="0"/>
      <w:divBdr>
        <w:top w:val="none" w:sz="0" w:space="0" w:color="auto"/>
        <w:left w:val="none" w:sz="0" w:space="0" w:color="auto"/>
        <w:bottom w:val="none" w:sz="0" w:space="0" w:color="auto"/>
        <w:right w:val="none" w:sz="0" w:space="0" w:color="auto"/>
      </w:divBdr>
    </w:div>
    <w:div w:id="1628733080">
      <w:bodyDiv w:val="1"/>
      <w:marLeft w:val="0"/>
      <w:marRight w:val="0"/>
      <w:marTop w:val="0"/>
      <w:marBottom w:val="0"/>
      <w:divBdr>
        <w:top w:val="none" w:sz="0" w:space="0" w:color="auto"/>
        <w:left w:val="none" w:sz="0" w:space="0" w:color="auto"/>
        <w:bottom w:val="none" w:sz="0" w:space="0" w:color="auto"/>
        <w:right w:val="none" w:sz="0" w:space="0" w:color="auto"/>
      </w:divBdr>
    </w:div>
    <w:div w:id="1636451468">
      <w:bodyDiv w:val="1"/>
      <w:marLeft w:val="0"/>
      <w:marRight w:val="0"/>
      <w:marTop w:val="0"/>
      <w:marBottom w:val="0"/>
      <w:divBdr>
        <w:top w:val="none" w:sz="0" w:space="0" w:color="auto"/>
        <w:left w:val="none" w:sz="0" w:space="0" w:color="auto"/>
        <w:bottom w:val="none" w:sz="0" w:space="0" w:color="auto"/>
        <w:right w:val="none" w:sz="0" w:space="0" w:color="auto"/>
      </w:divBdr>
    </w:div>
    <w:div w:id="1638680790">
      <w:bodyDiv w:val="1"/>
      <w:marLeft w:val="0"/>
      <w:marRight w:val="0"/>
      <w:marTop w:val="0"/>
      <w:marBottom w:val="0"/>
      <w:divBdr>
        <w:top w:val="none" w:sz="0" w:space="0" w:color="auto"/>
        <w:left w:val="none" w:sz="0" w:space="0" w:color="auto"/>
        <w:bottom w:val="none" w:sz="0" w:space="0" w:color="auto"/>
        <w:right w:val="none" w:sz="0" w:space="0" w:color="auto"/>
      </w:divBdr>
    </w:div>
    <w:div w:id="1644692944">
      <w:bodyDiv w:val="1"/>
      <w:marLeft w:val="0"/>
      <w:marRight w:val="0"/>
      <w:marTop w:val="0"/>
      <w:marBottom w:val="0"/>
      <w:divBdr>
        <w:top w:val="none" w:sz="0" w:space="0" w:color="auto"/>
        <w:left w:val="none" w:sz="0" w:space="0" w:color="auto"/>
        <w:bottom w:val="none" w:sz="0" w:space="0" w:color="auto"/>
        <w:right w:val="none" w:sz="0" w:space="0" w:color="auto"/>
      </w:divBdr>
    </w:div>
    <w:div w:id="1650094118">
      <w:bodyDiv w:val="1"/>
      <w:marLeft w:val="0"/>
      <w:marRight w:val="0"/>
      <w:marTop w:val="0"/>
      <w:marBottom w:val="0"/>
      <w:divBdr>
        <w:top w:val="none" w:sz="0" w:space="0" w:color="auto"/>
        <w:left w:val="none" w:sz="0" w:space="0" w:color="auto"/>
        <w:bottom w:val="none" w:sz="0" w:space="0" w:color="auto"/>
        <w:right w:val="none" w:sz="0" w:space="0" w:color="auto"/>
      </w:divBdr>
    </w:div>
    <w:div w:id="1667779649">
      <w:bodyDiv w:val="1"/>
      <w:marLeft w:val="0"/>
      <w:marRight w:val="0"/>
      <w:marTop w:val="0"/>
      <w:marBottom w:val="0"/>
      <w:divBdr>
        <w:top w:val="none" w:sz="0" w:space="0" w:color="auto"/>
        <w:left w:val="none" w:sz="0" w:space="0" w:color="auto"/>
        <w:bottom w:val="none" w:sz="0" w:space="0" w:color="auto"/>
        <w:right w:val="none" w:sz="0" w:space="0" w:color="auto"/>
      </w:divBdr>
    </w:div>
    <w:div w:id="1673407352">
      <w:bodyDiv w:val="1"/>
      <w:marLeft w:val="0"/>
      <w:marRight w:val="0"/>
      <w:marTop w:val="0"/>
      <w:marBottom w:val="0"/>
      <w:divBdr>
        <w:top w:val="none" w:sz="0" w:space="0" w:color="auto"/>
        <w:left w:val="none" w:sz="0" w:space="0" w:color="auto"/>
        <w:bottom w:val="none" w:sz="0" w:space="0" w:color="auto"/>
        <w:right w:val="none" w:sz="0" w:space="0" w:color="auto"/>
      </w:divBdr>
    </w:div>
    <w:div w:id="1678993104">
      <w:bodyDiv w:val="1"/>
      <w:marLeft w:val="0"/>
      <w:marRight w:val="0"/>
      <w:marTop w:val="0"/>
      <w:marBottom w:val="0"/>
      <w:divBdr>
        <w:top w:val="none" w:sz="0" w:space="0" w:color="auto"/>
        <w:left w:val="none" w:sz="0" w:space="0" w:color="auto"/>
        <w:bottom w:val="none" w:sz="0" w:space="0" w:color="auto"/>
        <w:right w:val="none" w:sz="0" w:space="0" w:color="auto"/>
      </w:divBdr>
    </w:div>
    <w:div w:id="1702045733">
      <w:bodyDiv w:val="1"/>
      <w:marLeft w:val="0"/>
      <w:marRight w:val="0"/>
      <w:marTop w:val="0"/>
      <w:marBottom w:val="0"/>
      <w:divBdr>
        <w:top w:val="none" w:sz="0" w:space="0" w:color="auto"/>
        <w:left w:val="none" w:sz="0" w:space="0" w:color="auto"/>
        <w:bottom w:val="none" w:sz="0" w:space="0" w:color="auto"/>
        <w:right w:val="none" w:sz="0" w:space="0" w:color="auto"/>
      </w:divBdr>
    </w:div>
    <w:div w:id="1704748885">
      <w:bodyDiv w:val="1"/>
      <w:marLeft w:val="0"/>
      <w:marRight w:val="0"/>
      <w:marTop w:val="0"/>
      <w:marBottom w:val="0"/>
      <w:divBdr>
        <w:top w:val="none" w:sz="0" w:space="0" w:color="auto"/>
        <w:left w:val="none" w:sz="0" w:space="0" w:color="auto"/>
        <w:bottom w:val="none" w:sz="0" w:space="0" w:color="auto"/>
        <w:right w:val="none" w:sz="0" w:space="0" w:color="auto"/>
      </w:divBdr>
    </w:div>
    <w:div w:id="1707944334">
      <w:bodyDiv w:val="1"/>
      <w:marLeft w:val="0"/>
      <w:marRight w:val="0"/>
      <w:marTop w:val="0"/>
      <w:marBottom w:val="0"/>
      <w:divBdr>
        <w:top w:val="none" w:sz="0" w:space="0" w:color="auto"/>
        <w:left w:val="none" w:sz="0" w:space="0" w:color="auto"/>
        <w:bottom w:val="none" w:sz="0" w:space="0" w:color="auto"/>
        <w:right w:val="none" w:sz="0" w:space="0" w:color="auto"/>
      </w:divBdr>
    </w:div>
    <w:div w:id="1712992472">
      <w:bodyDiv w:val="1"/>
      <w:marLeft w:val="0"/>
      <w:marRight w:val="0"/>
      <w:marTop w:val="0"/>
      <w:marBottom w:val="0"/>
      <w:divBdr>
        <w:top w:val="none" w:sz="0" w:space="0" w:color="auto"/>
        <w:left w:val="none" w:sz="0" w:space="0" w:color="auto"/>
        <w:bottom w:val="none" w:sz="0" w:space="0" w:color="auto"/>
        <w:right w:val="none" w:sz="0" w:space="0" w:color="auto"/>
      </w:divBdr>
    </w:div>
    <w:div w:id="1714304635">
      <w:bodyDiv w:val="1"/>
      <w:marLeft w:val="0"/>
      <w:marRight w:val="0"/>
      <w:marTop w:val="0"/>
      <w:marBottom w:val="0"/>
      <w:divBdr>
        <w:top w:val="none" w:sz="0" w:space="0" w:color="auto"/>
        <w:left w:val="none" w:sz="0" w:space="0" w:color="auto"/>
        <w:bottom w:val="none" w:sz="0" w:space="0" w:color="auto"/>
        <w:right w:val="none" w:sz="0" w:space="0" w:color="auto"/>
      </w:divBdr>
    </w:div>
    <w:div w:id="1716001037">
      <w:bodyDiv w:val="1"/>
      <w:marLeft w:val="0"/>
      <w:marRight w:val="0"/>
      <w:marTop w:val="0"/>
      <w:marBottom w:val="0"/>
      <w:divBdr>
        <w:top w:val="none" w:sz="0" w:space="0" w:color="auto"/>
        <w:left w:val="none" w:sz="0" w:space="0" w:color="auto"/>
        <w:bottom w:val="none" w:sz="0" w:space="0" w:color="auto"/>
        <w:right w:val="none" w:sz="0" w:space="0" w:color="auto"/>
      </w:divBdr>
    </w:div>
    <w:div w:id="1747991117">
      <w:bodyDiv w:val="1"/>
      <w:marLeft w:val="0"/>
      <w:marRight w:val="0"/>
      <w:marTop w:val="0"/>
      <w:marBottom w:val="0"/>
      <w:divBdr>
        <w:top w:val="none" w:sz="0" w:space="0" w:color="auto"/>
        <w:left w:val="none" w:sz="0" w:space="0" w:color="auto"/>
        <w:bottom w:val="none" w:sz="0" w:space="0" w:color="auto"/>
        <w:right w:val="none" w:sz="0" w:space="0" w:color="auto"/>
      </w:divBdr>
    </w:div>
    <w:div w:id="1754739046">
      <w:bodyDiv w:val="1"/>
      <w:marLeft w:val="0"/>
      <w:marRight w:val="0"/>
      <w:marTop w:val="0"/>
      <w:marBottom w:val="0"/>
      <w:divBdr>
        <w:top w:val="none" w:sz="0" w:space="0" w:color="auto"/>
        <w:left w:val="none" w:sz="0" w:space="0" w:color="auto"/>
        <w:bottom w:val="none" w:sz="0" w:space="0" w:color="auto"/>
        <w:right w:val="none" w:sz="0" w:space="0" w:color="auto"/>
      </w:divBdr>
    </w:div>
    <w:div w:id="1757432391">
      <w:bodyDiv w:val="1"/>
      <w:marLeft w:val="0"/>
      <w:marRight w:val="0"/>
      <w:marTop w:val="0"/>
      <w:marBottom w:val="0"/>
      <w:divBdr>
        <w:top w:val="none" w:sz="0" w:space="0" w:color="auto"/>
        <w:left w:val="none" w:sz="0" w:space="0" w:color="auto"/>
        <w:bottom w:val="none" w:sz="0" w:space="0" w:color="auto"/>
        <w:right w:val="none" w:sz="0" w:space="0" w:color="auto"/>
      </w:divBdr>
    </w:div>
    <w:div w:id="1760253456">
      <w:bodyDiv w:val="1"/>
      <w:marLeft w:val="0"/>
      <w:marRight w:val="0"/>
      <w:marTop w:val="0"/>
      <w:marBottom w:val="0"/>
      <w:divBdr>
        <w:top w:val="none" w:sz="0" w:space="0" w:color="auto"/>
        <w:left w:val="none" w:sz="0" w:space="0" w:color="auto"/>
        <w:bottom w:val="none" w:sz="0" w:space="0" w:color="auto"/>
        <w:right w:val="none" w:sz="0" w:space="0" w:color="auto"/>
      </w:divBdr>
    </w:div>
    <w:div w:id="1774352020">
      <w:bodyDiv w:val="1"/>
      <w:marLeft w:val="0"/>
      <w:marRight w:val="0"/>
      <w:marTop w:val="0"/>
      <w:marBottom w:val="0"/>
      <w:divBdr>
        <w:top w:val="none" w:sz="0" w:space="0" w:color="auto"/>
        <w:left w:val="none" w:sz="0" w:space="0" w:color="auto"/>
        <w:bottom w:val="none" w:sz="0" w:space="0" w:color="auto"/>
        <w:right w:val="none" w:sz="0" w:space="0" w:color="auto"/>
      </w:divBdr>
    </w:div>
    <w:div w:id="1795783029">
      <w:bodyDiv w:val="1"/>
      <w:marLeft w:val="0"/>
      <w:marRight w:val="0"/>
      <w:marTop w:val="0"/>
      <w:marBottom w:val="0"/>
      <w:divBdr>
        <w:top w:val="none" w:sz="0" w:space="0" w:color="auto"/>
        <w:left w:val="none" w:sz="0" w:space="0" w:color="auto"/>
        <w:bottom w:val="none" w:sz="0" w:space="0" w:color="auto"/>
        <w:right w:val="none" w:sz="0" w:space="0" w:color="auto"/>
      </w:divBdr>
    </w:div>
    <w:div w:id="1802070492">
      <w:bodyDiv w:val="1"/>
      <w:marLeft w:val="0"/>
      <w:marRight w:val="0"/>
      <w:marTop w:val="0"/>
      <w:marBottom w:val="0"/>
      <w:divBdr>
        <w:top w:val="none" w:sz="0" w:space="0" w:color="auto"/>
        <w:left w:val="none" w:sz="0" w:space="0" w:color="auto"/>
        <w:bottom w:val="none" w:sz="0" w:space="0" w:color="auto"/>
        <w:right w:val="none" w:sz="0" w:space="0" w:color="auto"/>
      </w:divBdr>
    </w:div>
    <w:div w:id="1808736297">
      <w:bodyDiv w:val="1"/>
      <w:marLeft w:val="0"/>
      <w:marRight w:val="0"/>
      <w:marTop w:val="0"/>
      <w:marBottom w:val="0"/>
      <w:divBdr>
        <w:top w:val="none" w:sz="0" w:space="0" w:color="auto"/>
        <w:left w:val="none" w:sz="0" w:space="0" w:color="auto"/>
        <w:bottom w:val="none" w:sz="0" w:space="0" w:color="auto"/>
        <w:right w:val="none" w:sz="0" w:space="0" w:color="auto"/>
      </w:divBdr>
    </w:div>
    <w:div w:id="1811708662">
      <w:bodyDiv w:val="1"/>
      <w:marLeft w:val="0"/>
      <w:marRight w:val="0"/>
      <w:marTop w:val="0"/>
      <w:marBottom w:val="0"/>
      <w:divBdr>
        <w:top w:val="none" w:sz="0" w:space="0" w:color="auto"/>
        <w:left w:val="none" w:sz="0" w:space="0" w:color="auto"/>
        <w:bottom w:val="none" w:sz="0" w:space="0" w:color="auto"/>
        <w:right w:val="none" w:sz="0" w:space="0" w:color="auto"/>
      </w:divBdr>
    </w:div>
    <w:div w:id="1825006822">
      <w:bodyDiv w:val="1"/>
      <w:marLeft w:val="0"/>
      <w:marRight w:val="0"/>
      <w:marTop w:val="0"/>
      <w:marBottom w:val="0"/>
      <w:divBdr>
        <w:top w:val="none" w:sz="0" w:space="0" w:color="auto"/>
        <w:left w:val="none" w:sz="0" w:space="0" w:color="auto"/>
        <w:bottom w:val="none" w:sz="0" w:space="0" w:color="auto"/>
        <w:right w:val="none" w:sz="0" w:space="0" w:color="auto"/>
      </w:divBdr>
    </w:div>
    <w:div w:id="1827014921">
      <w:bodyDiv w:val="1"/>
      <w:marLeft w:val="0"/>
      <w:marRight w:val="0"/>
      <w:marTop w:val="0"/>
      <w:marBottom w:val="0"/>
      <w:divBdr>
        <w:top w:val="none" w:sz="0" w:space="0" w:color="auto"/>
        <w:left w:val="none" w:sz="0" w:space="0" w:color="auto"/>
        <w:bottom w:val="none" w:sz="0" w:space="0" w:color="auto"/>
        <w:right w:val="none" w:sz="0" w:space="0" w:color="auto"/>
      </w:divBdr>
    </w:div>
    <w:div w:id="1830055696">
      <w:bodyDiv w:val="1"/>
      <w:marLeft w:val="0"/>
      <w:marRight w:val="0"/>
      <w:marTop w:val="0"/>
      <w:marBottom w:val="0"/>
      <w:divBdr>
        <w:top w:val="none" w:sz="0" w:space="0" w:color="auto"/>
        <w:left w:val="none" w:sz="0" w:space="0" w:color="auto"/>
        <w:bottom w:val="none" w:sz="0" w:space="0" w:color="auto"/>
        <w:right w:val="none" w:sz="0" w:space="0" w:color="auto"/>
      </w:divBdr>
    </w:div>
    <w:div w:id="1871381326">
      <w:bodyDiv w:val="1"/>
      <w:marLeft w:val="0"/>
      <w:marRight w:val="0"/>
      <w:marTop w:val="0"/>
      <w:marBottom w:val="0"/>
      <w:divBdr>
        <w:top w:val="none" w:sz="0" w:space="0" w:color="auto"/>
        <w:left w:val="none" w:sz="0" w:space="0" w:color="auto"/>
        <w:bottom w:val="none" w:sz="0" w:space="0" w:color="auto"/>
        <w:right w:val="none" w:sz="0" w:space="0" w:color="auto"/>
      </w:divBdr>
    </w:div>
    <w:div w:id="1871917599">
      <w:bodyDiv w:val="1"/>
      <w:marLeft w:val="0"/>
      <w:marRight w:val="0"/>
      <w:marTop w:val="0"/>
      <w:marBottom w:val="0"/>
      <w:divBdr>
        <w:top w:val="none" w:sz="0" w:space="0" w:color="auto"/>
        <w:left w:val="none" w:sz="0" w:space="0" w:color="auto"/>
        <w:bottom w:val="none" w:sz="0" w:space="0" w:color="auto"/>
        <w:right w:val="none" w:sz="0" w:space="0" w:color="auto"/>
      </w:divBdr>
    </w:div>
    <w:div w:id="1898123037">
      <w:bodyDiv w:val="1"/>
      <w:marLeft w:val="0"/>
      <w:marRight w:val="0"/>
      <w:marTop w:val="0"/>
      <w:marBottom w:val="0"/>
      <w:divBdr>
        <w:top w:val="none" w:sz="0" w:space="0" w:color="auto"/>
        <w:left w:val="none" w:sz="0" w:space="0" w:color="auto"/>
        <w:bottom w:val="none" w:sz="0" w:space="0" w:color="auto"/>
        <w:right w:val="none" w:sz="0" w:space="0" w:color="auto"/>
      </w:divBdr>
    </w:div>
    <w:div w:id="1902328868">
      <w:bodyDiv w:val="1"/>
      <w:marLeft w:val="0"/>
      <w:marRight w:val="0"/>
      <w:marTop w:val="0"/>
      <w:marBottom w:val="0"/>
      <w:divBdr>
        <w:top w:val="none" w:sz="0" w:space="0" w:color="auto"/>
        <w:left w:val="none" w:sz="0" w:space="0" w:color="auto"/>
        <w:bottom w:val="none" w:sz="0" w:space="0" w:color="auto"/>
        <w:right w:val="none" w:sz="0" w:space="0" w:color="auto"/>
      </w:divBdr>
    </w:div>
    <w:div w:id="1909881231">
      <w:bodyDiv w:val="1"/>
      <w:marLeft w:val="0"/>
      <w:marRight w:val="0"/>
      <w:marTop w:val="0"/>
      <w:marBottom w:val="0"/>
      <w:divBdr>
        <w:top w:val="none" w:sz="0" w:space="0" w:color="auto"/>
        <w:left w:val="none" w:sz="0" w:space="0" w:color="auto"/>
        <w:bottom w:val="none" w:sz="0" w:space="0" w:color="auto"/>
        <w:right w:val="none" w:sz="0" w:space="0" w:color="auto"/>
      </w:divBdr>
    </w:div>
    <w:div w:id="1919248578">
      <w:bodyDiv w:val="1"/>
      <w:marLeft w:val="0"/>
      <w:marRight w:val="0"/>
      <w:marTop w:val="0"/>
      <w:marBottom w:val="0"/>
      <w:divBdr>
        <w:top w:val="none" w:sz="0" w:space="0" w:color="auto"/>
        <w:left w:val="none" w:sz="0" w:space="0" w:color="auto"/>
        <w:bottom w:val="none" w:sz="0" w:space="0" w:color="auto"/>
        <w:right w:val="none" w:sz="0" w:space="0" w:color="auto"/>
      </w:divBdr>
    </w:div>
    <w:div w:id="1923106740">
      <w:bodyDiv w:val="1"/>
      <w:marLeft w:val="0"/>
      <w:marRight w:val="0"/>
      <w:marTop w:val="0"/>
      <w:marBottom w:val="0"/>
      <w:divBdr>
        <w:top w:val="none" w:sz="0" w:space="0" w:color="auto"/>
        <w:left w:val="none" w:sz="0" w:space="0" w:color="auto"/>
        <w:bottom w:val="none" w:sz="0" w:space="0" w:color="auto"/>
        <w:right w:val="none" w:sz="0" w:space="0" w:color="auto"/>
      </w:divBdr>
    </w:div>
    <w:div w:id="1934314529">
      <w:bodyDiv w:val="1"/>
      <w:marLeft w:val="0"/>
      <w:marRight w:val="0"/>
      <w:marTop w:val="0"/>
      <w:marBottom w:val="0"/>
      <w:divBdr>
        <w:top w:val="none" w:sz="0" w:space="0" w:color="auto"/>
        <w:left w:val="none" w:sz="0" w:space="0" w:color="auto"/>
        <w:bottom w:val="none" w:sz="0" w:space="0" w:color="auto"/>
        <w:right w:val="none" w:sz="0" w:space="0" w:color="auto"/>
      </w:divBdr>
    </w:div>
    <w:div w:id="1951887681">
      <w:bodyDiv w:val="1"/>
      <w:marLeft w:val="0"/>
      <w:marRight w:val="0"/>
      <w:marTop w:val="0"/>
      <w:marBottom w:val="0"/>
      <w:divBdr>
        <w:top w:val="none" w:sz="0" w:space="0" w:color="auto"/>
        <w:left w:val="none" w:sz="0" w:space="0" w:color="auto"/>
        <w:bottom w:val="none" w:sz="0" w:space="0" w:color="auto"/>
        <w:right w:val="none" w:sz="0" w:space="0" w:color="auto"/>
      </w:divBdr>
    </w:div>
    <w:div w:id="1957329418">
      <w:bodyDiv w:val="1"/>
      <w:marLeft w:val="0"/>
      <w:marRight w:val="0"/>
      <w:marTop w:val="0"/>
      <w:marBottom w:val="0"/>
      <w:divBdr>
        <w:top w:val="none" w:sz="0" w:space="0" w:color="auto"/>
        <w:left w:val="none" w:sz="0" w:space="0" w:color="auto"/>
        <w:bottom w:val="none" w:sz="0" w:space="0" w:color="auto"/>
        <w:right w:val="none" w:sz="0" w:space="0" w:color="auto"/>
      </w:divBdr>
    </w:div>
    <w:div w:id="1960985393">
      <w:bodyDiv w:val="1"/>
      <w:marLeft w:val="0"/>
      <w:marRight w:val="0"/>
      <w:marTop w:val="0"/>
      <w:marBottom w:val="0"/>
      <w:divBdr>
        <w:top w:val="none" w:sz="0" w:space="0" w:color="auto"/>
        <w:left w:val="none" w:sz="0" w:space="0" w:color="auto"/>
        <w:bottom w:val="none" w:sz="0" w:space="0" w:color="auto"/>
        <w:right w:val="none" w:sz="0" w:space="0" w:color="auto"/>
      </w:divBdr>
    </w:div>
    <w:div w:id="1972203995">
      <w:bodyDiv w:val="1"/>
      <w:marLeft w:val="0"/>
      <w:marRight w:val="0"/>
      <w:marTop w:val="0"/>
      <w:marBottom w:val="0"/>
      <w:divBdr>
        <w:top w:val="none" w:sz="0" w:space="0" w:color="auto"/>
        <w:left w:val="none" w:sz="0" w:space="0" w:color="auto"/>
        <w:bottom w:val="none" w:sz="0" w:space="0" w:color="auto"/>
        <w:right w:val="none" w:sz="0" w:space="0" w:color="auto"/>
      </w:divBdr>
    </w:div>
    <w:div w:id="1974478870">
      <w:bodyDiv w:val="1"/>
      <w:marLeft w:val="0"/>
      <w:marRight w:val="0"/>
      <w:marTop w:val="0"/>
      <w:marBottom w:val="0"/>
      <w:divBdr>
        <w:top w:val="none" w:sz="0" w:space="0" w:color="auto"/>
        <w:left w:val="none" w:sz="0" w:space="0" w:color="auto"/>
        <w:bottom w:val="none" w:sz="0" w:space="0" w:color="auto"/>
        <w:right w:val="none" w:sz="0" w:space="0" w:color="auto"/>
      </w:divBdr>
    </w:div>
    <w:div w:id="1974558910">
      <w:bodyDiv w:val="1"/>
      <w:marLeft w:val="0"/>
      <w:marRight w:val="0"/>
      <w:marTop w:val="0"/>
      <w:marBottom w:val="0"/>
      <w:divBdr>
        <w:top w:val="none" w:sz="0" w:space="0" w:color="auto"/>
        <w:left w:val="none" w:sz="0" w:space="0" w:color="auto"/>
        <w:bottom w:val="none" w:sz="0" w:space="0" w:color="auto"/>
        <w:right w:val="none" w:sz="0" w:space="0" w:color="auto"/>
      </w:divBdr>
    </w:div>
    <w:div w:id="2004819852">
      <w:bodyDiv w:val="1"/>
      <w:marLeft w:val="0"/>
      <w:marRight w:val="0"/>
      <w:marTop w:val="0"/>
      <w:marBottom w:val="0"/>
      <w:divBdr>
        <w:top w:val="none" w:sz="0" w:space="0" w:color="auto"/>
        <w:left w:val="none" w:sz="0" w:space="0" w:color="auto"/>
        <w:bottom w:val="none" w:sz="0" w:space="0" w:color="auto"/>
        <w:right w:val="none" w:sz="0" w:space="0" w:color="auto"/>
      </w:divBdr>
    </w:div>
    <w:div w:id="2008357513">
      <w:bodyDiv w:val="1"/>
      <w:marLeft w:val="0"/>
      <w:marRight w:val="0"/>
      <w:marTop w:val="0"/>
      <w:marBottom w:val="0"/>
      <w:divBdr>
        <w:top w:val="none" w:sz="0" w:space="0" w:color="auto"/>
        <w:left w:val="none" w:sz="0" w:space="0" w:color="auto"/>
        <w:bottom w:val="none" w:sz="0" w:space="0" w:color="auto"/>
        <w:right w:val="none" w:sz="0" w:space="0" w:color="auto"/>
      </w:divBdr>
    </w:div>
    <w:div w:id="2013950320">
      <w:bodyDiv w:val="1"/>
      <w:marLeft w:val="0"/>
      <w:marRight w:val="0"/>
      <w:marTop w:val="0"/>
      <w:marBottom w:val="0"/>
      <w:divBdr>
        <w:top w:val="none" w:sz="0" w:space="0" w:color="auto"/>
        <w:left w:val="none" w:sz="0" w:space="0" w:color="auto"/>
        <w:bottom w:val="none" w:sz="0" w:space="0" w:color="auto"/>
        <w:right w:val="none" w:sz="0" w:space="0" w:color="auto"/>
      </w:divBdr>
    </w:div>
    <w:div w:id="2022706291">
      <w:bodyDiv w:val="1"/>
      <w:marLeft w:val="0"/>
      <w:marRight w:val="0"/>
      <w:marTop w:val="0"/>
      <w:marBottom w:val="0"/>
      <w:divBdr>
        <w:top w:val="none" w:sz="0" w:space="0" w:color="auto"/>
        <w:left w:val="none" w:sz="0" w:space="0" w:color="auto"/>
        <w:bottom w:val="none" w:sz="0" w:space="0" w:color="auto"/>
        <w:right w:val="none" w:sz="0" w:space="0" w:color="auto"/>
      </w:divBdr>
    </w:div>
    <w:div w:id="2024479560">
      <w:bodyDiv w:val="1"/>
      <w:marLeft w:val="0"/>
      <w:marRight w:val="0"/>
      <w:marTop w:val="0"/>
      <w:marBottom w:val="0"/>
      <w:divBdr>
        <w:top w:val="none" w:sz="0" w:space="0" w:color="auto"/>
        <w:left w:val="none" w:sz="0" w:space="0" w:color="auto"/>
        <w:bottom w:val="none" w:sz="0" w:space="0" w:color="auto"/>
        <w:right w:val="none" w:sz="0" w:space="0" w:color="auto"/>
      </w:divBdr>
    </w:div>
    <w:div w:id="2036418111">
      <w:bodyDiv w:val="1"/>
      <w:marLeft w:val="0"/>
      <w:marRight w:val="0"/>
      <w:marTop w:val="0"/>
      <w:marBottom w:val="0"/>
      <w:divBdr>
        <w:top w:val="none" w:sz="0" w:space="0" w:color="auto"/>
        <w:left w:val="none" w:sz="0" w:space="0" w:color="auto"/>
        <w:bottom w:val="none" w:sz="0" w:space="0" w:color="auto"/>
        <w:right w:val="none" w:sz="0" w:space="0" w:color="auto"/>
      </w:divBdr>
      <w:divsChild>
        <w:div w:id="1795832509">
          <w:marLeft w:val="0"/>
          <w:marRight w:val="0"/>
          <w:marTop w:val="0"/>
          <w:marBottom w:val="0"/>
          <w:divBdr>
            <w:top w:val="none" w:sz="0" w:space="0" w:color="auto"/>
            <w:left w:val="none" w:sz="0" w:space="0" w:color="auto"/>
            <w:bottom w:val="none" w:sz="0" w:space="0" w:color="auto"/>
            <w:right w:val="none" w:sz="0" w:space="0" w:color="auto"/>
          </w:divBdr>
        </w:div>
      </w:divsChild>
    </w:div>
    <w:div w:id="2045707680">
      <w:bodyDiv w:val="1"/>
      <w:marLeft w:val="0"/>
      <w:marRight w:val="0"/>
      <w:marTop w:val="0"/>
      <w:marBottom w:val="0"/>
      <w:divBdr>
        <w:top w:val="none" w:sz="0" w:space="0" w:color="auto"/>
        <w:left w:val="none" w:sz="0" w:space="0" w:color="auto"/>
        <w:bottom w:val="none" w:sz="0" w:space="0" w:color="auto"/>
        <w:right w:val="none" w:sz="0" w:space="0" w:color="auto"/>
      </w:divBdr>
    </w:div>
    <w:div w:id="2050884132">
      <w:bodyDiv w:val="1"/>
      <w:marLeft w:val="0"/>
      <w:marRight w:val="0"/>
      <w:marTop w:val="0"/>
      <w:marBottom w:val="0"/>
      <w:divBdr>
        <w:top w:val="none" w:sz="0" w:space="0" w:color="auto"/>
        <w:left w:val="none" w:sz="0" w:space="0" w:color="auto"/>
        <w:bottom w:val="none" w:sz="0" w:space="0" w:color="auto"/>
        <w:right w:val="none" w:sz="0" w:space="0" w:color="auto"/>
      </w:divBdr>
    </w:div>
    <w:div w:id="2051756156">
      <w:bodyDiv w:val="1"/>
      <w:marLeft w:val="0"/>
      <w:marRight w:val="0"/>
      <w:marTop w:val="0"/>
      <w:marBottom w:val="0"/>
      <w:divBdr>
        <w:top w:val="none" w:sz="0" w:space="0" w:color="auto"/>
        <w:left w:val="none" w:sz="0" w:space="0" w:color="auto"/>
        <w:bottom w:val="none" w:sz="0" w:space="0" w:color="auto"/>
        <w:right w:val="none" w:sz="0" w:space="0" w:color="auto"/>
      </w:divBdr>
    </w:div>
    <w:div w:id="2056195660">
      <w:bodyDiv w:val="1"/>
      <w:marLeft w:val="0"/>
      <w:marRight w:val="0"/>
      <w:marTop w:val="0"/>
      <w:marBottom w:val="0"/>
      <w:divBdr>
        <w:top w:val="none" w:sz="0" w:space="0" w:color="auto"/>
        <w:left w:val="none" w:sz="0" w:space="0" w:color="auto"/>
        <w:bottom w:val="none" w:sz="0" w:space="0" w:color="auto"/>
        <w:right w:val="none" w:sz="0" w:space="0" w:color="auto"/>
      </w:divBdr>
    </w:div>
    <w:div w:id="2059936997">
      <w:bodyDiv w:val="1"/>
      <w:marLeft w:val="0"/>
      <w:marRight w:val="0"/>
      <w:marTop w:val="0"/>
      <w:marBottom w:val="0"/>
      <w:divBdr>
        <w:top w:val="none" w:sz="0" w:space="0" w:color="auto"/>
        <w:left w:val="none" w:sz="0" w:space="0" w:color="auto"/>
        <w:bottom w:val="none" w:sz="0" w:space="0" w:color="auto"/>
        <w:right w:val="none" w:sz="0" w:space="0" w:color="auto"/>
      </w:divBdr>
    </w:div>
    <w:div w:id="2075858769">
      <w:bodyDiv w:val="1"/>
      <w:marLeft w:val="0"/>
      <w:marRight w:val="0"/>
      <w:marTop w:val="0"/>
      <w:marBottom w:val="0"/>
      <w:divBdr>
        <w:top w:val="none" w:sz="0" w:space="0" w:color="auto"/>
        <w:left w:val="none" w:sz="0" w:space="0" w:color="auto"/>
        <w:bottom w:val="none" w:sz="0" w:space="0" w:color="auto"/>
        <w:right w:val="none" w:sz="0" w:space="0" w:color="auto"/>
      </w:divBdr>
    </w:div>
    <w:div w:id="2078280863">
      <w:bodyDiv w:val="1"/>
      <w:marLeft w:val="0"/>
      <w:marRight w:val="0"/>
      <w:marTop w:val="0"/>
      <w:marBottom w:val="0"/>
      <w:divBdr>
        <w:top w:val="none" w:sz="0" w:space="0" w:color="auto"/>
        <w:left w:val="none" w:sz="0" w:space="0" w:color="auto"/>
        <w:bottom w:val="none" w:sz="0" w:space="0" w:color="auto"/>
        <w:right w:val="none" w:sz="0" w:space="0" w:color="auto"/>
      </w:divBdr>
    </w:div>
    <w:div w:id="2079286334">
      <w:bodyDiv w:val="1"/>
      <w:marLeft w:val="0"/>
      <w:marRight w:val="0"/>
      <w:marTop w:val="0"/>
      <w:marBottom w:val="0"/>
      <w:divBdr>
        <w:top w:val="none" w:sz="0" w:space="0" w:color="auto"/>
        <w:left w:val="none" w:sz="0" w:space="0" w:color="auto"/>
        <w:bottom w:val="none" w:sz="0" w:space="0" w:color="auto"/>
        <w:right w:val="none" w:sz="0" w:space="0" w:color="auto"/>
      </w:divBdr>
    </w:div>
    <w:div w:id="2087339733">
      <w:bodyDiv w:val="1"/>
      <w:marLeft w:val="0"/>
      <w:marRight w:val="0"/>
      <w:marTop w:val="0"/>
      <w:marBottom w:val="0"/>
      <w:divBdr>
        <w:top w:val="none" w:sz="0" w:space="0" w:color="auto"/>
        <w:left w:val="none" w:sz="0" w:space="0" w:color="auto"/>
        <w:bottom w:val="none" w:sz="0" w:space="0" w:color="auto"/>
        <w:right w:val="none" w:sz="0" w:space="0" w:color="auto"/>
      </w:divBdr>
    </w:div>
    <w:div w:id="2099784564">
      <w:bodyDiv w:val="1"/>
      <w:marLeft w:val="0"/>
      <w:marRight w:val="0"/>
      <w:marTop w:val="0"/>
      <w:marBottom w:val="0"/>
      <w:divBdr>
        <w:top w:val="none" w:sz="0" w:space="0" w:color="auto"/>
        <w:left w:val="none" w:sz="0" w:space="0" w:color="auto"/>
        <w:bottom w:val="none" w:sz="0" w:space="0" w:color="auto"/>
        <w:right w:val="none" w:sz="0" w:space="0" w:color="auto"/>
      </w:divBdr>
    </w:div>
    <w:div w:id="2099860162">
      <w:bodyDiv w:val="1"/>
      <w:marLeft w:val="0"/>
      <w:marRight w:val="0"/>
      <w:marTop w:val="0"/>
      <w:marBottom w:val="0"/>
      <w:divBdr>
        <w:top w:val="none" w:sz="0" w:space="0" w:color="auto"/>
        <w:left w:val="none" w:sz="0" w:space="0" w:color="auto"/>
        <w:bottom w:val="none" w:sz="0" w:space="0" w:color="auto"/>
        <w:right w:val="none" w:sz="0" w:space="0" w:color="auto"/>
      </w:divBdr>
    </w:div>
    <w:div w:id="2103640311">
      <w:bodyDiv w:val="1"/>
      <w:marLeft w:val="0"/>
      <w:marRight w:val="0"/>
      <w:marTop w:val="0"/>
      <w:marBottom w:val="0"/>
      <w:divBdr>
        <w:top w:val="none" w:sz="0" w:space="0" w:color="auto"/>
        <w:left w:val="none" w:sz="0" w:space="0" w:color="auto"/>
        <w:bottom w:val="none" w:sz="0" w:space="0" w:color="auto"/>
        <w:right w:val="none" w:sz="0" w:space="0" w:color="auto"/>
      </w:divBdr>
    </w:div>
    <w:div w:id="2105569498">
      <w:bodyDiv w:val="1"/>
      <w:marLeft w:val="0"/>
      <w:marRight w:val="0"/>
      <w:marTop w:val="0"/>
      <w:marBottom w:val="0"/>
      <w:divBdr>
        <w:top w:val="none" w:sz="0" w:space="0" w:color="auto"/>
        <w:left w:val="none" w:sz="0" w:space="0" w:color="auto"/>
        <w:bottom w:val="none" w:sz="0" w:space="0" w:color="auto"/>
        <w:right w:val="none" w:sz="0" w:space="0" w:color="auto"/>
      </w:divBdr>
    </w:div>
    <w:div w:id="2105757064">
      <w:bodyDiv w:val="1"/>
      <w:marLeft w:val="0"/>
      <w:marRight w:val="0"/>
      <w:marTop w:val="0"/>
      <w:marBottom w:val="0"/>
      <w:divBdr>
        <w:top w:val="none" w:sz="0" w:space="0" w:color="auto"/>
        <w:left w:val="none" w:sz="0" w:space="0" w:color="auto"/>
        <w:bottom w:val="none" w:sz="0" w:space="0" w:color="auto"/>
        <w:right w:val="none" w:sz="0" w:space="0" w:color="auto"/>
      </w:divBdr>
    </w:div>
    <w:div w:id="2106680936">
      <w:bodyDiv w:val="1"/>
      <w:marLeft w:val="0"/>
      <w:marRight w:val="0"/>
      <w:marTop w:val="0"/>
      <w:marBottom w:val="0"/>
      <w:divBdr>
        <w:top w:val="none" w:sz="0" w:space="0" w:color="auto"/>
        <w:left w:val="none" w:sz="0" w:space="0" w:color="auto"/>
        <w:bottom w:val="none" w:sz="0" w:space="0" w:color="auto"/>
        <w:right w:val="none" w:sz="0" w:space="0" w:color="auto"/>
      </w:divBdr>
    </w:div>
    <w:div w:id="2111660087">
      <w:bodyDiv w:val="1"/>
      <w:marLeft w:val="0"/>
      <w:marRight w:val="0"/>
      <w:marTop w:val="0"/>
      <w:marBottom w:val="0"/>
      <w:divBdr>
        <w:top w:val="none" w:sz="0" w:space="0" w:color="auto"/>
        <w:left w:val="none" w:sz="0" w:space="0" w:color="auto"/>
        <w:bottom w:val="none" w:sz="0" w:space="0" w:color="auto"/>
        <w:right w:val="none" w:sz="0" w:space="0" w:color="auto"/>
      </w:divBdr>
    </w:div>
    <w:div w:id="2121759893">
      <w:bodyDiv w:val="1"/>
      <w:marLeft w:val="0"/>
      <w:marRight w:val="0"/>
      <w:marTop w:val="0"/>
      <w:marBottom w:val="0"/>
      <w:divBdr>
        <w:top w:val="none" w:sz="0" w:space="0" w:color="auto"/>
        <w:left w:val="none" w:sz="0" w:space="0" w:color="auto"/>
        <w:bottom w:val="none" w:sz="0" w:space="0" w:color="auto"/>
        <w:right w:val="none" w:sz="0" w:space="0" w:color="auto"/>
      </w:divBdr>
    </w:div>
    <w:div w:id="2123306917">
      <w:bodyDiv w:val="1"/>
      <w:marLeft w:val="0"/>
      <w:marRight w:val="0"/>
      <w:marTop w:val="0"/>
      <w:marBottom w:val="0"/>
      <w:divBdr>
        <w:top w:val="none" w:sz="0" w:space="0" w:color="auto"/>
        <w:left w:val="none" w:sz="0" w:space="0" w:color="auto"/>
        <w:bottom w:val="none" w:sz="0" w:space="0" w:color="auto"/>
        <w:right w:val="none" w:sz="0" w:space="0" w:color="auto"/>
      </w:divBdr>
    </w:div>
    <w:div w:id="2131242635">
      <w:bodyDiv w:val="1"/>
      <w:marLeft w:val="0"/>
      <w:marRight w:val="0"/>
      <w:marTop w:val="0"/>
      <w:marBottom w:val="0"/>
      <w:divBdr>
        <w:top w:val="none" w:sz="0" w:space="0" w:color="auto"/>
        <w:left w:val="none" w:sz="0" w:space="0" w:color="auto"/>
        <w:bottom w:val="none" w:sz="0" w:space="0" w:color="auto"/>
        <w:right w:val="none" w:sz="0" w:space="0" w:color="auto"/>
      </w:divBdr>
    </w:div>
    <w:div w:id="2141459269">
      <w:bodyDiv w:val="1"/>
      <w:marLeft w:val="0"/>
      <w:marRight w:val="0"/>
      <w:marTop w:val="0"/>
      <w:marBottom w:val="0"/>
      <w:divBdr>
        <w:top w:val="none" w:sz="0" w:space="0" w:color="auto"/>
        <w:left w:val="none" w:sz="0" w:space="0" w:color="auto"/>
        <w:bottom w:val="none" w:sz="0" w:space="0" w:color="auto"/>
        <w:right w:val="none" w:sz="0" w:space="0" w:color="auto"/>
      </w:divBdr>
    </w:div>
    <w:div w:id="214461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15B15-328E-4E33-A953-1E22A2EB6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36</Pages>
  <Words>11953</Words>
  <Characters>65742</Characters>
  <Application>Microsoft Office Word</Application>
  <DocSecurity>0</DocSecurity>
  <Lines>547</Lines>
  <Paragraphs>155</Paragraphs>
  <ScaleCrop>false</ScaleCrop>
  <HeadingPairs>
    <vt:vector size="4" baseType="variant">
      <vt:variant>
        <vt:lpstr>Tнtulo</vt:lpstr>
      </vt:variant>
      <vt:variant>
        <vt:i4>1</vt:i4>
      </vt:variant>
      <vt:variant>
        <vt:lpstr>Título</vt:lpstr>
      </vt:variant>
      <vt:variant>
        <vt:i4>1</vt:i4>
      </vt:variant>
    </vt:vector>
  </HeadingPairs>
  <TitlesOfParts>
    <vt:vector size="2" baseType="lpstr">
      <vt:lpstr>1</vt:lpstr>
      <vt:lpstr>1</vt:lpstr>
    </vt:vector>
  </TitlesOfParts>
  <Company>OSIC-UNAP</Company>
  <LinksUpToDate>false</LinksUpToDate>
  <CharactersWithSpaces>77540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RACIONALIZACION</dc:creator>
  <cp:keywords/>
  <dc:description/>
  <cp:lastModifiedBy>Racionalizacion</cp:lastModifiedBy>
  <cp:revision>863</cp:revision>
  <cp:lastPrinted>2010-03-26T18:26:00Z</cp:lastPrinted>
  <dcterms:created xsi:type="dcterms:W3CDTF">2009-12-04T17:40:00Z</dcterms:created>
  <dcterms:modified xsi:type="dcterms:W3CDTF">2010-03-26T18:28:00Z</dcterms:modified>
</cp:coreProperties>
</file>